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29E969" w14:textId="41804048" w:rsidR="00DA6082" w:rsidRPr="00F13F65" w:rsidRDefault="00B6581F" w:rsidP="00653FA6">
      <w:pPr>
        <w:pStyle w:val="Title"/>
        <w:rPr>
          <w:rFonts w:asciiTheme="majorBidi" w:hAnsiTheme="majorBidi" w:cstheme="majorBidi"/>
          <w:sz w:val="30"/>
          <w:szCs w:val="30"/>
        </w:rPr>
      </w:pPr>
      <w:r w:rsidRPr="00F13F65">
        <w:rPr>
          <w:rFonts w:asciiTheme="majorBidi" w:hAnsiTheme="majorBidi" w:cstheme="majorBidi"/>
          <w:sz w:val="30"/>
          <w:szCs w:val="30"/>
          <w:lang w:val="id-ID"/>
        </w:rPr>
        <w:t>Redesain Website Fakultas dan Pengujian U</w:t>
      </w:r>
      <w:r w:rsidR="00630426" w:rsidRPr="00F13F65">
        <w:rPr>
          <w:rFonts w:asciiTheme="majorBidi" w:hAnsiTheme="majorBidi" w:cstheme="majorBidi"/>
          <w:sz w:val="30"/>
          <w:szCs w:val="30"/>
          <w:lang w:val="id-ID"/>
        </w:rPr>
        <w:t>ser Experience</w:t>
      </w:r>
      <w:r w:rsidRPr="00F13F65">
        <w:rPr>
          <w:rFonts w:asciiTheme="majorBidi" w:hAnsiTheme="majorBidi" w:cstheme="majorBidi"/>
          <w:sz w:val="30"/>
          <w:szCs w:val="30"/>
          <w:lang w:val="id-ID"/>
        </w:rPr>
        <w:t xml:space="preserve"> dengan Menggunakan UEQ-S</w:t>
      </w:r>
      <w:r w:rsidR="00AC4EA9" w:rsidRPr="00F13F65">
        <w:rPr>
          <w:rFonts w:asciiTheme="majorBidi" w:hAnsiTheme="majorBidi" w:cstheme="majorBidi"/>
          <w:sz w:val="30"/>
          <w:szCs w:val="30"/>
        </w:rPr>
        <w:t xml:space="preserve">   </w:t>
      </w:r>
    </w:p>
    <w:p w14:paraId="5F5305F7" w14:textId="2531EA3C" w:rsidR="00CA4F55" w:rsidRPr="00F13F65" w:rsidRDefault="00630426" w:rsidP="00545874">
      <w:pPr>
        <w:spacing w:before="240" w:after="120" w:line="240" w:lineRule="auto"/>
        <w:jc w:val="center"/>
        <w:rPr>
          <w:rFonts w:asciiTheme="majorBidi" w:hAnsiTheme="majorBidi" w:cstheme="majorBidi"/>
          <w:b/>
          <w:bCs/>
          <w:sz w:val="20"/>
          <w:szCs w:val="20"/>
          <w:vertAlign w:val="superscript"/>
        </w:rPr>
      </w:pPr>
      <w:r w:rsidRPr="00F13F65">
        <w:rPr>
          <w:rFonts w:asciiTheme="majorBidi" w:hAnsiTheme="majorBidi" w:cstheme="majorBidi"/>
          <w:b/>
          <w:bCs/>
          <w:sz w:val="20"/>
          <w:szCs w:val="20"/>
        </w:rPr>
        <w:t>Ridwan Maulana Subekti</w:t>
      </w:r>
      <w:r w:rsidR="00AC4EA9" w:rsidRPr="00F13F65">
        <w:rPr>
          <w:rFonts w:asciiTheme="majorBidi" w:hAnsiTheme="majorBidi" w:cstheme="majorBidi"/>
          <w:b/>
          <w:bCs/>
          <w:sz w:val="20"/>
          <w:szCs w:val="20"/>
        </w:rPr>
        <w:t xml:space="preserve">, </w:t>
      </w:r>
      <w:r w:rsidRPr="00F13F65">
        <w:rPr>
          <w:rFonts w:asciiTheme="majorBidi" w:hAnsiTheme="majorBidi" w:cstheme="majorBidi"/>
          <w:b/>
          <w:bCs/>
          <w:sz w:val="20"/>
          <w:szCs w:val="20"/>
        </w:rPr>
        <w:t>Mia Kamayani</w:t>
      </w:r>
      <w:r w:rsidR="00ED0E2A">
        <w:rPr>
          <w:rFonts w:asciiTheme="majorBidi" w:hAnsiTheme="majorBidi" w:cstheme="majorBidi"/>
          <w:b/>
          <w:bCs/>
          <w:sz w:val="20"/>
          <w:szCs w:val="20"/>
          <w:vertAlign w:val="superscript"/>
        </w:rPr>
        <w:t>*</w:t>
      </w:r>
    </w:p>
    <w:p w14:paraId="6CEF3FE6" w14:textId="43794454" w:rsidR="00AC4EA9" w:rsidRPr="00F13F65" w:rsidRDefault="00AC4EA9" w:rsidP="00CA4F55">
      <w:pPr>
        <w:spacing w:after="0" w:line="240" w:lineRule="auto"/>
        <w:jc w:val="center"/>
        <w:rPr>
          <w:rFonts w:asciiTheme="majorBidi" w:hAnsiTheme="majorBidi" w:cstheme="majorBidi"/>
          <w:b/>
          <w:bCs/>
          <w:sz w:val="20"/>
          <w:szCs w:val="20"/>
          <w:vertAlign w:val="superscript"/>
        </w:rPr>
      </w:pPr>
      <w:r w:rsidRPr="00F13F65">
        <w:rPr>
          <w:rFonts w:asciiTheme="majorBidi" w:hAnsiTheme="majorBidi" w:cstheme="majorBidi"/>
          <w:sz w:val="18"/>
          <w:szCs w:val="20"/>
        </w:rPr>
        <w:t>Fakultas</w:t>
      </w:r>
      <w:r w:rsidR="00630426" w:rsidRPr="00F13F65">
        <w:rPr>
          <w:rFonts w:asciiTheme="majorBidi" w:hAnsiTheme="majorBidi" w:cstheme="majorBidi"/>
          <w:sz w:val="18"/>
          <w:szCs w:val="20"/>
        </w:rPr>
        <w:t xml:space="preserve"> Tekn</w:t>
      </w:r>
      <w:r w:rsidR="00EB3117" w:rsidRPr="00F13F65">
        <w:rPr>
          <w:rFonts w:asciiTheme="majorBidi" w:hAnsiTheme="majorBidi" w:cstheme="majorBidi"/>
          <w:sz w:val="18"/>
          <w:szCs w:val="20"/>
        </w:rPr>
        <w:t>ologi Industri dan Informatika</w:t>
      </w:r>
      <w:r w:rsidRPr="00F13F65">
        <w:rPr>
          <w:rFonts w:asciiTheme="majorBidi" w:hAnsiTheme="majorBidi" w:cstheme="majorBidi"/>
          <w:sz w:val="18"/>
          <w:szCs w:val="20"/>
        </w:rPr>
        <w:t xml:space="preserve">, </w:t>
      </w:r>
      <w:r w:rsidR="00630426" w:rsidRPr="00F13F65">
        <w:rPr>
          <w:rFonts w:asciiTheme="majorBidi" w:hAnsiTheme="majorBidi" w:cstheme="majorBidi"/>
          <w:sz w:val="18"/>
          <w:szCs w:val="20"/>
        </w:rPr>
        <w:t>Teknik Informatika</w:t>
      </w:r>
      <w:r w:rsidRPr="00F13F65">
        <w:rPr>
          <w:rFonts w:asciiTheme="majorBidi" w:hAnsiTheme="majorBidi" w:cstheme="majorBidi"/>
          <w:sz w:val="18"/>
          <w:szCs w:val="20"/>
        </w:rPr>
        <w:t xml:space="preserve">, </w:t>
      </w:r>
      <w:r w:rsidR="00EB3117" w:rsidRPr="00F13F65">
        <w:rPr>
          <w:rFonts w:asciiTheme="majorBidi" w:hAnsiTheme="majorBidi" w:cstheme="majorBidi"/>
          <w:sz w:val="18"/>
          <w:szCs w:val="20"/>
        </w:rPr>
        <w:t>Univer</w:t>
      </w:r>
      <w:r w:rsidR="00994C5A" w:rsidRPr="00F13F65">
        <w:rPr>
          <w:rFonts w:asciiTheme="majorBidi" w:hAnsiTheme="majorBidi" w:cstheme="majorBidi"/>
          <w:sz w:val="18"/>
          <w:szCs w:val="20"/>
        </w:rPr>
        <w:t>sitas Muhammadiyah Prof. D</w:t>
      </w:r>
      <w:r w:rsidR="004D7FA4">
        <w:rPr>
          <w:rFonts w:asciiTheme="majorBidi" w:hAnsiTheme="majorBidi" w:cstheme="majorBidi"/>
          <w:sz w:val="18"/>
          <w:szCs w:val="20"/>
        </w:rPr>
        <w:t>r</w:t>
      </w:r>
      <w:r w:rsidR="00994C5A" w:rsidRPr="00F13F65">
        <w:rPr>
          <w:rFonts w:asciiTheme="majorBidi" w:hAnsiTheme="majorBidi" w:cstheme="majorBidi"/>
          <w:sz w:val="18"/>
          <w:szCs w:val="20"/>
        </w:rPr>
        <w:t>. Hamka</w:t>
      </w:r>
      <w:r w:rsidRPr="00F13F65">
        <w:rPr>
          <w:rFonts w:asciiTheme="majorBidi" w:hAnsiTheme="majorBidi" w:cstheme="majorBidi"/>
          <w:sz w:val="18"/>
          <w:szCs w:val="20"/>
        </w:rPr>
        <w:t xml:space="preserve">, </w:t>
      </w:r>
      <w:r w:rsidR="00994C5A" w:rsidRPr="00F13F65">
        <w:rPr>
          <w:rFonts w:asciiTheme="majorBidi" w:hAnsiTheme="majorBidi" w:cstheme="majorBidi"/>
          <w:sz w:val="18"/>
          <w:szCs w:val="20"/>
        </w:rPr>
        <w:t>Jakarta</w:t>
      </w:r>
      <w:r w:rsidRPr="00F13F65">
        <w:rPr>
          <w:rFonts w:asciiTheme="majorBidi" w:hAnsiTheme="majorBidi" w:cstheme="majorBidi"/>
          <w:sz w:val="18"/>
          <w:szCs w:val="20"/>
        </w:rPr>
        <w:t>, Indonesia</w:t>
      </w:r>
    </w:p>
    <w:p w14:paraId="50F99257" w14:textId="319DF5E3" w:rsidR="00AC4EA9" w:rsidRPr="00F13F65" w:rsidRDefault="00AC4EA9" w:rsidP="001A1031">
      <w:pPr>
        <w:tabs>
          <w:tab w:val="center" w:pos="4960"/>
          <w:tab w:val="left" w:pos="8052"/>
        </w:tabs>
        <w:spacing w:after="0" w:line="240" w:lineRule="auto"/>
        <w:jc w:val="center"/>
        <w:rPr>
          <w:rFonts w:asciiTheme="majorBidi" w:hAnsiTheme="majorBidi" w:cstheme="majorBidi"/>
          <w:sz w:val="18"/>
          <w:szCs w:val="18"/>
        </w:rPr>
      </w:pPr>
      <w:r w:rsidRPr="00F13F65">
        <w:rPr>
          <w:rFonts w:asciiTheme="majorBidi" w:hAnsiTheme="majorBidi" w:cstheme="majorBidi"/>
          <w:sz w:val="18"/>
          <w:szCs w:val="18"/>
        </w:rPr>
        <w:t xml:space="preserve">Email: </w:t>
      </w:r>
      <w:r w:rsidRPr="00F13F65">
        <w:rPr>
          <w:rFonts w:asciiTheme="majorBidi" w:hAnsiTheme="majorBidi" w:cstheme="majorBidi"/>
          <w:sz w:val="18"/>
          <w:szCs w:val="18"/>
          <w:vertAlign w:val="superscript"/>
        </w:rPr>
        <w:t>1</w:t>
      </w:r>
      <w:r w:rsidR="00994C5A" w:rsidRPr="00F13F65">
        <w:rPr>
          <w:rFonts w:asciiTheme="majorBidi" w:hAnsiTheme="majorBidi" w:cstheme="majorBidi"/>
          <w:sz w:val="18"/>
          <w:szCs w:val="18"/>
        </w:rPr>
        <w:t>ridwansubekti</w:t>
      </w:r>
      <w:r w:rsidRPr="00F13F65">
        <w:rPr>
          <w:rFonts w:asciiTheme="majorBidi" w:hAnsiTheme="majorBidi" w:cstheme="majorBidi"/>
          <w:sz w:val="18"/>
          <w:szCs w:val="18"/>
        </w:rPr>
        <w:t>@</w:t>
      </w:r>
      <w:r w:rsidR="0019350C">
        <w:rPr>
          <w:rFonts w:asciiTheme="majorBidi" w:hAnsiTheme="majorBidi" w:cstheme="majorBidi"/>
          <w:sz w:val="18"/>
          <w:szCs w:val="18"/>
        </w:rPr>
        <w:t>uhamka.ac.id</w:t>
      </w:r>
      <w:r w:rsidRPr="00F13F65">
        <w:rPr>
          <w:rFonts w:asciiTheme="majorBidi" w:hAnsiTheme="majorBidi" w:cstheme="majorBidi"/>
          <w:sz w:val="18"/>
          <w:szCs w:val="18"/>
        </w:rPr>
        <w:t xml:space="preserve">, </w:t>
      </w:r>
      <w:r w:rsidR="000757BE" w:rsidRPr="00F13F65">
        <w:rPr>
          <w:rFonts w:asciiTheme="majorBidi" w:hAnsiTheme="majorBidi" w:cstheme="majorBidi"/>
          <w:sz w:val="18"/>
          <w:szCs w:val="18"/>
          <w:vertAlign w:val="superscript"/>
        </w:rPr>
        <w:t>2</w:t>
      </w:r>
      <w:r w:rsidR="00021488">
        <w:rPr>
          <w:rFonts w:asciiTheme="majorBidi" w:hAnsiTheme="majorBidi" w:cstheme="majorBidi"/>
          <w:sz w:val="18"/>
          <w:szCs w:val="18"/>
          <w:vertAlign w:val="superscript"/>
          <w:lang w:val="en-US"/>
        </w:rPr>
        <w:t>,*</w:t>
      </w:r>
      <w:r w:rsidR="00B06297" w:rsidRPr="00F13F65">
        <w:rPr>
          <w:rFonts w:asciiTheme="majorBidi" w:hAnsiTheme="majorBidi" w:cstheme="majorBidi"/>
          <w:sz w:val="18"/>
          <w:szCs w:val="18"/>
        </w:rPr>
        <w:t>mia.kamayani</w:t>
      </w:r>
      <w:r w:rsidR="000757BE" w:rsidRPr="00F13F65">
        <w:rPr>
          <w:rFonts w:asciiTheme="majorBidi" w:hAnsiTheme="majorBidi" w:cstheme="majorBidi"/>
          <w:sz w:val="18"/>
          <w:szCs w:val="18"/>
        </w:rPr>
        <w:t>@</w:t>
      </w:r>
      <w:r w:rsidR="00B06297" w:rsidRPr="00F13F65">
        <w:rPr>
          <w:rFonts w:asciiTheme="majorBidi" w:hAnsiTheme="majorBidi" w:cstheme="majorBidi"/>
          <w:sz w:val="18"/>
          <w:szCs w:val="18"/>
        </w:rPr>
        <w:t>uhamka.ac.id</w:t>
      </w:r>
    </w:p>
    <w:p w14:paraId="117004AD" w14:textId="541E90A1" w:rsidR="00AC4EA9" w:rsidRPr="00F13F65" w:rsidRDefault="00977994" w:rsidP="001A1031">
      <w:pPr>
        <w:tabs>
          <w:tab w:val="center" w:pos="4960"/>
          <w:tab w:val="left" w:pos="8052"/>
        </w:tabs>
        <w:spacing w:after="0" w:line="240" w:lineRule="auto"/>
        <w:jc w:val="center"/>
        <w:rPr>
          <w:rFonts w:asciiTheme="majorBidi" w:hAnsiTheme="majorBidi" w:cstheme="majorBidi"/>
          <w:sz w:val="18"/>
          <w:szCs w:val="18"/>
        </w:rPr>
      </w:pPr>
      <w:r w:rsidRPr="00F13F65">
        <w:rPr>
          <w:rFonts w:asciiTheme="majorBidi" w:hAnsiTheme="majorBidi" w:cstheme="majorBidi"/>
          <w:sz w:val="18"/>
          <w:szCs w:val="18"/>
          <w:lang w:val="en-US"/>
        </w:rPr>
        <w:t xml:space="preserve">Email </w:t>
      </w:r>
      <w:proofErr w:type="spellStart"/>
      <w:r w:rsidRPr="00F13F65">
        <w:rPr>
          <w:rFonts w:asciiTheme="majorBidi" w:hAnsiTheme="majorBidi" w:cstheme="majorBidi"/>
          <w:sz w:val="18"/>
          <w:szCs w:val="18"/>
          <w:lang w:val="en-US"/>
        </w:rPr>
        <w:t>Penulis</w:t>
      </w:r>
      <w:proofErr w:type="spellEnd"/>
      <w:r w:rsidRPr="00F13F65">
        <w:rPr>
          <w:rFonts w:asciiTheme="majorBidi" w:hAnsiTheme="majorBidi" w:cstheme="majorBidi"/>
          <w:sz w:val="18"/>
          <w:szCs w:val="18"/>
          <w:lang w:val="en-US"/>
        </w:rPr>
        <w:t xml:space="preserve"> </w:t>
      </w:r>
      <w:proofErr w:type="spellStart"/>
      <w:r w:rsidRPr="00F13F65">
        <w:rPr>
          <w:rFonts w:asciiTheme="majorBidi" w:hAnsiTheme="majorBidi" w:cstheme="majorBidi"/>
          <w:sz w:val="18"/>
          <w:szCs w:val="18"/>
          <w:lang w:val="en-US"/>
        </w:rPr>
        <w:t>Korespondensi</w:t>
      </w:r>
      <w:proofErr w:type="spellEnd"/>
      <w:r w:rsidR="00785F86" w:rsidRPr="00F13F65">
        <w:rPr>
          <w:rFonts w:asciiTheme="majorBidi" w:hAnsiTheme="majorBidi" w:cstheme="majorBidi"/>
          <w:sz w:val="18"/>
          <w:szCs w:val="18"/>
          <w:lang w:val="en-US"/>
        </w:rPr>
        <w:t xml:space="preserve">: </w:t>
      </w:r>
      <w:r w:rsidR="00CA4F55" w:rsidRPr="00F13F65">
        <w:rPr>
          <w:rFonts w:asciiTheme="majorBidi" w:hAnsiTheme="majorBidi" w:cstheme="majorBidi"/>
          <w:sz w:val="18"/>
          <w:szCs w:val="18"/>
          <w:lang w:val="en-US"/>
        </w:rPr>
        <w:t>mia.kamayani@uhamka.ac.id</w:t>
      </w:r>
    </w:p>
    <w:p w14:paraId="18A8985B" w14:textId="4E3378BF" w:rsidR="007A679C" w:rsidRPr="00F13F65" w:rsidRDefault="00F9775A" w:rsidP="002D6ADF">
      <w:pPr>
        <w:spacing w:before="120" w:after="0" w:line="240" w:lineRule="auto"/>
        <w:jc w:val="both"/>
        <w:rPr>
          <w:rFonts w:asciiTheme="majorBidi" w:hAnsiTheme="majorBidi" w:cstheme="majorBidi"/>
          <w:b/>
          <w:bCs/>
          <w:iCs/>
          <w:sz w:val="18"/>
          <w:szCs w:val="18"/>
          <w:lang w:eastAsia="ja-JP"/>
        </w:rPr>
      </w:pPr>
      <w:r w:rsidRPr="00F13F65">
        <w:rPr>
          <w:rFonts w:asciiTheme="majorBidi" w:hAnsiTheme="majorBidi" w:cstheme="majorBidi"/>
          <w:b/>
          <w:bCs/>
          <w:iCs/>
          <w:sz w:val="18"/>
          <w:szCs w:val="18"/>
        </w:rPr>
        <w:t>Abstrak</w:t>
      </w:r>
      <w:bookmarkStart w:id="0" w:name="_Hlk30317303"/>
      <w:r w:rsidRPr="00F13F65">
        <w:rPr>
          <w:rFonts w:asciiTheme="majorBidi" w:hAnsiTheme="majorBidi" w:cstheme="majorBidi"/>
          <w:b/>
          <w:bCs/>
          <w:iCs/>
          <w:sz w:val="18"/>
          <w:szCs w:val="18"/>
          <w:lang w:eastAsia="ja-JP"/>
        </w:rPr>
        <w:t>−</w:t>
      </w:r>
      <w:bookmarkEnd w:id="0"/>
      <w:r w:rsidR="00FE75D1" w:rsidRPr="00F13F65">
        <w:rPr>
          <w:rFonts w:asciiTheme="majorBidi" w:hAnsiTheme="majorBidi" w:cstheme="majorBidi"/>
          <w:iCs/>
          <w:sz w:val="18"/>
          <w:szCs w:val="18"/>
        </w:rPr>
        <w:t>Website Fakultas Tekn</w:t>
      </w:r>
      <w:r w:rsidR="00E8339A">
        <w:rPr>
          <w:rFonts w:asciiTheme="majorBidi" w:hAnsiTheme="majorBidi" w:cstheme="majorBidi"/>
          <w:iCs/>
          <w:sz w:val="18"/>
          <w:szCs w:val="18"/>
        </w:rPr>
        <w:t>ologi Industri dan I</w:t>
      </w:r>
      <w:r w:rsidR="00F6094A">
        <w:rPr>
          <w:rFonts w:asciiTheme="majorBidi" w:hAnsiTheme="majorBidi" w:cstheme="majorBidi"/>
          <w:iCs/>
          <w:sz w:val="18"/>
          <w:szCs w:val="18"/>
        </w:rPr>
        <w:t>nformatika</w:t>
      </w:r>
      <w:r w:rsidR="00680575">
        <w:rPr>
          <w:rFonts w:asciiTheme="majorBidi" w:hAnsiTheme="majorBidi" w:cstheme="majorBidi"/>
          <w:iCs/>
          <w:sz w:val="18"/>
          <w:szCs w:val="18"/>
        </w:rPr>
        <w:t xml:space="preserve"> (FTII)</w:t>
      </w:r>
      <w:r w:rsidR="00FE75D1" w:rsidRPr="00F13F65">
        <w:rPr>
          <w:rFonts w:asciiTheme="majorBidi" w:hAnsiTheme="majorBidi" w:cstheme="majorBidi"/>
          <w:iCs/>
          <w:sz w:val="18"/>
          <w:szCs w:val="18"/>
        </w:rPr>
        <w:t xml:space="preserve"> UHAMKA merupakan sistem informasi dalam mendapatkan berbagai informasi seputar perkuliahan dan fakultas. Mahasiswa bisa melihat informasi apa saja yang ada di website hingga membuat surat-surat yang diperlukan untuk keperluan perkuliahan. Informasi yang tampil di website seharusnya memudahkan mahasiswa maupun calon mahasiswa </w:t>
      </w:r>
      <w:r w:rsidR="00454745">
        <w:rPr>
          <w:rFonts w:asciiTheme="majorBidi" w:hAnsiTheme="majorBidi" w:cstheme="majorBidi"/>
          <w:iCs/>
          <w:sz w:val="18"/>
          <w:szCs w:val="18"/>
        </w:rPr>
        <w:t>FTII</w:t>
      </w:r>
      <w:r w:rsidR="00FE75D1" w:rsidRPr="00F13F65">
        <w:rPr>
          <w:rFonts w:asciiTheme="majorBidi" w:hAnsiTheme="majorBidi" w:cstheme="majorBidi"/>
          <w:iCs/>
          <w:sz w:val="18"/>
          <w:szCs w:val="18"/>
        </w:rPr>
        <w:t xml:space="preserve"> dalam mendapatkan informasi yang diinginkan. Mahasiwa masih menggunakan WhatsApp grup sebagai pusat informasi kuliah dan lainnya. Maka dari itu perlu adanya redesain UI/UX website </w:t>
      </w:r>
      <w:r w:rsidR="00680575">
        <w:rPr>
          <w:rFonts w:asciiTheme="majorBidi" w:hAnsiTheme="majorBidi" w:cstheme="majorBidi"/>
          <w:iCs/>
          <w:sz w:val="18"/>
          <w:szCs w:val="18"/>
        </w:rPr>
        <w:t xml:space="preserve">FTII </w:t>
      </w:r>
      <w:r w:rsidR="00FE75D1" w:rsidRPr="00F13F65">
        <w:rPr>
          <w:rFonts w:asciiTheme="majorBidi" w:hAnsiTheme="majorBidi" w:cstheme="majorBidi"/>
          <w:iCs/>
          <w:sz w:val="18"/>
          <w:szCs w:val="18"/>
        </w:rPr>
        <w:t xml:space="preserve">UHAMKA dengan tujuan meningkatkan efisiensi dan efektifitas dalam penyampaian informasi. Penelitian ini menggunakan metode design thinking sebagai pendekatan untuk perancangan desain website, analisa permasalahan dan analisa kebutuhan. Hasil akhir dari penelitian ini adalah rancangan </w:t>
      </w:r>
      <w:r w:rsidR="00FE75D1" w:rsidRPr="007C5323">
        <w:rPr>
          <w:rFonts w:asciiTheme="majorBidi" w:hAnsiTheme="majorBidi" w:cstheme="majorBidi"/>
          <w:i/>
          <w:sz w:val="18"/>
          <w:szCs w:val="18"/>
        </w:rPr>
        <w:t>prototype</w:t>
      </w:r>
      <w:r w:rsidR="00FE75D1" w:rsidRPr="00F13F65">
        <w:rPr>
          <w:rFonts w:asciiTheme="majorBidi" w:hAnsiTheme="majorBidi" w:cstheme="majorBidi"/>
          <w:iCs/>
          <w:sz w:val="18"/>
          <w:szCs w:val="18"/>
        </w:rPr>
        <w:t xml:space="preserve"> website </w:t>
      </w:r>
      <w:r w:rsidR="00454745">
        <w:rPr>
          <w:rFonts w:asciiTheme="majorBidi" w:hAnsiTheme="majorBidi" w:cstheme="majorBidi"/>
          <w:iCs/>
          <w:sz w:val="18"/>
          <w:szCs w:val="18"/>
        </w:rPr>
        <w:t>FTII</w:t>
      </w:r>
      <w:r w:rsidR="00FE75D1" w:rsidRPr="00F13F65">
        <w:rPr>
          <w:rFonts w:asciiTheme="majorBidi" w:hAnsiTheme="majorBidi" w:cstheme="majorBidi"/>
          <w:iCs/>
          <w:sz w:val="18"/>
          <w:szCs w:val="18"/>
        </w:rPr>
        <w:t xml:space="preserve"> UHAMKA dengan analisis user experience menggunakan User Experience Questionnaire Short version (UEQ-S). Skor UEQ-S dari </w:t>
      </w:r>
      <w:r w:rsidR="00FE75D1" w:rsidRPr="007C5323">
        <w:rPr>
          <w:rFonts w:asciiTheme="majorBidi" w:hAnsiTheme="majorBidi" w:cstheme="majorBidi"/>
          <w:i/>
          <w:sz w:val="18"/>
          <w:szCs w:val="18"/>
        </w:rPr>
        <w:t>prototype</w:t>
      </w:r>
      <w:r w:rsidR="00FE75D1" w:rsidRPr="00F13F65">
        <w:rPr>
          <w:rFonts w:asciiTheme="majorBidi" w:hAnsiTheme="majorBidi" w:cstheme="majorBidi"/>
          <w:iCs/>
          <w:sz w:val="18"/>
          <w:szCs w:val="18"/>
        </w:rPr>
        <w:t xml:space="preserve"> menyatakan nilai kualitas pragmatis 1,250 dan nilai kualitas hedonis 1,167 dengan nilai overall 1,208.  Jika dibandingkan dengan skor UEQ-S pada website fakultas yang mendapatkan nilai kualitas pragmatis 0,569 dan nilai hedonis 0,278 dengan nilai overall 0,424, maka terjadi peningkatan secara signifikan pada skor overall UEQ-S dari prototype yaitu 0,784</w:t>
      </w:r>
      <w:r w:rsidR="007A679C" w:rsidRPr="00F13F65">
        <w:rPr>
          <w:rFonts w:asciiTheme="majorBidi" w:hAnsiTheme="majorBidi" w:cstheme="majorBidi"/>
          <w:iCs/>
          <w:sz w:val="18"/>
          <w:szCs w:val="18"/>
        </w:rPr>
        <w:t>.</w:t>
      </w:r>
    </w:p>
    <w:p w14:paraId="53FF9A52" w14:textId="172104A7" w:rsidR="0061186F" w:rsidRPr="00F13F65" w:rsidRDefault="007A679C" w:rsidP="00014011">
      <w:pPr>
        <w:spacing w:before="120" w:after="120" w:line="240" w:lineRule="auto"/>
        <w:jc w:val="both"/>
        <w:rPr>
          <w:rFonts w:asciiTheme="majorBidi" w:hAnsiTheme="majorBidi" w:cstheme="majorBidi"/>
          <w:color w:val="C00000"/>
          <w:sz w:val="16"/>
          <w:szCs w:val="16"/>
        </w:rPr>
      </w:pPr>
      <w:r w:rsidRPr="00F13F65">
        <w:rPr>
          <w:rFonts w:asciiTheme="majorBidi" w:hAnsiTheme="majorBidi" w:cstheme="majorBidi"/>
          <w:b/>
          <w:bCs/>
          <w:iCs/>
          <w:sz w:val="18"/>
          <w:szCs w:val="18"/>
        </w:rPr>
        <w:t>Kata Kunci</w:t>
      </w:r>
      <w:r w:rsidRPr="00F13F65">
        <w:rPr>
          <w:rFonts w:asciiTheme="majorBidi" w:hAnsiTheme="majorBidi" w:cstheme="majorBidi"/>
          <w:b/>
          <w:iCs/>
          <w:sz w:val="18"/>
          <w:szCs w:val="18"/>
        </w:rPr>
        <w:t xml:space="preserve">: </w:t>
      </w:r>
      <w:r w:rsidR="00B228F1" w:rsidRPr="00452CDF">
        <w:rPr>
          <w:rFonts w:asciiTheme="majorBidi" w:hAnsiTheme="majorBidi" w:cstheme="majorBidi"/>
          <w:iCs/>
          <w:sz w:val="18"/>
          <w:szCs w:val="18"/>
        </w:rPr>
        <w:t>Sistem Informasi</w:t>
      </w:r>
      <w:r w:rsidR="003254BF" w:rsidRPr="00452CDF">
        <w:rPr>
          <w:rFonts w:asciiTheme="majorBidi" w:hAnsiTheme="majorBidi" w:cstheme="majorBidi"/>
          <w:iCs/>
          <w:sz w:val="18"/>
          <w:szCs w:val="18"/>
        </w:rPr>
        <w:t xml:space="preserve">; </w:t>
      </w:r>
      <w:r w:rsidR="00B228F1" w:rsidRPr="00452CDF">
        <w:rPr>
          <w:rFonts w:asciiTheme="majorBidi" w:hAnsiTheme="majorBidi" w:cstheme="majorBidi"/>
          <w:iCs/>
          <w:sz w:val="18"/>
          <w:szCs w:val="18"/>
        </w:rPr>
        <w:t>Website</w:t>
      </w:r>
      <w:r w:rsidR="003254BF" w:rsidRPr="00452CDF">
        <w:rPr>
          <w:rFonts w:asciiTheme="majorBidi" w:hAnsiTheme="majorBidi" w:cstheme="majorBidi"/>
          <w:iCs/>
          <w:sz w:val="18"/>
          <w:szCs w:val="18"/>
        </w:rPr>
        <w:t xml:space="preserve">; </w:t>
      </w:r>
      <w:r w:rsidR="00B228F1" w:rsidRPr="00452CDF">
        <w:rPr>
          <w:rFonts w:asciiTheme="majorBidi" w:hAnsiTheme="majorBidi" w:cstheme="majorBidi"/>
          <w:iCs/>
          <w:sz w:val="18"/>
          <w:szCs w:val="18"/>
        </w:rPr>
        <w:t>User Interface</w:t>
      </w:r>
      <w:r w:rsidR="003254BF" w:rsidRPr="00452CDF">
        <w:rPr>
          <w:rFonts w:asciiTheme="majorBidi" w:hAnsiTheme="majorBidi" w:cstheme="majorBidi"/>
          <w:iCs/>
          <w:sz w:val="18"/>
          <w:szCs w:val="18"/>
        </w:rPr>
        <w:t xml:space="preserve">; </w:t>
      </w:r>
      <w:r w:rsidR="00B228F1" w:rsidRPr="00452CDF">
        <w:rPr>
          <w:rFonts w:asciiTheme="majorBidi" w:hAnsiTheme="majorBidi" w:cstheme="majorBidi"/>
          <w:iCs/>
          <w:sz w:val="18"/>
          <w:szCs w:val="18"/>
        </w:rPr>
        <w:t>User Experience</w:t>
      </w:r>
      <w:r w:rsidR="003254BF" w:rsidRPr="00452CDF">
        <w:rPr>
          <w:rFonts w:asciiTheme="majorBidi" w:hAnsiTheme="majorBidi" w:cstheme="majorBidi"/>
          <w:iCs/>
          <w:sz w:val="18"/>
          <w:szCs w:val="18"/>
        </w:rPr>
        <w:t xml:space="preserve">; </w:t>
      </w:r>
      <w:r w:rsidR="00B228F1" w:rsidRPr="00452CDF">
        <w:rPr>
          <w:rFonts w:asciiTheme="majorBidi" w:hAnsiTheme="majorBidi" w:cstheme="majorBidi"/>
          <w:iCs/>
          <w:sz w:val="18"/>
          <w:szCs w:val="18"/>
        </w:rPr>
        <w:t>UEQ-S</w:t>
      </w:r>
      <w:r w:rsidR="00674F3A" w:rsidRPr="00452CDF">
        <w:rPr>
          <w:rFonts w:asciiTheme="majorBidi" w:hAnsiTheme="majorBidi" w:cstheme="majorBidi"/>
          <w:iCs/>
          <w:sz w:val="18"/>
          <w:szCs w:val="18"/>
        </w:rPr>
        <w:t>; Design Thinking</w:t>
      </w:r>
    </w:p>
    <w:p w14:paraId="35226990" w14:textId="2ABFB9E3" w:rsidR="00E9209C" w:rsidRPr="00F13F65" w:rsidRDefault="00107067" w:rsidP="0016505C">
      <w:pPr>
        <w:pStyle w:val="BodyText"/>
        <w:spacing w:after="0"/>
        <w:rPr>
          <w:rFonts w:asciiTheme="majorBidi" w:eastAsia="Times New Roman" w:hAnsiTheme="majorBidi" w:cstheme="majorBidi"/>
          <w:color w:val="000000"/>
          <w:sz w:val="18"/>
          <w:szCs w:val="18"/>
        </w:rPr>
      </w:pPr>
      <w:r w:rsidRPr="00F13F65">
        <w:rPr>
          <w:rFonts w:asciiTheme="majorBidi" w:hAnsiTheme="majorBidi" w:cstheme="majorBidi"/>
          <w:b/>
          <w:bCs/>
          <w:iCs/>
          <w:sz w:val="18"/>
          <w:szCs w:val="18"/>
        </w:rPr>
        <w:t>Abstract</w:t>
      </w:r>
      <w:bookmarkStart w:id="1" w:name="_Hlk30317610"/>
      <w:r w:rsidRPr="00F13F65">
        <w:rPr>
          <w:rFonts w:asciiTheme="majorBidi" w:hAnsiTheme="majorBidi" w:cstheme="majorBidi"/>
          <w:b/>
          <w:bCs/>
          <w:iCs/>
          <w:sz w:val="18"/>
          <w:szCs w:val="18"/>
          <w:lang w:eastAsia="ja-JP"/>
        </w:rPr>
        <w:t>−</w:t>
      </w:r>
      <w:bookmarkEnd w:id="1"/>
      <w:r w:rsidR="0016505C" w:rsidRPr="00F13F65">
        <w:rPr>
          <w:rFonts w:asciiTheme="majorBidi" w:eastAsia="Times New Roman" w:hAnsiTheme="majorBidi" w:cstheme="majorBidi"/>
          <w:color w:val="000000"/>
          <w:sz w:val="18"/>
          <w:szCs w:val="18"/>
        </w:rPr>
        <w:t xml:space="preserve">The </w:t>
      </w:r>
      <w:r w:rsidR="00F6094A" w:rsidRPr="00F6094A">
        <w:rPr>
          <w:rFonts w:asciiTheme="majorBidi" w:eastAsia="Times New Roman" w:hAnsiTheme="majorBidi" w:cstheme="majorBidi"/>
          <w:color w:val="000000"/>
          <w:sz w:val="18"/>
          <w:szCs w:val="18"/>
        </w:rPr>
        <w:t xml:space="preserve">UHAMKA Faculty of Industrial Technology and Informatics </w:t>
      </w:r>
      <w:r w:rsidR="00F6094A">
        <w:rPr>
          <w:rFonts w:asciiTheme="majorBidi" w:eastAsia="Times New Roman" w:hAnsiTheme="majorBidi" w:cstheme="majorBidi"/>
          <w:color w:val="000000"/>
          <w:sz w:val="18"/>
          <w:szCs w:val="18"/>
          <w:lang w:val="id-ID"/>
        </w:rPr>
        <w:t>w</w:t>
      </w:r>
      <w:proofErr w:type="spellStart"/>
      <w:r w:rsidR="00F6094A" w:rsidRPr="00F6094A">
        <w:rPr>
          <w:rFonts w:asciiTheme="majorBidi" w:eastAsia="Times New Roman" w:hAnsiTheme="majorBidi" w:cstheme="majorBidi"/>
          <w:color w:val="000000"/>
          <w:sz w:val="18"/>
          <w:szCs w:val="18"/>
        </w:rPr>
        <w:t>ebsite</w:t>
      </w:r>
      <w:proofErr w:type="spellEnd"/>
      <w:r w:rsidR="00F6094A" w:rsidRPr="00F6094A">
        <w:rPr>
          <w:rFonts w:asciiTheme="majorBidi" w:eastAsia="Times New Roman" w:hAnsiTheme="majorBidi" w:cstheme="majorBidi"/>
          <w:color w:val="000000"/>
          <w:sz w:val="18"/>
          <w:szCs w:val="18"/>
        </w:rPr>
        <w:t xml:space="preserve"> </w:t>
      </w:r>
      <w:r w:rsidR="0016505C" w:rsidRPr="00F13F65">
        <w:rPr>
          <w:rFonts w:asciiTheme="majorBidi" w:eastAsia="Times New Roman" w:hAnsiTheme="majorBidi" w:cstheme="majorBidi"/>
          <w:color w:val="000000"/>
          <w:sz w:val="18"/>
          <w:szCs w:val="18"/>
        </w:rPr>
        <w:t xml:space="preserve">is an information system in obtaining various information about lectures and the </w:t>
      </w:r>
      <w:proofErr w:type="spellStart"/>
      <w:r w:rsidR="0016505C" w:rsidRPr="00F13F65">
        <w:rPr>
          <w:rFonts w:asciiTheme="majorBidi" w:eastAsia="Times New Roman" w:hAnsiTheme="majorBidi" w:cstheme="majorBidi"/>
          <w:color w:val="000000"/>
          <w:sz w:val="18"/>
          <w:szCs w:val="18"/>
        </w:rPr>
        <w:t>facult</w:t>
      </w:r>
      <w:proofErr w:type="spellEnd"/>
      <w:r w:rsidR="009906A4">
        <w:rPr>
          <w:rFonts w:asciiTheme="majorBidi" w:eastAsia="Times New Roman" w:hAnsiTheme="majorBidi" w:cstheme="majorBidi"/>
          <w:color w:val="000000"/>
          <w:sz w:val="18"/>
          <w:szCs w:val="18"/>
          <w:lang w:val="id-ID"/>
        </w:rPr>
        <w:t>y</w:t>
      </w:r>
      <w:r w:rsidR="0016505C" w:rsidRPr="00F13F65">
        <w:rPr>
          <w:rFonts w:asciiTheme="majorBidi" w:eastAsia="Times New Roman" w:hAnsiTheme="majorBidi" w:cstheme="majorBidi"/>
          <w:color w:val="000000"/>
          <w:sz w:val="18"/>
          <w:szCs w:val="18"/>
        </w:rPr>
        <w:t xml:space="preserve">. Students can see what information is on the website to make the necessary letters for lecture purposes. The information that appears on the website should make it easier for students and prospective students of the </w:t>
      </w:r>
      <w:r w:rsidR="00454745">
        <w:rPr>
          <w:rFonts w:asciiTheme="majorBidi" w:eastAsia="Times New Roman" w:hAnsiTheme="majorBidi" w:cstheme="majorBidi"/>
          <w:color w:val="000000"/>
          <w:sz w:val="18"/>
          <w:szCs w:val="18"/>
          <w:lang w:val="id-ID"/>
        </w:rPr>
        <w:t>FTII</w:t>
      </w:r>
      <w:r w:rsidR="0016505C" w:rsidRPr="00F13F65">
        <w:rPr>
          <w:rFonts w:asciiTheme="majorBidi" w:eastAsia="Times New Roman" w:hAnsiTheme="majorBidi" w:cstheme="majorBidi"/>
          <w:color w:val="000000"/>
          <w:sz w:val="18"/>
          <w:szCs w:val="18"/>
        </w:rPr>
        <w:t xml:space="preserve"> to get the information they want. Students still use WhatsApp groups as a center for lecture and other information. Therefore, it is necessary to redesign the UI / UX website of the </w:t>
      </w:r>
      <w:r w:rsidR="00680575">
        <w:rPr>
          <w:rFonts w:asciiTheme="majorBidi" w:eastAsia="Times New Roman" w:hAnsiTheme="majorBidi" w:cstheme="majorBidi"/>
          <w:color w:val="000000"/>
          <w:sz w:val="18"/>
          <w:szCs w:val="18"/>
          <w:lang w:val="id-ID"/>
        </w:rPr>
        <w:t>FTII</w:t>
      </w:r>
      <w:r w:rsidR="0016505C" w:rsidRPr="00F13F65">
        <w:rPr>
          <w:rFonts w:asciiTheme="majorBidi" w:eastAsia="Times New Roman" w:hAnsiTheme="majorBidi" w:cstheme="majorBidi"/>
          <w:color w:val="000000"/>
          <w:sz w:val="18"/>
          <w:szCs w:val="18"/>
        </w:rPr>
        <w:t xml:space="preserve"> UHAMKA with the aim of increasing efficiency and effectiveness in delivering information. This research uses the design thinking method as an approach to website design, problem analysis and needs analysis. The final result of this research is a </w:t>
      </w:r>
      <w:r w:rsidR="0016505C" w:rsidRPr="00970498">
        <w:rPr>
          <w:rFonts w:asciiTheme="majorBidi" w:eastAsia="Times New Roman" w:hAnsiTheme="majorBidi" w:cstheme="majorBidi"/>
          <w:i/>
          <w:iCs/>
          <w:color w:val="000000"/>
          <w:sz w:val="18"/>
          <w:szCs w:val="18"/>
        </w:rPr>
        <w:t>prototype</w:t>
      </w:r>
      <w:r w:rsidR="0016505C" w:rsidRPr="00F13F65">
        <w:rPr>
          <w:rFonts w:asciiTheme="majorBidi" w:eastAsia="Times New Roman" w:hAnsiTheme="majorBidi" w:cstheme="majorBidi"/>
          <w:color w:val="000000"/>
          <w:sz w:val="18"/>
          <w:szCs w:val="18"/>
        </w:rPr>
        <w:t xml:space="preserve"> design of the UHAMKA Faculty of Engineering website with user experience analysis using the User Experience Questionnaire Short version (UEQ-S). The UEQ-S score of the </w:t>
      </w:r>
      <w:r w:rsidR="0016505C" w:rsidRPr="00970498">
        <w:rPr>
          <w:rFonts w:asciiTheme="majorBidi" w:eastAsia="Times New Roman" w:hAnsiTheme="majorBidi" w:cstheme="majorBidi"/>
          <w:i/>
          <w:iCs/>
          <w:color w:val="000000"/>
          <w:sz w:val="18"/>
          <w:szCs w:val="18"/>
        </w:rPr>
        <w:t>prototype</w:t>
      </w:r>
      <w:r w:rsidR="0016505C" w:rsidRPr="00F13F65">
        <w:rPr>
          <w:rFonts w:asciiTheme="majorBidi" w:eastAsia="Times New Roman" w:hAnsiTheme="majorBidi" w:cstheme="majorBidi"/>
          <w:color w:val="000000"/>
          <w:sz w:val="18"/>
          <w:szCs w:val="18"/>
        </w:rPr>
        <w:t xml:space="preserve"> states a pragmatic quality value of 1,250 and a hedonic quality value of 1,167 with an overall value of 1,208.  When compared to the UEQ-S score on the faculty website which gets a pragmatic quality value of 0.569 and a hedonic value of 0.278 with an overall value of 0.424, there is a significant increase in the overall UEQ-S score from the </w:t>
      </w:r>
      <w:r w:rsidR="0016505C" w:rsidRPr="00970498">
        <w:rPr>
          <w:rFonts w:asciiTheme="majorBidi" w:eastAsia="Times New Roman" w:hAnsiTheme="majorBidi" w:cstheme="majorBidi"/>
          <w:i/>
          <w:iCs/>
          <w:color w:val="000000"/>
          <w:sz w:val="18"/>
          <w:szCs w:val="18"/>
        </w:rPr>
        <w:t>prototype</w:t>
      </w:r>
      <w:r w:rsidR="0016505C" w:rsidRPr="00F13F65">
        <w:rPr>
          <w:rFonts w:asciiTheme="majorBidi" w:eastAsia="Times New Roman" w:hAnsiTheme="majorBidi" w:cstheme="majorBidi"/>
          <w:color w:val="000000"/>
          <w:sz w:val="18"/>
          <w:szCs w:val="18"/>
        </w:rPr>
        <w:t xml:space="preserve"> which is 0.784</w:t>
      </w:r>
      <w:r w:rsidR="00E9209C" w:rsidRPr="00F13F65">
        <w:rPr>
          <w:rFonts w:asciiTheme="majorBidi" w:eastAsia="Times New Roman" w:hAnsiTheme="majorBidi" w:cstheme="majorBidi"/>
          <w:color w:val="000000"/>
          <w:sz w:val="18"/>
          <w:szCs w:val="18"/>
        </w:rPr>
        <w:t>.</w:t>
      </w:r>
    </w:p>
    <w:p w14:paraId="4E899445" w14:textId="0054C570" w:rsidR="00B76711" w:rsidRPr="00674F3A" w:rsidRDefault="00E9209C" w:rsidP="00E9209C">
      <w:pPr>
        <w:pStyle w:val="BodyText"/>
        <w:spacing w:before="120"/>
        <w:rPr>
          <w:rFonts w:asciiTheme="majorBidi" w:hAnsiTheme="majorBidi" w:cstheme="majorBidi"/>
          <w:noProof/>
          <w:sz w:val="18"/>
          <w:szCs w:val="18"/>
          <w:lang w:val="id-ID"/>
        </w:rPr>
      </w:pPr>
      <w:r w:rsidRPr="00F13F65">
        <w:rPr>
          <w:rFonts w:asciiTheme="majorBidi" w:eastAsia="Times New Roman" w:hAnsiTheme="majorBidi" w:cstheme="majorBidi"/>
          <w:b/>
          <w:color w:val="000000"/>
          <w:sz w:val="18"/>
          <w:szCs w:val="18"/>
        </w:rPr>
        <w:t>Keywords</w:t>
      </w:r>
      <w:r w:rsidRPr="00F13F65">
        <w:rPr>
          <w:rFonts w:asciiTheme="majorBidi" w:eastAsia="Times New Roman" w:hAnsiTheme="majorBidi" w:cstheme="majorBidi"/>
          <w:color w:val="000000"/>
          <w:sz w:val="18"/>
          <w:szCs w:val="18"/>
        </w:rPr>
        <w:t xml:space="preserve">: </w:t>
      </w:r>
      <w:r w:rsidR="00F63F18" w:rsidRPr="00452CDF">
        <w:rPr>
          <w:rFonts w:asciiTheme="majorBidi" w:eastAsia="Times New Roman" w:hAnsiTheme="majorBidi" w:cstheme="majorBidi"/>
          <w:color w:val="000000"/>
          <w:sz w:val="18"/>
          <w:szCs w:val="18"/>
        </w:rPr>
        <w:t>Information System; Website; User Interface; User Experience; UEQ-S</w:t>
      </w:r>
      <w:r w:rsidR="00674F3A" w:rsidRPr="00452CDF">
        <w:rPr>
          <w:rFonts w:asciiTheme="majorBidi" w:eastAsia="Times New Roman" w:hAnsiTheme="majorBidi" w:cstheme="majorBidi"/>
          <w:color w:val="000000"/>
          <w:sz w:val="18"/>
          <w:szCs w:val="18"/>
          <w:lang w:val="id-ID"/>
        </w:rPr>
        <w:t>; Design Thinking</w:t>
      </w:r>
    </w:p>
    <w:p w14:paraId="120395E2" w14:textId="2E99A9D0" w:rsidR="007615CB" w:rsidRPr="00F13F65" w:rsidRDefault="007615CB" w:rsidP="00125A89">
      <w:pPr>
        <w:tabs>
          <w:tab w:val="center" w:pos="4818"/>
          <w:tab w:val="left" w:pos="6454"/>
        </w:tabs>
        <w:spacing w:before="360" w:after="120" w:line="240" w:lineRule="auto"/>
        <w:rPr>
          <w:rFonts w:asciiTheme="majorBidi" w:hAnsiTheme="majorBidi" w:cstheme="majorBidi"/>
          <w:b/>
          <w:sz w:val="26"/>
          <w:szCs w:val="26"/>
          <w:lang w:val="en-US"/>
        </w:rPr>
      </w:pPr>
      <w:r w:rsidRPr="00F13F65">
        <w:rPr>
          <w:rFonts w:asciiTheme="majorBidi" w:hAnsiTheme="majorBidi" w:cstheme="majorBidi"/>
          <w:b/>
          <w:sz w:val="26"/>
          <w:szCs w:val="26"/>
        </w:rPr>
        <w:tab/>
      </w:r>
      <w:r w:rsidR="00075A38" w:rsidRPr="00F13F65">
        <w:rPr>
          <w:rFonts w:asciiTheme="majorBidi" w:hAnsiTheme="majorBidi" w:cstheme="majorBidi"/>
          <w:b/>
          <w:sz w:val="26"/>
          <w:szCs w:val="26"/>
        </w:rPr>
        <w:t>1. PENDAHULUAN</w:t>
      </w:r>
      <w:r w:rsidR="004D5466" w:rsidRPr="00F13F65">
        <w:rPr>
          <w:rFonts w:asciiTheme="majorBidi" w:hAnsiTheme="majorBidi" w:cstheme="majorBidi"/>
          <w:b/>
          <w:sz w:val="26"/>
          <w:szCs w:val="26"/>
          <w:lang w:val="en-US"/>
        </w:rPr>
        <w:t xml:space="preserve"> </w:t>
      </w:r>
      <w:r w:rsidRPr="00F13F65">
        <w:rPr>
          <w:rFonts w:asciiTheme="majorBidi" w:hAnsiTheme="majorBidi" w:cstheme="majorBidi"/>
          <w:b/>
          <w:sz w:val="26"/>
          <w:szCs w:val="26"/>
          <w:lang w:val="en-US"/>
        </w:rPr>
        <w:tab/>
      </w:r>
    </w:p>
    <w:p w14:paraId="0CDDFB35" w14:textId="0DBA3202" w:rsidR="00667274" w:rsidRPr="00F13F65" w:rsidRDefault="009C1E3E" w:rsidP="00125A89">
      <w:pPr>
        <w:spacing w:after="0" w:line="240" w:lineRule="auto"/>
        <w:jc w:val="both"/>
        <w:rPr>
          <w:rFonts w:asciiTheme="majorBidi" w:hAnsiTheme="majorBidi" w:cstheme="majorBidi"/>
          <w:sz w:val="20"/>
          <w:szCs w:val="20"/>
          <w:shd w:val="clear" w:color="auto" w:fill="FFFFFF"/>
        </w:rPr>
      </w:pPr>
      <w:r w:rsidRPr="00F13F65">
        <w:rPr>
          <w:rFonts w:asciiTheme="majorBidi" w:hAnsiTheme="majorBidi" w:cstheme="majorBidi"/>
          <w:sz w:val="20"/>
          <w:szCs w:val="20"/>
          <w:shd w:val="clear" w:color="auto" w:fill="FFFFFF"/>
        </w:rPr>
        <w:t xml:space="preserve">Perkembangan teknologi dan internet membawa pengaruh dalam setiap kegiatan dan aktivitas sehari-hari. Kegiatan yang sangat memanfaatkan kemajuan teknologi dan internet salah satunya adalah dalam kegiatan belajar mengajar diruang lingkup mahasiswa </w:t>
      </w:r>
      <w:r w:rsidR="00C518F1" w:rsidRPr="00F13F65">
        <w:rPr>
          <w:rFonts w:asciiTheme="majorBidi" w:hAnsiTheme="majorBidi" w:cstheme="majorBidi"/>
          <w:sz w:val="20"/>
          <w:szCs w:val="20"/>
          <w:shd w:val="clear" w:color="auto" w:fill="FFFFFF"/>
        </w:rPr>
        <w:fldChar w:fldCharType="begin" w:fldLock="1"/>
      </w:r>
      <w:r w:rsidR="00C518F1" w:rsidRPr="00F13F65">
        <w:rPr>
          <w:rFonts w:asciiTheme="majorBidi" w:hAnsiTheme="majorBidi" w:cstheme="majorBidi"/>
          <w:sz w:val="20"/>
          <w:szCs w:val="20"/>
          <w:shd w:val="clear" w:color="auto" w:fill="FFFFFF"/>
        </w:rPr>
        <w:instrText>ADDIN CSL_CITATION {"citationItems":[{"id":"ITEM-1","itemData":{"abstract":"Dunia pendidilkan saat ini dipengaruhi oleh kemajuan teknologi dan internet. Salah satu teknologi dan internet yang ikut berperan dalam dunia pendidikan adalah pembelajaran Daring. Pembelajaran Daring berfungsi sebagai perantara antar pendidik dan siswanya dengan jaringan internet yang mendukung. Berbagai macam media yang digunakan sebagai pembelajaran daring sebagai subjek penelitian, contohnya: WhatsApp, Zoom Meet, Google Classroom. Tujuan dari penelitian ini adalah untuk menganalisis efektifitas dalam penggunaan teknologi dan internet sebagai media pembelajaran pada saat pandemic covid-19 ini. Metode yang digunakan dalam artikel ini adalah pengumpulan data tanya jawab kepada narasumber yaitu orang tua wali murid melalui interview dan juga pengumpulan data pengisian angket. Hasil dari penelitian disimpulkan bahwa efek dari pandemic covid-19 pembelajaran anak dirumah memang mengharuskan penggunaan teknologi dan internet sebagai media pembelajaran.","author":[{"dropping-particle":"","family":"Zulfitria","given":"","non-dropping-particle":"","parse-names":false,"suffix":""},{"dropping-particle":"","family":"Ansharullah","given":"","non-dropping-particle":"","parse-names":false,"suffix":""},{"dropping-particle":"","family":"Fadhillah","given":"Rastia","non-dropping-particle":"","parse-names":false,"suffix":""}],"id":"ITEM-1","issued":{"date-parts":[["2020"]]},"title":"Penggunaan Teknologi dan Internet sebagai Media Pembelajaran di Masa Pandemi Covid-19","type":"article-journal"},"uris":["http://www.mendeley.com/documents/?uuid=b0ce5406-0f28-4c78-b024-936df4195bea"]}],"mendeley":{"formattedCitation":"[1]","plainTextFormattedCitation":"[1]","previouslyFormattedCitation":"[1]"},"properties":{"noteIndex":0},"schema":"https://github.com/citation-style-language/schema/raw/master/csl-citation.json"}</w:instrText>
      </w:r>
      <w:r w:rsidR="00C518F1" w:rsidRPr="00F13F65">
        <w:rPr>
          <w:rFonts w:asciiTheme="majorBidi" w:hAnsiTheme="majorBidi" w:cstheme="majorBidi"/>
          <w:sz w:val="20"/>
          <w:szCs w:val="20"/>
          <w:shd w:val="clear" w:color="auto" w:fill="FFFFFF"/>
        </w:rPr>
        <w:fldChar w:fldCharType="separate"/>
      </w:r>
      <w:r w:rsidR="00C518F1" w:rsidRPr="00F13F65">
        <w:rPr>
          <w:rFonts w:asciiTheme="majorBidi" w:hAnsiTheme="majorBidi" w:cstheme="majorBidi"/>
          <w:noProof/>
          <w:sz w:val="20"/>
          <w:szCs w:val="20"/>
          <w:shd w:val="clear" w:color="auto" w:fill="FFFFFF"/>
        </w:rPr>
        <w:t>[1]</w:t>
      </w:r>
      <w:r w:rsidR="00C518F1" w:rsidRPr="00F13F65">
        <w:rPr>
          <w:rFonts w:asciiTheme="majorBidi" w:hAnsiTheme="majorBidi" w:cstheme="majorBidi"/>
          <w:sz w:val="20"/>
          <w:szCs w:val="20"/>
          <w:shd w:val="clear" w:color="auto" w:fill="FFFFFF"/>
        </w:rPr>
        <w:fldChar w:fldCharType="end"/>
      </w:r>
      <w:r w:rsidRPr="00F13F65">
        <w:rPr>
          <w:rFonts w:asciiTheme="majorBidi" w:hAnsiTheme="majorBidi" w:cstheme="majorBidi"/>
          <w:sz w:val="20"/>
          <w:szCs w:val="20"/>
          <w:shd w:val="clear" w:color="auto" w:fill="FFFFFF"/>
        </w:rPr>
        <w:t xml:space="preserve">. Pemanfaatan teknologi dan internet dalam memberikan informasi seputar kegiatan pembelajaran juga membawa pengaruh yang signifikan. Di era digital saat ini, teknologi internet berperan sangat penting karena memberikan manfaat yang banyak bagi dunia perkuliahan </w:t>
      </w:r>
      <w:r w:rsidR="00C518F1" w:rsidRPr="00F13F65">
        <w:rPr>
          <w:rFonts w:asciiTheme="majorBidi" w:hAnsiTheme="majorBidi" w:cstheme="majorBidi"/>
          <w:sz w:val="20"/>
          <w:szCs w:val="20"/>
          <w:shd w:val="clear" w:color="auto" w:fill="FFFFFF"/>
        </w:rPr>
        <w:fldChar w:fldCharType="begin" w:fldLock="1"/>
      </w:r>
      <w:r w:rsidR="00C518F1" w:rsidRPr="00F13F65">
        <w:rPr>
          <w:rFonts w:asciiTheme="majorBidi" w:hAnsiTheme="majorBidi" w:cstheme="majorBidi"/>
          <w:sz w:val="20"/>
          <w:szCs w:val="20"/>
          <w:shd w:val="clear" w:color="auto" w:fill="FFFFFF"/>
        </w:rPr>
        <w:instrText>ADDIN CSL_CITATION {"citationItems":[{"id":"ITEM-1","itemData":{"author":[{"dropping-particle":"","family":"Rusi","given":"Ibnur","non-dropping-particle":"","parse-names":false,"suffix":""}],"container-title":"Jurnal Bisnis Teori dan Implementasi","id":"ITEM-1","issued":{"date-parts":[["2019"]]},"page":"64-79","title":"Pengaruh Penggunaan Internet Terhadap Minat dan Motivasi Belajar Dengan Mempertimbangkan Jenis Kelamin","type":"article-journal","volume":"10"},"uris":["http://www.mendeley.com/documents/?uuid=67777a42-0fa9-4ac7-b9f5-1ab79bbfbb84"]}],"mendeley":{"formattedCitation":"[2]","plainTextFormattedCitation":"[2]","previouslyFormattedCitation":"[2]"},"properties":{"noteIndex":0},"schema":"https://github.com/citation-style-language/schema/raw/master/csl-citation.json"}</w:instrText>
      </w:r>
      <w:r w:rsidR="00C518F1" w:rsidRPr="00F13F65">
        <w:rPr>
          <w:rFonts w:asciiTheme="majorBidi" w:hAnsiTheme="majorBidi" w:cstheme="majorBidi"/>
          <w:sz w:val="20"/>
          <w:szCs w:val="20"/>
          <w:shd w:val="clear" w:color="auto" w:fill="FFFFFF"/>
        </w:rPr>
        <w:fldChar w:fldCharType="separate"/>
      </w:r>
      <w:r w:rsidR="00C518F1" w:rsidRPr="00F13F65">
        <w:rPr>
          <w:rFonts w:asciiTheme="majorBidi" w:hAnsiTheme="majorBidi" w:cstheme="majorBidi"/>
          <w:noProof/>
          <w:sz w:val="20"/>
          <w:szCs w:val="20"/>
          <w:shd w:val="clear" w:color="auto" w:fill="FFFFFF"/>
        </w:rPr>
        <w:t>[2]</w:t>
      </w:r>
      <w:r w:rsidR="00C518F1" w:rsidRPr="00F13F65">
        <w:rPr>
          <w:rFonts w:asciiTheme="majorBidi" w:hAnsiTheme="majorBidi" w:cstheme="majorBidi"/>
          <w:sz w:val="20"/>
          <w:szCs w:val="20"/>
          <w:shd w:val="clear" w:color="auto" w:fill="FFFFFF"/>
        </w:rPr>
        <w:fldChar w:fldCharType="end"/>
      </w:r>
      <w:r w:rsidRPr="00F13F65">
        <w:rPr>
          <w:rFonts w:asciiTheme="majorBidi" w:hAnsiTheme="majorBidi" w:cstheme="majorBidi"/>
          <w:sz w:val="20"/>
          <w:szCs w:val="20"/>
          <w:shd w:val="clear" w:color="auto" w:fill="FFFFFF"/>
        </w:rPr>
        <w:t>. Dengan Internet, informasi apapun mudah untuk kita dapatkan, maka dari itu pihak universitas menyediakan layanan melalui website guna memberikan kemudahan bagi mahasiswa yang ingin mencari tahu antaralain kurikulum program studi, nilai online, perkuliahan online dan lain sebagainya.</w:t>
      </w:r>
    </w:p>
    <w:p w14:paraId="7EEF760A" w14:textId="065A7BED" w:rsidR="00E579B6" w:rsidRPr="00E579B6" w:rsidRDefault="009C1E3E" w:rsidP="004C76C7">
      <w:pPr>
        <w:spacing w:after="0" w:line="240" w:lineRule="auto"/>
        <w:ind w:firstLine="567"/>
        <w:jc w:val="both"/>
        <w:rPr>
          <w:rFonts w:asciiTheme="majorBidi" w:hAnsiTheme="majorBidi" w:cstheme="majorBidi"/>
          <w:sz w:val="20"/>
          <w:szCs w:val="20"/>
          <w:shd w:val="clear" w:color="auto" w:fill="FFFFFF"/>
        </w:rPr>
      </w:pPr>
      <w:r w:rsidRPr="00F13F65">
        <w:rPr>
          <w:rFonts w:asciiTheme="majorBidi" w:hAnsiTheme="majorBidi" w:cstheme="majorBidi"/>
          <w:sz w:val="20"/>
          <w:szCs w:val="20"/>
          <w:shd w:val="clear" w:color="auto" w:fill="FFFFFF"/>
        </w:rPr>
        <w:t xml:space="preserve">Dalam lingkungan pendidikan, persaingan dalam menarik perhatian mahasiswa dapat diperkirakan meningkat dengan adanya banyak website serupa. Oleh karena itu, memberikan pelayanan terbaik dalam teknologi informasi menjadi langkah penting untuk memastikan kepuasan pengguna, khususnya para mahasiswa dari universitas tersebut </w:t>
      </w:r>
      <w:r w:rsidR="00C518F1" w:rsidRPr="00F13F65">
        <w:rPr>
          <w:rFonts w:asciiTheme="majorBidi" w:hAnsiTheme="majorBidi" w:cstheme="majorBidi"/>
          <w:sz w:val="20"/>
          <w:szCs w:val="20"/>
          <w:shd w:val="clear" w:color="auto" w:fill="FFFFFF"/>
        </w:rPr>
        <w:fldChar w:fldCharType="begin" w:fldLock="1"/>
      </w:r>
      <w:r w:rsidR="00841CF2" w:rsidRPr="00F13F65">
        <w:rPr>
          <w:rFonts w:asciiTheme="majorBidi" w:hAnsiTheme="majorBidi" w:cstheme="majorBidi"/>
          <w:sz w:val="20"/>
          <w:szCs w:val="20"/>
          <w:shd w:val="clear" w:color="auto" w:fill="FFFFFF"/>
        </w:rPr>
        <w:instrText>ADDIN CSL_CITATION {"citationItems":[{"id":"ITEM-1","itemData":{"ISBN":"9786029933420","abstract":"Penelitian ini bertujuan untuk mengetahui kepuasan mahasiswa terhadap website Universitas Negeri Yogyakarta (UNY). Populasi dalam penelitian ini adalah seluruh mahasiswa UNY. Sampel penelitian berjumlah 350 mahasiswa pada masing-masing Program Studi yang diambil secara proportional random sampling. Teknik pengumpulan data menggunakan angket. Sebelum angket digunakan untuk mengumpulkan data diuji validitas dan reliabilitasnya. Uji validitas instrumen digunakan analisis faktor dan analisis skor butir dengan skor total. Teknik analisis data yang digunakan adalah analisis deskriptif dengan persentase. Hasil penelitian dengan metode Chi Square dan Webqual (www.webqual.co.uk) pengukuran berdasarkan quality function deployment (QFD) adalah untuk mengukur kualitas dari sebuah website berdasarkan instrument-instrumen penelitian yang dapat dikategorikan kedalam tiga variable yaitu : usability, information quality, dan services interaction. Kesemuanya adalah pengukuran kepuasan konsumen atau user terhadap kualitas dari website.","author":[{"dropping-particle":"","family":"Abas","given":"Wahiddin","non-dropping-particle":"","parse-names":false,"suffix":""}],"container-title":"Manajemen","id":"ITEM-1","issued":{"date-parts":[["2013"]]},"page":"1-6","title":"Analisa Kepuasan Mahasiswa Terhadap Website Universitas Negeri Yogyakarta (Uny)","type":"article-journal"},"uris":["http://www.mendeley.com/documents/?uuid=1ed31c49-5018-4df7-8d2f-3ac8533eb43b"]}],"mendeley":{"formattedCitation":"[3]","plainTextFormattedCitation":"[3]","previouslyFormattedCitation":"[3]"},"properties":{"noteIndex":0},"schema":"https://github.com/citation-style-language/schema/raw/master/csl-citation.json"}</w:instrText>
      </w:r>
      <w:r w:rsidR="00C518F1" w:rsidRPr="00F13F65">
        <w:rPr>
          <w:rFonts w:asciiTheme="majorBidi" w:hAnsiTheme="majorBidi" w:cstheme="majorBidi"/>
          <w:sz w:val="20"/>
          <w:szCs w:val="20"/>
          <w:shd w:val="clear" w:color="auto" w:fill="FFFFFF"/>
        </w:rPr>
        <w:fldChar w:fldCharType="separate"/>
      </w:r>
      <w:r w:rsidR="00C518F1" w:rsidRPr="00F13F65">
        <w:rPr>
          <w:rFonts w:asciiTheme="majorBidi" w:hAnsiTheme="majorBidi" w:cstheme="majorBidi"/>
          <w:noProof/>
          <w:sz w:val="20"/>
          <w:szCs w:val="20"/>
          <w:shd w:val="clear" w:color="auto" w:fill="FFFFFF"/>
        </w:rPr>
        <w:t>[3]</w:t>
      </w:r>
      <w:r w:rsidR="00C518F1" w:rsidRPr="00F13F65">
        <w:rPr>
          <w:rFonts w:asciiTheme="majorBidi" w:hAnsiTheme="majorBidi" w:cstheme="majorBidi"/>
          <w:sz w:val="20"/>
          <w:szCs w:val="20"/>
          <w:shd w:val="clear" w:color="auto" w:fill="FFFFFF"/>
        </w:rPr>
        <w:fldChar w:fldCharType="end"/>
      </w:r>
      <w:r w:rsidRPr="00F13F65">
        <w:rPr>
          <w:rFonts w:asciiTheme="majorBidi" w:hAnsiTheme="majorBidi" w:cstheme="majorBidi"/>
          <w:sz w:val="20"/>
          <w:szCs w:val="20"/>
          <w:shd w:val="clear" w:color="auto" w:fill="FFFFFF"/>
        </w:rPr>
        <w:t>. Website Fakultas Teknologi Industri dan Informatika (FTII) Universitas Muhammadiyah Prof. DR. Hamka adalah sebuah sistem informasi yang memberikan akses kepada pengguna untuk memperoleh berbagai informasi terkait akademika</w:t>
      </w:r>
      <w:r w:rsidR="003563D0" w:rsidRPr="00F13F65">
        <w:rPr>
          <w:rFonts w:asciiTheme="majorBidi" w:hAnsiTheme="majorBidi" w:cstheme="majorBidi"/>
          <w:sz w:val="20"/>
          <w:szCs w:val="20"/>
          <w:shd w:val="clear" w:color="auto" w:fill="FFFFFF"/>
        </w:rPr>
        <w:t xml:space="preserve"> </w:t>
      </w:r>
      <w:r w:rsidR="003563D0" w:rsidRPr="00F13F65">
        <w:rPr>
          <w:rFonts w:asciiTheme="majorBidi" w:hAnsiTheme="majorBidi" w:cstheme="majorBidi"/>
          <w:sz w:val="20"/>
          <w:szCs w:val="20"/>
          <w:shd w:val="clear" w:color="auto" w:fill="FFFFFF"/>
        </w:rPr>
        <w:fldChar w:fldCharType="begin" w:fldLock="1"/>
      </w:r>
      <w:r w:rsidR="00E579B6">
        <w:rPr>
          <w:rFonts w:asciiTheme="majorBidi" w:hAnsiTheme="majorBidi" w:cstheme="majorBidi"/>
          <w:sz w:val="20"/>
          <w:szCs w:val="20"/>
          <w:shd w:val="clear" w:color="auto" w:fill="FFFFFF"/>
        </w:rPr>
        <w:instrText>ADDIN CSL_CITATION {"citationItems":[{"id":"ITEM-1","itemData":{"ISSN":"2540-8747","abstract":"DEVELOPING BILINGUAL WEB-BASED SCHOOL INFORMATION SYSTEM AT SMA MUHAMMADIYAH GADING REJO. This study aimed at developing a bilingual web-based school information system as a medium to promote and deliver school information to students, parents and community. This system is equipped with school profile information, school facilities, school achievement and documentation that can provide an overview of the school. As a result, parents can select the best school for their children in accordance with their talents and interests. The research method used is a research and development through preliminary research, design and realization. The system is developed by using PHP language and MySQL. All components of the application, which include the user interface, processing scripts and database reside on the server. The website is http://smamuhammadiyahgadingrejo.com.","author":[{"dropping-particle":"","family":"Oktaviani","given":"Lulud","non-dropping-particle":"","parse-names":false,"suffix":""},{"dropping-particle":"","family":"Ayu","given":"Mutiara","non-dropping-particle":"","parse-names":false,"suffix":""}],"container-title":"Jurnal Pengabdian Pada Masyarakat","id":"ITEM-1","issue":"2","issued":{"date-parts":[["2021"]]},"page":"437-444","title":"Pengembangan Sistem Informasi Sekolah Berbasis Web Dua Bahasa SMA Muhammadiyah Gading Rejo","type":"article-journal","volume":"6"},"uris":["http://www.mendeley.com/documents/?uuid=8b43d492-c050-4e35-b8a3-b007ae7d1383"]}],"mendeley":{"formattedCitation":"[4]","plainTextFormattedCitation":"[4]","previouslyFormattedCitation":"[4]"},"properties":{"noteIndex":0},"schema":"https://github.com/citation-style-language/schema/raw/master/csl-citation.json"}</w:instrText>
      </w:r>
      <w:r w:rsidR="003563D0" w:rsidRPr="00F13F65">
        <w:rPr>
          <w:rFonts w:asciiTheme="majorBidi" w:hAnsiTheme="majorBidi" w:cstheme="majorBidi"/>
          <w:sz w:val="20"/>
          <w:szCs w:val="20"/>
          <w:shd w:val="clear" w:color="auto" w:fill="FFFFFF"/>
        </w:rPr>
        <w:fldChar w:fldCharType="separate"/>
      </w:r>
      <w:r w:rsidR="003563D0" w:rsidRPr="00F13F65">
        <w:rPr>
          <w:rFonts w:asciiTheme="majorBidi" w:hAnsiTheme="majorBidi" w:cstheme="majorBidi"/>
          <w:noProof/>
          <w:sz w:val="20"/>
          <w:szCs w:val="20"/>
          <w:shd w:val="clear" w:color="auto" w:fill="FFFFFF"/>
        </w:rPr>
        <w:t>[4]</w:t>
      </w:r>
      <w:r w:rsidR="003563D0" w:rsidRPr="00F13F65">
        <w:rPr>
          <w:rFonts w:asciiTheme="majorBidi" w:hAnsiTheme="majorBidi" w:cstheme="majorBidi"/>
          <w:sz w:val="20"/>
          <w:szCs w:val="20"/>
          <w:shd w:val="clear" w:color="auto" w:fill="FFFFFF"/>
        </w:rPr>
        <w:fldChar w:fldCharType="end"/>
      </w:r>
      <w:r w:rsidRPr="00F13F65">
        <w:rPr>
          <w:rFonts w:asciiTheme="majorBidi" w:hAnsiTheme="majorBidi" w:cstheme="majorBidi"/>
          <w:sz w:val="20"/>
          <w:szCs w:val="20"/>
          <w:shd w:val="clear" w:color="auto" w:fill="FFFFFF"/>
        </w:rPr>
        <w:t>. Website ini menyajikan berbagai informasi yang bermanfaat bagi mahasiswa dalam rangka mendukung perkuliahan mereka, mulai dari melihat informasi hingga pembuatan surat-surat yang diperlukan. Peranan penting dari website FTII UHAMKA dalam dunia pendidikan tidak dapat diabaikan, terutama di dalam lingkungan FTII UHAMKA itu sendiri.</w:t>
      </w:r>
      <w:r w:rsidR="004C76C7">
        <w:rPr>
          <w:rFonts w:asciiTheme="majorBidi" w:hAnsiTheme="majorBidi" w:cstheme="majorBidi"/>
          <w:sz w:val="20"/>
          <w:szCs w:val="20"/>
          <w:shd w:val="clear" w:color="auto" w:fill="FFFFFF"/>
        </w:rPr>
        <w:t xml:space="preserve"> </w:t>
      </w:r>
      <w:r w:rsidRPr="00F13F65">
        <w:rPr>
          <w:rFonts w:asciiTheme="majorBidi" w:hAnsiTheme="majorBidi" w:cstheme="majorBidi"/>
          <w:sz w:val="20"/>
          <w:szCs w:val="20"/>
          <w:shd w:val="clear" w:color="auto" w:fill="FFFFFF"/>
        </w:rPr>
        <w:t xml:space="preserve">Informasi yang tampil di website seharusnya memudahkan mahasiswa maupun calon mahasiswa FTII dalam mendapatkan informasi yang diinginkan. Mahasiwa masih menggunakan </w:t>
      </w:r>
      <w:r w:rsidRPr="000B1F44">
        <w:rPr>
          <w:rFonts w:asciiTheme="majorBidi" w:hAnsiTheme="majorBidi" w:cstheme="majorBidi"/>
          <w:i/>
          <w:iCs/>
          <w:sz w:val="20"/>
          <w:szCs w:val="20"/>
          <w:shd w:val="clear" w:color="auto" w:fill="FFFFFF"/>
        </w:rPr>
        <w:t>WhatsApp</w:t>
      </w:r>
      <w:r w:rsidRPr="00F13F65">
        <w:rPr>
          <w:rFonts w:asciiTheme="majorBidi" w:hAnsiTheme="majorBidi" w:cstheme="majorBidi"/>
          <w:sz w:val="20"/>
          <w:szCs w:val="20"/>
          <w:shd w:val="clear" w:color="auto" w:fill="FFFFFF"/>
        </w:rPr>
        <w:t xml:space="preserve"> grup sebagai pusat informasi kuliah dan lainnya. Maka dari itu perlu adanya redesain UI/UX website FTII UHAMKA dengan tujuan meningkatkan efektifitas dalam penyampaian informasi </w:t>
      </w:r>
      <w:r w:rsidR="00841CF2" w:rsidRPr="00F13F65">
        <w:rPr>
          <w:rFonts w:asciiTheme="majorBidi" w:hAnsiTheme="majorBidi" w:cstheme="majorBidi"/>
          <w:sz w:val="20"/>
          <w:szCs w:val="20"/>
          <w:shd w:val="clear" w:color="auto" w:fill="FFFFFF"/>
        </w:rPr>
        <w:fldChar w:fldCharType="begin" w:fldLock="1"/>
      </w:r>
      <w:r w:rsidR="00E579B6">
        <w:rPr>
          <w:rFonts w:asciiTheme="majorBidi" w:hAnsiTheme="majorBidi" w:cstheme="majorBidi"/>
          <w:sz w:val="20"/>
          <w:szCs w:val="20"/>
          <w:shd w:val="clear" w:color="auto" w:fill="FFFFFF"/>
        </w:rPr>
        <w:instrText>ADDIN CSL_CITATION {"citationItems":[{"id":"ITEM-1","itemData":{"DOI":"10.1145/3291078.3291083","ISBN":"9781450365772","abstract":"As the internet wave swept the world, \"Internet plus education\" came into being. Smart campus design and construction has since become a research hotspot. The Campus Information Portal (CIP) plays an increasingly important role in the management of smart campuses. That is why, conducting a comprehensive evaluation study on the construction level of campus information portals is necessary. By combining CIP's own characteristics and incorporating intelligent needs, a comprehensive evaluation index system for CIP was developed. An Analytic Hierarchy Process (AHP) was used to determine index weights, while a Fuzzy Comprehensive Evaluation (FCE) was used to calculate the quantitative scores of the evaluation objects. We selected 10 representative Chinese universities for a comprehensive CIP evaluation and experimental analysis. We analyze the final results of the study, evaluate the validity of our process and methods and finally provide guidance for the construction of a smart campus information portal.","author":[{"dropping-particle":"","family":"Zhicheng","given":"Dai","non-dropping-particle":"","parse-names":false,"suffix":""},{"dropping-particle":"","family":"Feng","given":"Liu","non-dropping-particle":"","parse-names":false,"suffix":""}],"container-title":"ACM International Conference Proceeding Series","id":"ITEM-1","issued":{"date-parts":[["2018"]]},"page":"73-79","title":"Evaluation of the smart campus information portal","type":"article-journal"},"uris":["http://www.mendeley.com/documents/?uuid=ee3d2cea-936a-4a96-a0b6-d4c9accf3dd5"]}],"mendeley":{"formattedCitation":"[5]","plainTextFormattedCitation":"[5]","previouslyFormattedCitation":"[5]"},"properties":{"noteIndex":0},"schema":"https://github.com/citation-style-language/schema/raw/master/csl-citation.json"}</w:instrText>
      </w:r>
      <w:r w:rsidR="00841CF2" w:rsidRPr="00F13F65">
        <w:rPr>
          <w:rFonts w:asciiTheme="majorBidi" w:hAnsiTheme="majorBidi" w:cstheme="majorBidi"/>
          <w:sz w:val="20"/>
          <w:szCs w:val="20"/>
          <w:shd w:val="clear" w:color="auto" w:fill="FFFFFF"/>
        </w:rPr>
        <w:fldChar w:fldCharType="separate"/>
      </w:r>
      <w:r w:rsidR="003563D0" w:rsidRPr="00F13F65">
        <w:rPr>
          <w:rFonts w:asciiTheme="majorBidi" w:hAnsiTheme="majorBidi" w:cstheme="majorBidi"/>
          <w:noProof/>
          <w:sz w:val="20"/>
          <w:szCs w:val="20"/>
          <w:shd w:val="clear" w:color="auto" w:fill="FFFFFF"/>
        </w:rPr>
        <w:t>[5]</w:t>
      </w:r>
      <w:r w:rsidR="00841CF2" w:rsidRPr="00F13F65">
        <w:rPr>
          <w:rFonts w:asciiTheme="majorBidi" w:hAnsiTheme="majorBidi" w:cstheme="majorBidi"/>
          <w:sz w:val="20"/>
          <w:szCs w:val="20"/>
          <w:shd w:val="clear" w:color="auto" w:fill="FFFFFF"/>
        </w:rPr>
        <w:fldChar w:fldCharType="end"/>
      </w:r>
      <w:r w:rsidRPr="00F13F65">
        <w:rPr>
          <w:rFonts w:asciiTheme="majorBidi" w:hAnsiTheme="majorBidi" w:cstheme="majorBidi"/>
          <w:sz w:val="20"/>
          <w:szCs w:val="20"/>
          <w:shd w:val="clear" w:color="auto" w:fill="FFFFFF"/>
        </w:rPr>
        <w:t xml:space="preserve">. </w:t>
      </w:r>
    </w:p>
    <w:p w14:paraId="131F786D" w14:textId="3D814199" w:rsidR="009C1E3E" w:rsidRPr="00F13F65" w:rsidRDefault="00E579B6" w:rsidP="00E579B6">
      <w:pPr>
        <w:spacing w:after="0" w:line="240" w:lineRule="auto"/>
        <w:ind w:firstLine="567"/>
        <w:jc w:val="both"/>
        <w:rPr>
          <w:rFonts w:asciiTheme="majorBidi" w:hAnsiTheme="majorBidi" w:cstheme="majorBidi"/>
          <w:sz w:val="20"/>
          <w:szCs w:val="20"/>
          <w:shd w:val="clear" w:color="auto" w:fill="FFFFFF"/>
        </w:rPr>
      </w:pPr>
      <w:r w:rsidRPr="00E579B6">
        <w:rPr>
          <w:rFonts w:asciiTheme="majorBidi" w:hAnsiTheme="majorBidi" w:cstheme="majorBidi"/>
          <w:sz w:val="20"/>
          <w:szCs w:val="20"/>
          <w:shd w:val="clear" w:color="auto" w:fill="FFFFFF"/>
        </w:rPr>
        <w:t>Dalam proses perancangan UI, keberhasilan sangat bergantung pada kemampuan untuk memahami dan memenuhi kebutuhan calon pengguna dengan cermat, karena tampilan antarmuka akan membentuk persepsi pengguna terhadap sistem yang digunakan</w:t>
      </w:r>
      <w:r w:rsidR="00592D36">
        <w:rPr>
          <w:rFonts w:asciiTheme="majorBidi" w:hAnsiTheme="majorBidi" w:cstheme="majorBidi"/>
          <w:sz w:val="20"/>
          <w:szCs w:val="20"/>
          <w:shd w:val="clear" w:color="auto" w:fill="FFFFFF"/>
        </w:rPr>
        <w:t xml:space="preserve"> </w:t>
      </w:r>
      <w:r>
        <w:rPr>
          <w:rFonts w:asciiTheme="majorBidi" w:hAnsiTheme="majorBidi" w:cstheme="majorBidi"/>
          <w:sz w:val="20"/>
          <w:szCs w:val="20"/>
          <w:shd w:val="clear" w:color="auto" w:fill="FFFFFF"/>
        </w:rPr>
        <w:fldChar w:fldCharType="begin" w:fldLock="1"/>
      </w:r>
      <w:r w:rsidR="00D926CC">
        <w:rPr>
          <w:rFonts w:asciiTheme="majorBidi" w:hAnsiTheme="majorBidi" w:cstheme="majorBidi"/>
          <w:sz w:val="20"/>
          <w:szCs w:val="20"/>
          <w:shd w:val="clear" w:color="auto" w:fill="FFFFFF"/>
        </w:rPr>
        <w:instrText>ADDIN CSL_CITATION {"citationItems":[{"id":"ITEM-1","itemData":{"DOI":"10.22146/jnteti.v7i2.416","ISSN":"2301-4156","abstract":"Aplikasi  mobile smart grid  merupakan modernisasi dalam konsumsi daya listrik. Saat ini, penelitian mengenai aplikasi  mobile smart grid  sampai pada fungsi pemantauan, mengatur, dan menjadwalkan konsumsi energi saja. Proses menjual dan membeli daya listrik belum ada. Makalah ini merancang  user interface  (UI) aplikasi  mobile smart grid  pada proses menjual dan membeli daya listrik. Desain UI aplikasi  mobile smart grid  menggabungkan penggunaan  Materials Design for Android  (MDfA) dengan desain yang mengadopsi  Common Element Sets  (CES). Hasil desain UI diuji menggunakan  usability  dan  User Experience  (UX).  Usability test  menggunakan  System Usability Scale  (SUS) dan Uji UX menggunakan  User Experience Questionnaire  (UEQ). Hasil uji  usability  mendapatkan skor 72 yang dianggap di atas rata-rata dan masuk dalam kategori “baik”. Uji UX masing-masing mendapat nilai sebagai beikut: daya tarik 1,925, kejelasan 1,975, efisiensi 1,913, ketepatan 1,738, stimulasi 1,938, dan kebaruan 1,988. Keseluruhan hasil pengujian UX termasuk ke dalam kategori “sangat baik”.","author":[{"dropping-particle":"","family":"Susilo","given":"Edi","non-dropping-particle":"","parse-names":false,"suffix":""},{"dropping-particle":"","family":"Wijaya","given":"F. Danang","non-dropping-particle":"","parse-names":false,"suffix":""},{"dropping-particle":"","family":"Hartanto","given":"Rudy","non-dropping-particle":"","parse-names":false,"suffix":""}],"container-title":"Jurnal Nasional Teknik Elektro dan Teknologi Informasi (JNTETI)","id":"ITEM-1","issue":"2","issued":{"date-parts":[["2018"]]},"page":"150-157","title":"Perancangan dan Evaluasi User Interface Aplikasi Smart Grid Berbasis Mobile Application","type":"article-journal","volume":"7"},"uris":["http://www.mendeley.com/documents/?uuid=ee49968d-492e-4bae-a3c2-edd3566172ab"]}],"mendeley":{"formattedCitation":"[6]","plainTextFormattedCitation":"[6]","previouslyFormattedCitation":"[6]"},"properties":{"noteIndex":0},"schema":"https://github.com/citation-style-language/schema/raw/master/csl-citation.json"}</w:instrText>
      </w:r>
      <w:r>
        <w:rPr>
          <w:rFonts w:asciiTheme="majorBidi" w:hAnsiTheme="majorBidi" w:cstheme="majorBidi"/>
          <w:sz w:val="20"/>
          <w:szCs w:val="20"/>
          <w:shd w:val="clear" w:color="auto" w:fill="FFFFFF"/>
        </w:rPr>
        <w:fldChar w:fldCharType="separate"/>
      </w:r>
      <w:r w:rsidRPr="00E579B6">
        <w:rPr>
          <w:rFonts w:asciiTheme="majorBidi" w:hAnsiTheme="majorBidi" w:cstheme="majorBidi"/>
          <w:noProof/>
          <w:sz w:val="20"/>
          <w:szCs w:val="20"/>
          <w:shd w:val="clear" w:color="auto" w:fill="FFFFFF"/>
        </w:rPr>
        <w:t>[6]</w:t>
      </w:r>
      <w:r>
        <w:rPr>
          <w:rFonts w:asciiTheme="majorBidi" w:hAnsiTheme="majorBidi" w:cstheme="majorBidi"/>
          <w:sz w:val="20"/>
          <w:szCs w:val="20"/>
          <w:shd w:val="clear" w:color="auto" w:fill="FFFFFF"/>
        </w:rPr>
        <w:fldChar w:fldCharType="end"/>
      </w:r>
      <w:r>
        <w:rPr>
          <w:rFonts w:asciiTheme="majorBidi" w:hAnsiTheme="majorBidi" w:cstheme="majorBidi"/>
          <w:sz w:val="20"/>
          <w:szCs w:val="20"/>
          <w:shd w:val="clear" w:color="auto" w:fill="FFFFFF"/>
        </w:rPr>
        <w:t xml:space="preserve">. </w:t>
      </w:r>
      <w:r w:rsidRPr="00E579B6">
        <w:rPr>
          <w:rFonts w:asciiTheme="majorBidi" w:hAnsiTheme="majorBidi" w:cstheme="majorBidi"/>
          <w:sz w:val="20"/>
          <w:szCs w:val="20"/>
          <w:shd w:val="clear" w:color="auto" w:fill="FFFFFF"/>
        </w:rPr>
        <w:t>Desain UI yang dibuat harus dapat memudahkan</w:t>
      </w:r>
      <w:r w:rsidR="00697439">
        <w:rPr>
          <w:rFonts w:asciiTheme="majorBidi" w:hAnsiTheme="majorBidi" w:cstheme="majorBidi"/>
          <w:sz w:val="20"/>
          <w:szCs w:val="20"/>
          <w:shd w:val="clear" w:color="auto" w:fill="FFFFFF"/>
        </w:rPr>
        <w:t xml:space="preserve"> pengguna dalam mencari informasi yang dibutuhkan. P</w:t>
      </w:r>
      <w:r w:rsidR="009C1E3E" w:rsidRPr="00F13F65">
        <w:rPr>
          <w:rFonts w:asciiTheme="majorBidi" w:hAnsiTheme="majorBidi" w:cstheme="majorBidi"/>
          <w:sz w:val="20"/>
          <w:szCs w:val="20"/>
          <w:shd w:val="clear" w:color="auto" w:fill="FFFFFF"/>
        </w:rPr>
        <w:t xml:space="preserve">enelitian ini menggunakan metode design thinking sebagai pendekatan untuk perancangan desain website, analisa permasalahan dan analisa kebutuhan </w:t>
      </w:r>
      <w:r w:rsidR="00841CF2" w:rsidRPr="00F13F65">
        <w:rPr>
          <w:rFonts w:asciiTheme="majorBidi" w:hAnsiTheme="majorBidi" w:cstheme="majorBidi"/>
          <w:sz w:val="20"/>
          <w:szCs w:val="20"/>
          <w:shd w:val="clear" w:color="auto" w:fill="FFFFFF"/>
        </w:rPr>
        <w:fldChar w:fldCharType="begin" w:fldLock="1"/>
      </w:r>
      <w:r w:rsidR="00D926CC">
        <w:rPr>
          <w:rFonts w:asciiTheme="majorBidi" w:hAnsiTheme="majorBidi" w:cstheme="majorBidi"/>
          <w:sz w:val="20"/>
          <w:szCs w:val="20"/>
          <w:shd w:val="clear" w:color="auto" w:fill="FFFFFF"/>
        </w:rPr>
        <w:instrText>ADDIN CSL_CITATION {"citationItems":[{"id":"ITEM-1","itemData":{"ISSN":"2721-1940","abstract":"Amikom Center adalah pusat pelatihan dan sertifikasi berbasis kompetensi yang berada dalam kawasan akademisi, Civitas Universitas AMIKOM. Saat ini sistem informasi Amikom Center sudah dapat diwujudkan dalam bentuk website akan tetapi banyaknya pengguna pada platfrom smartphone menjadikan dorongan Amikom Center untuk mengembangkan sistem informasinya ke aplikasi mobile . Penelitian ini bertujuan untuk implementasi user experience pada perancangan user interface mobile e- learning dengan pendekatan design thinking pada aplikasi Amikon Center. Hasil akhir dalam penelitian ini adalah rancangan prototype aplikasi Amikom Center dengan analisis user experience menggunakan design thinking untuk menentukan seberapa efektif dan efisien aplikasi untuk digunakan oleh pengguna. Proses penelitian ini terdiri dari beberapa tahap yaitu pembuatan rancangan UI/UX dengan metode design thinking yang memiliki beberapa tahap meliputi emphatize , define , ideate , prototype , dan testing . Saat ini penelitian mencapai tahap akhir yaitu testing dan sudah dapat diketahui seberapa efektif dan efisien rancangan prototype aplikasi Amikom Center yang telah dibuat.","author":[{"dropping-particle":"","family":"Pradana","given":"Aditya Raka","non-dropping-particle":"","parse-names":false,"suffix":""},{"dropping-particle":"","family":"Idris","given":"Moh","non-dropping-particle":"","parse-names":false,"suffix":""}],"container-title":"Automata","id":"ITEM-1","issue":"2","issued":{"date-parts":[["2021"]]},"title":"Implementasi User Experience Pada Perancangan User Interface Mobile E-learning Dengan Pendekatan Design Thinking","type":"article-journal","volume":"2"},"uris":["http://www.mendeley.com/documents/?uuid=75ad6cc8-630e-4f4a-b222-e4c09c9ba79b"]}],"mendeley":{"formattedCitation":"[7]","plainTextFormattedCitation":"[7]","previouslyFormattedCitation":"[7]"},"properties":{"noteIndex":0},"schema":"https://github.com/citation-style-language/schema/raw/master/csl-citation.json"}</w:instrText>
      </w:r>
      <w:r w:rsidR="00841CF2" w:rsidRPr="00F13F65">
        <w:rPr>
          <w:rFonts w:asciiTheme="majorBidi" w:hAnsiTheme="majorBidi" w:cstheme="majorBidi"/>
          <w:sz w:val="20"/>
          <w:szCs w:val="20"/>
          <w:shd w:val="clear" w:color="auto" w:fill="FFFFFF"/>
        </w:rPr>
        <w:fldChar w:fldCharType="separate"/>
      </w:r>
      <w:r w:rsidRPr="00E579B6">
        <w:rPr>
          <w:rFonts w:asciiTheme="majorBidi" w:hAnsiTheme="majorBidi" w:cstheme="majorBidi"/>
          <w:noProof/>
          <w:sz w:val="20"/>
          <w:szCs w:val="20"/>
          <w:shd w:val="clear" w:color="auto" w:fill="FFFFFF"/>
        </w:rPr>
        <w:t>[7]</w:t>
      </w:r>
      <w:r w:rsidR="00841CF2" w:rsidRPr="00F13F65">
        <w:rPr>
          <w:rFonts w:asciiTheme="majorBidi" w:hAnsiTheme="majorBidi" w:cstheme="majorBidi"/>
          <w:sz w:val="20"/>
          <w:szCs w:val="20"/>
          <w:shd w:val="clear" w:color="auto" w:fill="FFFFFF"/>
        </w:rPr>
        <w:fldChar w:fldCharType="end"/>
      </w:r>
      <w:r w:rsidR="009C1E3E" w:rsidRPr="00F13F65">
        <w:rPr>
          <w:rFonts w:asciiTheme="majorBidi" w:hAnsiTheme="majorBidi" w:cstheme="majorBidi"/>
          <w:sz w:val="20"/>
          <w:szCs w:val="20"/>
          <w:shd w:val="clear" w:color="auto" w:fill="FFFFFF"/>
        </w:rPr>
        <w:t xml:space="preserve">. Hasil akhir dari penelitian ini adalah rancangan </w:t>
      </w:r>
      <w:r w:rsidR="009C1E3E" w:rsidRPr="00697439">
        <w:rPr>
          <w:rFonts w:asciiTheme="majorBidi" w:hAnsiTheme="majorBidi" w:cstheme="majorBidi"/>
          <w:i/>
          <w:iCs/>
          <w:sz w:val="20"/>
          <w:szCs w:val="20"/>
          <w:shd w:val="clear" w:color="auto" w:fill="FFFFFF"/>
        </w:rPr>
        <w:t>prototype</w:t>
      </w:r>
      <w:r w:rsidR="009C1E3E" w:rsidRPr="00F13F65">
        <w:rPr>
          <w:rFonts w:asciiTheme="majorBidi" w:hAnsiTheme="majorBidi" w:cstheme="majorBidi"/>
          <w:sz w:val="20"/>
          <w:szCs w:val="20"/>
          <w:shd w:val="clear" w:color="auto" w:fill="FFFFFF"/>
        </w:rPr>
        <w:t xml:space="preserve"> website yang akan menggunakan </w:t>
      </w:r>
      <w:r w:rsidR="009C1E3E" w:rsidRPr="00697439">
        <w:rPr>
          <w:rFonts w:asciiTheme="majorBidi" w:hAnsiTheme="majorBidi" w:cstheme="majorBidi"/>
          <w:i/>
          <w:iCs/>
          <w:sz w:val="20"/>
          <w:szCs w:val="20"/>
          <w:shd w:val="clear" w:color="auto" w:fill="FFFFFF"/>
        </w:rPr>
        <w:t>User Experience Questionnaire</w:t>
      </w:r>
      <w:r w:rsidR="009C1E3E" w:rsidRPr="00F13F65">
        <w:rPr>
          <w:rFonts w:asciiTheme="majorBidi" w:hAnsiTheme="majorBidi" w:cstheme="majorBidi"/>
          <w:sz w:val="20"/>
          <w:szCs w:val="20"/>
          <w:shd w:val="clear" w:color="auto" w:fill="FFFFFF"/>
        </w:rPr>
        <w:t xml:space="preserve"> </w:t>
      </w:r>
      <w:r w:rsidR="009C1E3E" w:rsidRPr="00C60CF5">
        <w:rPr>
          <w:rFonts w:asciiTheme="majorBidi" w:hAnsiTheme="majorBidi" w:cstheme="majorBidi"/>
          <w:i/>
          <w:iCs/>
          <w:sz w:val="20"/>
          <w:szCs w:val="20"/>
          <w:shd w:val="clear" w:color="auto" w:fill="FFFFFF"/>
        </w:rPr>
        <w:t>Short</w:t>
      </w:r>
      <w:r w:rsidR="009C1E3E" w:rsidRPr="00F13F65">
        <w:rPr>
          <w:rFonts w:asciiTheme="majorBidi" w:hAnsiTheme="majorBidi" w:cstheme="majorBidi"/>
          <w:sz w:val="20"/>
          <w:szCs w:val="20"/>
          <w:shd w:val="clear" w:color="auto" w:fill="FFFFFF"/>
        </w:rPr>
        <w:t xml:space="preserve"> </w:t>
      </w:r>
      <w:r w:rsidR="009C1E3E" w:rsidRPr="00C60CF5">
        <w:rPr>
          <w:rFonts w:asciiTheme="majorBidi" w:hAnsiTheme="majorBidi" w:cstheme="majorBidi"/>
          <w:i/>
          <w:iCs/>
          <w:sz w:val="20"/>
          <w:szCs w:val="20"/>
          <w:shd w:val="clear" w:color="auto" w:fill="FFFFFF"/>
        </w:rPr>
        <w:t>version</w:t>
      </w:r>
      <w:r w:rsidR="009C1E3E" w:rsidRPr="00F13F65">
        <w:rPr>
          <w:rFonts w:asciiTheme="majorBidi" w:hAnsiTheme="majorBidi" w:cstheme="majorBidi"/>
          <w:sz w:val="20"/>
          <w:szCs w:val="20"/>
          <w:shd w:val="clear" w:color="auto" w:fill="FFFFFF"/>
        </w:rPr>
        <w:t xml:space="preserve"> (UEQ-S) </w:t>
      </w:r>
      <w:r w:rsidR="00841CF2" w:rsidRPr="00F13F65">
        <w:rPr>
          <w:rFonts w:asciiTheme="majorBidi" w:hAnsiTheme="majorBidi" w:cstheme="majorBidi"/>
          <w:sz w:val="20"/>
          <w:szCs w:val="20"/>
          <w:shd w:val="clear" w:color="auto" w:fill="FFFFFF"/>
        </w:rPr>
        <w:fldChar w:fldCharType="begin" w:fldLock="1"/>
      </w:r>
      <w:r w:rsidR="00D926CC">
        <w:rPr>
          <w:rFonts w:asciiTheme="majorBidi" w:hAnsiTheme="majorBidi" w:cstheme="majorBidi"/>
          <w:sz w:val="20"/>
          <w:szCs w:val="20"/>
          <w:shd w:val="clear" w:color="auto" w:fill="FFFFFF"/>
        </w:rPr>
        <w:instrText>ADDIN CSL_CITATION {"citationItems":[{"id":"ITEM-1","itemData":{"DOI":"10.9781/ijimai.2017.09.001","abstract":"The user experience questionnaire (UEQ) is a widely used questionnaire to measure the subjective impression of users towards the user experience of products. The UEQ is a semantic differential with 26 items. Filling out the UEQ takes approximately 3-5 minutes, i.e. the UEQ is already reasonably efficient concerning the time required to answer all items. However, there exist several valid application scenarios, where filling out the entire UEQ appears impractical. This paper deals with the creation of an 8 item short version of the UEQ, which is optimized for these specific application scenarios. First validations of this short version are also described.","author":[{"dropping-particle":"","family":"Schrepp","given":"Martin","non-dropping-particle":"","parse-names":false,"suffix":""},{"dropping-particle":"","family":"Hinderks","given":"Andreas","non-dropping-particle":"","parse-names":false,"suffix":""},{"dropping-particle":"","family":"Thomaschewski","given":"Jörg","non-dropping-particle":"","parse-names":false,"suffix":""}],"container-title":"International Journal of Interactive Multimedia and Artificial Intelligence","id":"ITEM-1","issue":"6","issued":{"date-parts":[["2017"]]},"page":"103","title":"Design and Evaluation of a Short Version of the User Experience Questionnaire (UEQ-S)","type":"article-journal","volume":"4"},"uris":["http://www.mendeley.com/documents/?uuid=8b11c6e8-a6a0-45fb-ac98-63fd71f64948"]}],"mendeley":{"formattedCitation":"[8]","plainTextFormattedCitation":"[8]","previouslyFormattedCitation":"[8]"},"properties":{"noteIndex":0},"schema":"https://github.com/citation-style-language/schema/raw/master/csl-citation.json"}</w:instrText>
      </w:r>
      <w:r w:rsidR="00841CF2" w:rsidRPr="00F13F65">
        <w:rPr>
          <w:rFonts w:asciiTheme="majorBidi" w:hAnsiTheme="majorBidi" w:cstheme="majorBidi"/>
          <w:sz w:val="20"/>
          <w:szCs w:val="20"/>
          <w:shd w:val="clear" w:color="auto" w:fill="FFFFFF"/>
        </w:rPr>
        <w:fldChar w:fldCharType="separate"/>
      </w:r>
      <w:r w:rsidRPr="00E579B6">
        <w:rPr>
          <w:rFonts w:asciiTheme="majorBidi" w:hAnsiTheme="majorBidi" w:cstheme="majorBidi"/>
          <w:noProof/>
          <w:sz w:val="20"/>
          <w:szCs w:val="20"/>
          <w:shd w:val="clear" w:color="auto" w:fill="FFFFFF"/>
        </w:rPr>
        <w:t>[8]</w:t>
      </w:r>
      <w:r w:rsidR="00841CF2" w:rsidRPr="00F13F65">
        <w:rPr>
          <w:rFonts w:asciiTheme="majorBidi" w:hAnsiTheme="majorBidi" w:cstheme="majorBidi"/>
          <w:sz w:val="20"/>
          <w:szCs w:val="20"/>
          <w:shd w:val="clear" w:color="auto" w:fill="FFFFFF"/>
        </w:rPr>
        <w:fldChar w:fldCharType="end"/>
      </w:r>
      <w:r w:rsidR="009C1E3E" w:rsidRPr="00F13F65">
        <w:rPr>
          <w:rFonts w:asciiTheme="majorBidi" w:hAnsiTheme="majorBidi" w:cstheme="majorBidi"/>
          <w:sz w:val="20"/>
          <w:szCs w:val="20"/>
          <w:shd w:val="clear" w:color="auto" w:fill="FFFFFF"/>
        </w:rPr>
        <w:t xml:space="preserve">. Metode </w:t>
      </w:r>
      <w:r w:rsidR="009C1E3E" w:rsidRPr="00C60CF5">
        <w:rPr>
          <w:rFonts w:asciiTheme="majorBidi" w:hAnsiTheme="majorBidi" w:cstheme="majorBidi"/>
          <w:i/>
          <w:iCs/>
          <w:sz w:val="20"/>
          <w:szCs w:val="20"/>
          <w:shd w:val="clear" w:color="auto" w:fill="FFFFFF"/>
        </w:rPr>
        <w:t>design thinking</w:t>
      </w:r>
      <w:r w:rsidR="009C1E3E" w:rsidRPr="00F13F65">
        <w:rPr>
          <w:rFonts w:asciiTheme="majorBidi" w:hAnsiTheme="majorBidi" w:cstheme="majorBidi"/>
          <w:sz w:val="20"/>
          <w:szCs w:val="20"/>
          <w:shd w:val="clear" w:color="auto" w:fill="FFFFFF"/>
        </w:rPr>
        <w:t xml:space="preserve"> memiliki </w:t>
      </w:r>
      <w:r w:rsidR="009C1E3E" w:rsidRPr="00F13F65">
        <w:rPr>
          <w:rFonts w:asciiTheme="majorBidi" w:hAnsiTheme="majorBidi" w:cstheme="majorBidi"/>
          <w:sz w:val="20"/>
          <w:szCs w:val="20"/>
          <w:shd w:val="clear" w:color="auto" w:fill="FFFFFF"/>
        </w:rPr>
        <w:lastRenderedPageBreak/>
        <w:t xml:space="preserve">serangkaian proses diantaranya </w:t>
      </w:r>
      <w:r w:rsidR="009C1E3E" w:rsidRPr="00C60CF5">
        <w:rPr>
          <w:rFonts w:asciiTheme="majorBidi" w:hAnsiTheme="majorBidi" w:cstheme="majorBidi"/>
          <w:i/>
          <w:iCs/>
          <w:sz w:val="20"/>
          <w:szCs w:val="20"/>
          <w:shd w:val="clear" w:color="auto" w:fill="FFFFFF"/>
        </w:rPr>
        <w:t>Empathize</w:t>
      </w:r>
      <w:r w:rsidR="009C1E3E" w:rsidRPr="00F13F65">
        <w:rPr>
          <w:rFonts w:asciiTheme="majorBidi" w:hAnsiTheme="majorBidi" w:cstheme="majorBidi"/>
          <w:sz w:val="20"/>
          <w:szCs w:val="20"/>
          <w:shd w:val="clear" w:color="auto" w:fill="FFFFFF"/>
        </w:rPr>
        <w:t xml:space="preserve">, </w:t>
      </w:r>
      <w:r w:rsidR="009C1E3E" w:rsidRPr="007C5323">
        <w:rPr>
          <w:rFonts w:asciiTheme="majorBidi" w:hAnsiTheme="majorBidi" w:cstheme="majorBidi"/>
          <w:i/>
          <w:iCs/>
          <w:sz w:val="20"/>
          <w:szCs w:val="20"/>
          <w:shd w:val="clear" w:color="auto" w:fill="FFFFFF"/>
        </w:rPr>
        <w:t xml:space="preserve">Define, Ideate, Prototype, </w:t>
      </w:r>
      <w:r w:rsidR="009C1E3E" w:rsidRPr="007C5323">
        <w:rPr>
          <w:rFonts w:asciiTheme="majorBidi" w:hAnsiTheme="majorBidi" w:cstheme="majorBidi"/>
          <w:sz w:val="20"/>
          <w:szCs w:val="20"/>
          <w:shd w:val="clear" w:color="auto" w:fill="FFFFFF"/>
        </w:rPr>
        <w:t>dan</w:t>
      </w:r>
      <w:r w:rsidR="009C1E3E" w:rsidRPr="007C5323">
        <w:rPr>
          <w:rFonts w:asciiTheme="majorBidi" w:hAnsiTheme="majorBidi" w:cstheme="majorBidi"/>
          <w:i/>
          <w:iCs/>
          <w:sz w:val="20"/>
          <w:szCs w:val="20"/>
          <w:shd w:val="clear" w:color="auto" w:fill="FFFFFF"/>
        </w:rPr>
        <w:t xml:space="preserve"> Test.</w:t>
      </w:r>
      <w:r w:rsidR="009C1E3E" w:rsidRPr="00F13F65">
        <w:rPr>
          <w:rFonts w:asciiTheme="majorBidi" w:hAnsiTheme="majorBidi" w:cstheme="majorBidi"/>
          <w:sz w:val="20"/>
          <w:szCs w:val="20"/>
          <w:shd w:val="clear" w:color="auto" w:fill="FFFFFF"/>
        </w:rPr>
        <w:t xml:space="preserve"> Dengan menggunakan metode </w:t>
      </w:r>
      <w:r w:rsidR="009C1E3E" w:rsidRPr="00C60CF5">
        <w:rPr>
          <w:rFonts w:asciiTheme="majorBidi" w:hAnsiTheme="majorBidi" w:cstheme="majorBidi"/>
          <w:i/>
          <w:iCs/>
          <w:sz w:val="20"/>
          <w:szCs w:val="20"/>
          <w:shd w:val="clear" w:color="auto" w:fill="FFFFFF"/>
        </w:rPr>
        <w:t>design thinking</w:t>
      </w:r>
      <w:r w:rsidR="009C1E3E" w:rsidRPr="00F13F65">
        <w:rPr>
          <w:rFonts w:asciiTheme="majorBidi" w:hAnsiTheme="majorBidi" w:cstheme="majorBidi"/>
          <w:sz w:val="20"/>
          <w:szCs w:val="20"/>
          <w:shd w:val="clear" w:color="auto" w:fill="FFFFFF"/>
        </w:rPr>
        <w:t xml:space="preserve"> dalam proses redesign, diharapkan website FTII UHAMKA dapat memenuhi kebutuhan pengguna dan mengatasi permasalahan yang muncul saat pengguna menggunakannya.</w:t>
      </w:r>
    </w:p>
    <w:p w14:paraId="590E2525" w14:textId="4B1857A9" w:rsidR="002F0379" w:rsidRPr="00F13F65" w:rsidRDefault="002F0379" w:rsidP="00667274">
      <w:pPr>
        <w:spacing w:after="0" w:line="240" w:lineRule="auto"/>
        <w:ind w:firstLine="567"/>
        <w:jc w:val="both"/>
        <w:rPr>
          <w:rStyle w:val="longtext"/>
          <w:rFonts w:asciiTheme="majorBidi" w:hAnsiTheme="majorBidi" w:cstheme="majorBidi"/>
          <w:sz w:val="20"/>
          <w:szCs w:val="20"/>
          <w:shd w:val="clear" w:color="auto" w:fill="FFFFFF"/>
        </w:rPr>
      </w:pPr>
      <w:r w:rsidRPr="00F13F65">
        <w:rPr>
          <w:rStyle w:val="longtext"/>
          <w:rFonts w:asciiTheme="majorBidi" w:hAnsiTheme="majorBidi" w:cstheme="majorBidi"/>
          <w:sz w:val="20"/>
          <w:szCs w:val="20"/>
          <w:shd w:val="clear" w:color="auto" w:fill="FFFFFF"/>
        </w:rPr>
        <w:t xml:space="preserve">Melihat penelitian sebelumnya </w:t>
      </w:r>
      <w:r w:rsidRPr="00F13F65">
        <w:rPr>
          <w:rStyle w:val="longtext"/>
          <w:rFonts w:asciiTheme="majorBidi" w:hAnsiTheme="majorBidi" w:cstheme="majorBidi"/>
          <w:sz w:val="20"/>
          <w:szCs w:val="20"/>
          <w:shd w:val="clear" w:color="auto" w:fill="FFFFFF"/>
        </w:rPr>
        <w:fldChar w:fldCharType="begin" w:fldLock="1"/>
      </w:r>
      <w:r w:rsidR="00E579B6">
        <w:rPr>
          <w:rStyle w:val="longtext"/>
          <w:rFonts w:asciiTheme="majorBidi" w:hAnsiTheme="majorBidi" w:cstheme="majorBidi"/>
          <w:sz w:val="20"/>
          <w:szCs w:val="20"/>
          <w:shd w:val="clear" w:color="auto" w:fill="FFFFFF"/>
        </w:rPr>
        <w:instrText>ADDIN CSL_CITATION {"citationItems":[{"id":"ITEM-1","itemData":{"DOI":"10.1145/3291078.3291083","ISBN":"9781450365772","abstract":"As the internet wave swept the world, \"Internet plus education\" came into being. Smart campus design and construction has since become a research hotspot. The Campus Information Portal (CIP) plays an increasingly important role in the management of smart campuses. That is why, conducting a comprehensive evaluation study on the construction level of campus information portals is necessary. By combining CIP's own characteristics and incorporating intelligent needs, a comprehensive evaluation index system for CIP was developed. An Analytic Hierarchy Process (AHP) was used to determine index weights, while a Fuzzy Comprehensive Evaluation (FCE) was used to calculate the quantitative scores of the evaluation objects. We selected 10 representative Chinese universities for a comprehensive CIP evaluation and experimental analysis. We analyze the final results of the study, evaluate the validity of our process and methods and finally provide guidance for the construction of a smart campus information portal.","author":[{"dropping-particle":"","family":"Zhicheng","given":"Dai","non-dropping-particle":"","parse-names":false,"suffix":""},{"dropping-particle":"","family":"Feng","given":"Liu","non-dropping-particle":"","parse-names":false,"suffix":""}],"container-title":"ACM International Conference Proceeding Series","id":"ITEM-1","issued":{"date-parts":[["2018"]]},"page":"73-79","title":"Evaluation of the smart campus information portal","type":"article-journal"},"uris":["http://www.mendeley.com/documents/?uuid=ee3d2cea-936a-4a96-a0b6-d4c9accf3dd5"]}],"mendeley":{"formattedCitation":"[5]","plainTextFormattedCitation":"[5]","previouslyFormattedCitation":"[5]"},"properties":{"noteIndex":0},"schema":"https://github.com/citation-style-language/schema/raw/master/csl-citation.json"}</w:instrText>
      </w:r>
      <w:r w:rsidRPr="00F13F65">
        <w:rPr>
          <w:rStyle w:val="longtext"/>
          <w:rFonts w:asciiTheme="majorBidi" w:hAnsiTheme="majorBidi" w:cstheme="majorBidi"/>
          <w:sz w:val="20"/>
          <w:szCs w:val="20"/>
          <w:shd w:val="clear" w:color="auto" w:fill="FFFFFF"/>
        </w:rPr>
        <w:fldChar w:fldCharType="separate"/>
      </w:r>
      <w:r w:rsidR="003563D0" w:rsidRPr="00F13F65">
        <w:rPr>
          <w:rStyle w:val="longtext"/>
          <w:rFonts w:asciiTheme="majorBidi" w:hAnsiTheme="majorBidi" w:cstheme="majorBidi"/>
          <w:noProof/>
          <w:sz w:val="20"/>
          <w:szCs w:val="20"/>
          <w:shd w:val="clear" w:color="auto" w:fill="FFFFFF"/>
        </w:rPr>
        <w:t>[5]</w:t>
      </w:r>
      <w:r w:rsidRPr="00F13F65">
        <w:rPr>
          <w:rStyle w:val="longtext"/>
          <w:rFonts w:asciiTheme="majorBidi" w:hAnsiTheme="majorBidi" w:cstheme="majorBidi"/>
          <w:sz w:val="20"/>
          <w:szCs w:val="20"/>
          <w:shd w:val="clear" w:color="auto" w:fill="FFFFFF"/>
        </w:rPr>
        <w:fldChar w:fldCharType="end"/>
      </w:r>
      <w:r w:rsidRPr="00F13F65">
        <w:rPr>
          <w:rStyle w:val="longtext"/>
          <w:rFonts w:asciiTheme="majorBidi" w:hAnsiTheme="majorBidi" w:cstheme="majorBidi"/>
          <w:sz w:val="20"/>
          <w:szCs w:val="20"/>
          <w:shd w:val="clear" w:color="auto" w:fill="FFFFFF"/>
        </w:rPr>
        <w:t xml:space="preserve">, pembangunan </w:t>
      </w:r>
      <w:r w:rsidRPr="00640BA6">
        <w:rPr>
          <w:rStyle w:val="longtext"/>
          <w:rFonts w:asciiTheme="majorBidi" w:hAnsiTheme="majorBidi" w:cstheme="majorBidi"/>
          <w:i/>
          <w:iCs/>
          <w:sz w:val="20"/>
          <w:szCs w:val="20"/>
          <w:shd w:val="clear" w:color="auto" w:fill="FFFFFF"/>
        </w:rPr>
        <w:t>Campus Information Portal</w:t>
      </w:r>
      <w:r w:rsidRPr="00F13F65">
        <w:rPr>
          <w:rStyle w:val="longtext"/>
          <w:rFonts w:asciiTheme="majorBidi" w:hAnsiTheme="majorBidi" w:cstheme="majorBidi"/>
          <w:sz w:val="20"/>
          <w:szCs w:val="20"/>
          <w:shd w:val="clear" w:color="auto" w:fill="FFFFFF"/>
        </w:rPr>
        <w:t xml:space="preserve"> (CIP) yang dibuat sangat membantu dalam pengembangan manajemen informasi untuk semua aspek sekolah dan meningkatkan interaksi baik antar murid dengan murid, maupun murid dengan guru. CIP juga meningkatkan efisiensi staf pengajar sekaligus mempermudah manajemen informasi di sekolah. </w:t>
      </w:r>
      <w:r w:rsidR="003F0CB4" w:rsidRPr="003F0CB4">
        <w:rPr>
          <w:rStyle w:val="longtext"/>
          <w:rFonts w:asciiTheme="majorBidi" w:hAnsiTheme="majorBidi" w:cstheme="majorBidi"/>
          <w:sz w:val="20"/>
          <w:szCs w:val="20"/>
          <w:shd w:val="clear" w:color="auto" w:fill="FFFFFF"/>
        </w:rPr>
        <w:t xml:space="preserve">Meskipun demikian, terdapat kekosongan riset dalam penelitian tersebut, yang menjadi fokus penelitian </w:t>
      </w:r>
      <w:r w:rsidR="003F0CB4">
        <w:rPr>
          <w:rStyle w:val="longtext"/>
          <w:rFonts w:asciiTheme="majorBidi" w:hAnsiTheme="majorBidi" w:cstheme="majorBidi"/>
          <w:sz w:val="20"/>
          <w:szCs w:val="20"/>
          <w:shd w:val="clear" w:color="auto" w:fill="FFFFFF"/>
        </w:rPr>
        <w:t>penulis</w:t>
      </w:r>
      <w:r w:rsidR="003F0CB4" w:rsidRPr="003F0CB4">
        <w:rPr>
          <w:rStyle w:val="longtext"/>
          <w:rFonts w:asciiTheme="majorBidi" w:hAnsiTheme="majorBidi" w:cstheme="majorBidi"/>
          <w:sz w:val="20"/>
          <w:szCs w:val="20"/>
          <w:shd w:val="clear" w:color="auto" w:fill="FFFFFF"/>
        </w:rPr>
        <w:t xml:space="preserve">. </w:t>
      </w:r>
      <w:r w:rsidR="003F0CB4">
        <w:rPr>
          <w:rStyle w:val="longtext"/>
          <w:rFonts w:asciiTheme="majorBidi" w:hAnsiTheme="majorBidi" w:cstheme="majorBidi"/>
          <w:sz w:val="20"/>
          <w:szCs w:val="20"/>
          <w:shd w:val="clear" w:color="auto" w:fill="FFFFFF"/>
        </w:rPr>
        <w:t>Sebagai perbedaan</w:t>
      </w:r>
      <w:r w:rsidR="003F0CB4" w:rsidRPr="003F0CB4">
        <w:rPr>
          <w:rStyle w:val="longtext"/>
          <w:rFonts w:asciiTheme="majorBidi" w:hAnsiTheme="majorBidi" w:cstheme="majorBidi"/>
          <w:sz w:val="20"/>
          <w:szCs w:val="20"/>
          <w:shd w:val="clear" w:color="auto" w:fill="FFFFFF"/>
        </w:rPr>
        <w:t xml:space="preserve">, penelitian </w:t>
      </w:r>
      <w:r w:rsidR="003F0CB4">
        <w:rPr>
          <w:rStyle w:val="longtext"/>
          <w:rFonts w:asciiTheme="majorBidi" w:hAnsiTheme="majorBidi" w:cstheme="majorBidi"/>
          <w:sz w:val="20"/>
          <w:szCs w:val="20"/>
          <w:shd w:val="clear" w:color="auto" w:fill="FFFFFF"/>
        </w:rPr>
        <w:t>penulis</w:t>
      </w:r>
      <w:r w:rsidR="003F0CB4" w:rsidRPr="003F0CB4">
        <w:rPr>
          <w:rStyle w:val="longtext"/>
          <w:rFonts w:asciiTheme="majorBidi" w:hAnsiTheme="majorBidi" w:cstheme="majorBidi"/>
          <w:sz w:val="20"/>
          <w:szCs w:val="20"/>
          <w:shd w:val="clear" w:color="auto" w:fill="FFFFFF"/>
        </w:rPr>
        <w:t xml:space="preserve"> tidak hanya terbatas pada evaluasi, tetapi juga melibatkan tahap redesain website untuk meningkatkan kualitas dan fungsionalitas </w:t>
      </w:r>
      <w:r w:rsidR="003F0CB4">
        <w:rPr>
          <w:rStyle w:val="longtext"/>
          <w:rFonts w:asciiTheme="majorBidi" w:hAnsiTheme="majorBidi" w:cstheme="majorBidi"/>
          <w:sz w:val="20"/>
          <w:szCs w:val="20"/>
          <w:shd w:val="clear" w:color="auto" w:fill="FFFFFF"/>
        </w:rPr>
        <w:t>sistem informasi</w:t>
      </w:r>
      <w:r w:rsidR="003F0CB4" w:rsidRPr="003F0CB4">
        <w:rPr>
          <w:rStyle w:val="longtext"/>
          <w:rFonts w:asciiTheme="majorBidi" w:hAnsiTheme="majorBidi" w:cstheme="majorBidi"/>
          <w:sz w:val="20"/>
          <w:szCs w:val="20"/>
          <w:shd w:val="clear" w:color="auto" w:fill="FFFFFF"/>
        </w:rPr>
        <w:t>, diikuti oleh evaluasi sekunder yang diharapkan memberikan kontribusi lebih mendalam pada pengembangan</w:t>
      </w:r>
      <w:r w:rsidR="00143B9D">
        <w:rPr>
          <w:rStyle w:val="longtext"/>
          <w:rFonts w:asciiTheme="majorBidi" w:hAnsiTheme="majorBidi" w:cstheme="majorBidi"/>
          <w:sz w:val="20"/>
          <w:szCs w:val="20"/>
          <w:shd w:val="clear" w:color="auto" w:fill="FFFFFF"/>
        </w:rPr>
        <w:t xml:space="preserve"> website.</w:t>
      </w:r>
      <w:r w:rsidR="003F0CB4" w:rsidRPr="003F0CB4">
        <w:rPr>
          <w:rStyle w:val="longtext"/>
          <w:rFonts w:asciiTheme="majorBidi" w:hAnsiTheme="majorBidi" w:cstheme="majorBidi"/>
          <w:sz w:val="20"/>
          <w:szCs w:val="20"/>
          <w:shd w:val="clear" w:color="auto" w:fill="FFFFFF"/>
        </w:rPr>
        <w:t xml:space="preserve"> </w:t>
      </w:r>
      <w:r w:rsidRPr="00F13F65">
        <w:rPr>
          <w:rStyle w:val="longtext"/>
          <w:rFonts w:asciiTheme="majorBidi" w:hAnsiTheme="majorBidi" w:cstheme="majorBidi"/>
          <w:sz w:val="20"/>
          <w:szCs w:val="20"/>
          <w:shd w:val="clear" w:color="auto" w:fill="FFFFFF"/>
        </w:rPr>
        <w:t xml:space="preserve">Seiring itu, berdasarkan penelitian sebelumnya dengan penerapan desain UI/UX pada sistem informasi berbasis website SPMN 3 Pacet dengan pendekatan </w:t>
      </w:r>
      <w:r w:rsidRPr="00F13F65">
        <w:rPr>
          <w:rStyle w:val="longtext"/>
          <w:rFonts w:asciiTheme="majorBidi" w:hAnsiTheme="majorBidi" w:cstheme="majorBidi"/>
          <w:i/>
          <w:iCs/>
          <w:sz w:val="20"/>
          <w:szCs w:val="20"/>
          <w:shd w:val="clear" w:color="auto" w:fill="FFFFFF"/>
        </w:rPr>
        <w:t xml:space="preserve">Human Centered Design </w:t>
      </w:r>
      <w:r w:rsidRPr="00F13F65">
        <w:rPr>
          <w:rStyle w:val="longtext"/>
          <w:rFonts w:asciiTheme="majorBidi" w:hAnsiTheme="majorBidi" w:cstheme="majorBidi"/>
          <w:sz w:val="20"/>
          <w:szCs w:val="20"/>
          <w:shd w:val="clear" w:color="auto" w:fill="FFFFFF"/>
        </w:rPr>
        <w:t xml:space="preserve">(HCD) memungkinkan pemahaman terhadap kebutuhan yang diinginkan oleh pengguna melalui implementasi fitur-fitur yang telah dianalisis. HCD adalah pendekatan yang fokus pada pengguna potensial dan non-potensial sebagai subjek pengujian dalam proses pengumpulan data dan evaluasi pada pengembangan website sistem informasi yang sedang direncanakan </w:t>
      </w:r>
      <w:r w:rsidRPr="00F13F65">
        <w:rPr>
          <w:rStyle w:val="longtext"/>
          <w:rFonts w:asciiTheme="majorBidi" w:hAnsiTheme="majorBidi" w:cstheme="majorBidi"/>
          <w:sz w:val="20"/>
          <w:szCs w:val="20"/>
          <w:shd w:val="clear" w:color="auto" w:fill="FFFFFF"/>
        </w:rPr>
        <w:fldChar w:fldCharType="begin" w:fldLock="1"/>
      </w:r>
      <w:r w:rsidR="00D926CC">
        <w:rPr>
          <w:rStyle w:val="longtext"/>
          <w:rFonts w:asciiTheme="majorBidi" w:hAnsiTheme="majorBidi" w:cstheme="majorBidi"/>
          <w:sz w:val="20"/>
          <w:szCs w:val="20"/>
          <w:shd w:val="clear" w:color="auto" w:fill="FFFFFF"/>
        </w:rPr>
        <w:instrText>ADDIN CSL_CITATION {"citationItems":[{"id":"ITEM-1","itemData":{"ISSN":"2656-4025","abstract":"An information system is a combination of human and computer activities to produce a product that contains a collection of information. The information system on the SMPN 3 Pacet website is a collection of information to introduce to the public about the SMPN 3 Pacet school, in the development of a User interface (UI) and user experience (UX) planning is an important stage. The UI/UX appearance gives an initial impression to potential users. This article describes how the UI/UX is designed on the SMPN 3Pacet website using the Human Centered Design HCD approach. This study aims to implement user interface planning for information systems based on the SMPN 3 Pacet website. The final result in this study is the high fidelity design of the SMPN 3 Pacet website information system and how effective and efficient it is to use the website for use by users. The research process consists of several stages, namely making a user interface design using Human Centered Design (HCD), which focuses on all users in the data collection process as well as the evaluation process of the design that is being made, and if necessary redesign can be done.","author":[{"dropping-particle":"","family":"Muhamad","given":"Davie","non-dropping-particle":"","parse-names":false,"suffix":""},{"dropping-particle":"","family":"Ulfalah","given":"Nida","non-dropping-particle":"","parse-names":false,"suffix":""},{"dropping-particle":"","family":"Hikmawan","given":"Rizki","non-dropping-particle":"","parse-names":false,"suffix":""}],"container-title":"Conference Series Journal","id":"ITEM-1","issue":"2","issued":{"date-parts":[["2022","1","12"]]},"page":"1","title":"Implementasi Perancangan Desain UI/UX pada Sistem Informasi Berbasis Website SMPN 3 Pacet","type":"article-journal","volume":"1"},"uris":["http://www.mendeley.com/documents/?uuid=4912dbcd-e3dd-3ad3-80b9-b83cd868312c"]}],"mendeley":{"formattedCitation":"[9]","plainTextFormattedCitation":"[9]","previouslyFormattedCitation":"[9]"},"properties":{"noteIndex":0},"schema":"https://github.com/citation-style-language/schema/raw/master/csl-citation.json"}</w:instrText>
      </w:r>
      <w:r w:rsidRPr="00F13F65">
        <w:rPr>
          <w:rStyle w:val="longtext"/>
          <w:rFonts w:asciiTheme="majorBidi" w:hAnsiTheme="majorBidi" w:cstheme="majorBidi"/>
          <w:sz w:val="20"/>
          <w:szCs w:val="20"/>
          <w:shd w:val="clear" w:color="auto" w:fill="FFFFFF"/>
        </w:rPr>
        <w:fldChar w:fldCharType="separate"/>
      </w:r>
      <w:r w:rsidR="00E579B6" w:rsidRPr="00E579B6">
        <w:rPr>
          <w:rStyle w:val="longtext"/>
          <w:rFonts w:asciiTheme="majorBidi" w:hAnsiTheme="majorBidi" w:cstheme="majorBidi"/>
          <w:noProof/>
          <w:sz w:val="20"/>
          <w:szCs w:val="20"/>
          <w:shd w:val="clear" w:color="auto" w:fill="FFFFFF"/>
        </w:rPr>
        <w:t>[9]</w:t>
      </w:r>
      <w:r w:rsidRPr="00F13F65">
        <w:rPr>
          <w:rStyle w:val="longtext"/>
          <w:rFonts w:asciiTheme="majorBidi" w:hAnsiTheme="majorBidi" w:cstheme="majorBidi"/>
          <w:sz w:val="20"/>
          <w:szCs w:val="20"/>
          <w:shd w:val="clear" w:color="auto" w:fill="FFFFFF"/>
        </w:rPr>
        <w:fldChar w:fldCharType="end"/>
      </w:r>
      <w:r w:rsidRPr="00F13F65">
        <w:rPr>
          <w:rStyle w:val="longtext"/>
          <w:rFonts w:asciiTheme="majorBidi" w:hAnsiTheme="majorBidi" w:cstheme="majorBidi"/>
          <w:sz w:val="20"/>
          <w:szCs w:val="20"/>
          <w:shd w:val="clear" w:color="auto" w:fill="FFFFFF"/>
        </w:rPr>
        <w:t xml:space="preserve">. Selanjutnya, hasil penelitian pada Web Laportea Company menunjukkan bahwa hasil usability testing mencapai skor 91%, sementara nilai analisis data mencapai 86,1%. Dengan hasil tersebut, metode dan pengujian yang digunakan terbukti efektif dalam menghasilkan </w:t>
      </w:r>
      <w:r w:rsidRPr="007C5323">
        <w:rPr>
          <w:rStyle w:val="longtext"/>
          <w:rFonts w:asciiTheme="majorBidi" w:hAnsiTheme="majorBidi" w:cstheme="majorBidi"/>
          <w:i/>
          <w:iCs/>
          <w:sz w:val="20"/>
          <w:szCs w:val="20"/>
          <w:shd w:val="clear" w:color="auto" w:fill="FFFFFF"/>
        </w:rPr>
        <w:t>prototype</w:t>
      </w:r>
      <w:r w:rsidRPr="00F13F65">
        <w:rPr>
          <w:rStyle w:val="longtext"/>
          <w:rFonts w:asciiTheme="majorBidi" w:hAnsiTheme="majorBidi" w:cstheme="majorBidi"/>
          <w:sz w:val="20"/>
          <w:szCs w:val="20"/>
          <w:shd w:val="clear" w:color="auto" w:fill="FFFFFF"/>
        </w:rPr>
        <w:t xml:space="preserve"> produk yang sesuai dengan harapan calon pengguna. Oleh karena itu, Design Thinking dapat digunakan dalam proses desain web dan pembuatan </w:t>
      </w:r>
      <w:r w:rsidRPr="007C5323">
        <w:rPr>
          <w:rStyle w:val="longtext"/>
          <w:rFonts w:asciiTheme="majorBidi" w:hAnsiTheme="majorBidi" w:cstheme="majorBidi"/>
          <w:i/>
          <w:iCs/>
          <w:sz w:val="20"/>
          <w:szCs w:val="20"/>
          <w:shd w:val="clear" w:color="auto" w:fill="FFFFFF"/>
        </w:rPr>
        <w:t>prototype</w:t>
      </w:r>
      <w:r w:rsidRPr="00F13F65">
        <w:rPr>
          <w:rStyle w:val="longtext"/>
          <w:rFonts w:asciiTheme="majorBidi" w:hAnsiTheme="majorBidi" w:cstheme="majorBidi"/>
          <w:sz w:val="20"/>
          <w:szCs w:val="20"/>
          <w:shd w:val="clear" w:color="auto" w:fill="FFFFFF"/>
        </w:rPr>
        <w:t xml:space="preserve"> karena telah terbukti membantu dalam pengembangan dengan hasil yang positif</w:t>
      </w:r>
      <w:r w:rsidR="004F564E" w:rsidRPr="00F13F65">
        <w:rPr>
          <w:rStyle w:val="longtext"/>
          <w:rFonts w:asciiTheme="majorBidi" w:hAnsiTheme="majorBidi" w:cstheme="majorBidi"/>
          <w:sz w:val="20"/>
          <w:szCs w:val="20"/>
          <w:shd w:val="clear" w:color="auto" w:fill="FFFFFF"/>
        </w:rPr>
        <w:t xml:space="preserve"> </w:t>
      </w:r>
      <w:r w:rsidR="004F564E" w:rsidRPr="00F13F65">
        <w:rPr>
          <w:rStyle w:val="longtext"/>
          <w:rFonts w:asciiTheme="majorBidi" w:hAnsiTheme="majorBidi" w:cstheme="majorBidi"/>
          <w:sz w:val="20"/>
          <w:szCs w:val="20"/>
          <w:shd w:val="clear" w:color="auto" w:fill="FFFFFF"/>
        </w:rPr>
        <w:fldChar w:fldCharType="begin" w:fldLock="1"/>
      </w:r>
      <w:r w:rsidR="00D926CC">
        <w:rPr>
          <w:rStyle w:val="longtext"/>
          <w:rFonts w:asciiTheme="majorBidi" w:hAnsiTheme="majorBidi" w:cstheme="majorBidi"/>
          <w:sz w:val="20"/>
          <w:szCs w:val="20"/>
          <w:shd w:val="clear" w:color="auto" w:fill="FFFFFF"/>
        </w:rPr>
        <w:instrText>ADDIN CSL_CITATION {"citationItems":[{"id":"ITEM-1","itemData":{"DOI":"10.33197/jitter.vol8.iss1.2021.730","ISSN":"2686-0333","abstract":"Laportea Company merupakan gerai toko yang menjual produk seperti pakaian,celana hingga sepatu. Namun seiring berkembangnya teknologi gerai toko ataupun distro - distro lokal ditinggalkan masyarakat terutama masyarakat modern dikarenakan promosi pemasaran nya masih terbilang kuno. Upaya yang dilakukan untuk menjaga agar produk-produk yang dijual agar diminati kembali salah satunya menggunakan teknologi yang sekarang sangat berkembang. Banyak online shop yang menyediakan platform nya sendiri namun kebanyakan tidak memperhatikan visual, kenyamanan pengguna hingga pengalaman pengguna dalam setiap fitur yang digunakan. Maka dari itu pengaruh User Interface dan User Experience dalam perancangan desain prototype website sangat dibutuhkan agar pengguna merasa nyaman dan pengalaman yang diberikan mendapatkan hasil yang baik ketika menggunakan produk tersebut. Proses dibuatnya perancangan ini menggunakan metode Design Thinking yang terdapat lima tahapan yang harus di lalui yaitu emphatize,define,ideate,prototype dan test.\r Kata kunci : Design Thinking, User Interface, User Experience.","author":[{"dropping-particle":"","family":"Haryuda","given":"Danang","non-dropping-particle":"","parse-names":false,"suffix":""},{"dropping-particle":"","family":"Asfi","given":"Marsani","non-dropping-particle":"","parse-names":false,"suffix":""},{"dropping-particle":"","family":"Fahrudin","given":"Rifqi","non-dropping-particle":"","parse-names":false,"suffix":""}],"container-title":"Jurnal Ilmiah Teknologi Infomasi Terapan","id":"ITEM-1","issue":"1","issued":{"date-parts":[["2021"]]},"page":"111-117","title":"Perancangan UI/UX Menggunakan Metode Design Thinking Berbasis Web Pada Laportea Company","type":"article-journal","volume":"8"},"uris":["http://www.mendeley.com/documents/?uuid=14843c40-1027-41f4-9556-c953278f813a"]}],"mendeley":{"formattedCitation":"[10]","plainTextFormattedCitation":"[10]","previouslyFormattedCitation":"[10]"},"properties":{"noteIndex":0},"schema":"https://github.com/citation-style-language/schema/raw/master/csl-citation.json"}</w:instrText>
      </w:r>
      <w:r w:rsidR="004F564E" w:rsidRPr="00F13F65">
        <w:rPr>
          <w:rStyle w:val="longtext"/>
          <w:rFonts w:asciiTheme="majorBidi" w:hAnsiTheme="majorBidi" w:cstheme="majorBidi"/>
          <w:sz w:val="20"/>
          <w:szCs w:val="20"/>
          <w:shd w:val="clear" w:color="auto" w:fill="FFFFFF"/>
        </w:rPr>
        <w:fldChar w:fldCharType="separate"/>
      </w:r>
      <w:r w:rsidR="00E579B6" w:rsidRPr="00E579B6">
        <w:rPr>
          <w:rStyle w:val="longtext"/>
          <w:rFonts w:asciiTheme="majorBidi" w:hAnsiTheme="majorBidi" w:cstheme="majorBidi"/>
          <w:noProof/>
          <w:sz w:val="20"/>
          <w:szCs w:val="20"/>
          <w:shd w:val="clear" w:color="auto" w:fill="FFFFFF"/>
        </w:rPr>
        <w:t>[10]</w:t>
      </w:r>
      <w:r w:rsidR="004F564E" w:rsidRPr="00F13F65">
        <w:rPr>
          <w:rStyle w:val="longtext"/>
          <w:rFonts w:asciiTheme="majorBidi" w:hAnsiTheme="majorBidi" w:cstheme="majorBidi"/>
          <w:sz w:val="20"/>
          <w:szCs w:val="20"/>
          <w:shd w:val="clear" w:color="auto" w:fill="FFFFFF"/>
        </w:rPr>
        <w:fldChar w:fldCharType="end"/>
      </w:r>
      <w:r w:rsidRPr="00F13F65">
        <w:rPr>
          <w:rStyle w:val="longtext"/>
          <w:rFonts w:asciiTheme="majorBidi" w:hAnsiTheme="majorBidi" w:cstheme="majorBidi"/>
          <w:sz w:val="20"/>
          <w:szCs w:val="20"/>
          <w:shd w:val="clear" w:color="auto" w:fill="FFFFFF"/>
        </w:rPr>
        <w:t xml:space="preserve">. Selain itu, Adiya Raka Pradana melakukan penelitian yang berfokus pada penerapan User Experience dalam perancangan antarmuka pengguna </w:t>
      </w:r>
      <w:r w:rsidRPr="00F13F65">
        <w:rPr>
          <w:rStyle w:val="longtext"/>
          <w:rFonts w:asciiTheme="majorBidi" w:hAnsiTheme="majorBidi" w:cstheme="majorBidi"/>
          <w:i/>
          <w:iCs/>
          <w:sz w:val="20"/>
          <w:szCs w:val="20"/>
          <w:shd w:val="clear" w:color="auto" w:fill="FFFFFF"/>
        </w:rPr>
        <w:t>User Interface</w:t>
      </w:r>
      <w:r w:rsidRPr="00F13F65">
        <w:rPr>
          <w:rStyle w:val="longtext"/>
          <w:rFonts w:asciiTheme="majorBidi" w:hAnsiTheme="majorBidi" w:cstheme="majorBidi"/>
          <w:sz w:val="20"/>
          <w:szCs w:val="20"/>
          <w:shd w:val="clear" w:color="auto" w:fill="FFFFFF"/>
        </w:rPr>
        <w:t xml:space="preserve"> untuk </w:t>
      </w:r>
      <w:r w:rsidRPr="00F13F65">
        <w:rPr>
          <w:rStyle w:val="longtext"/>
          <w:rFonts w:asciiTheme="majorBidi" w:hAnsiTheme="majorBidi" w:cstheme="majorBidi"/>
          <w:i/>
          <w:iCs/>
          <w:sz w:val="20"/>
          <w:szCs w:val="20"/>
          <w:shd w:val="clear" w:color="auto" w:fill="FFFFFF"/>
        </w:rPr>
        <w:t>E-learning mobile</w:t>
      </w:r>
      <w:r w:rsidRPr="00F13F65">
        <w:rPr>
          <w:rStyle w:val="longtext"/>
          <w:rFonts w:asciiTheme="majorBidi" w:hAnsiTheme="majorBidi" w:cstheme="majorBidi"/>
          <w:sz w:val="20"/>
          <w:szCs w:val="20"/>
          <w:shd w:val="clear" w:color="auto" w:fill="FFFFFF"/>
        </w:rPr>
        <w:t xml:space="preserve"> dengan menggunakan pendekatan </w:t>
      </w:r>
      <w:r w:rsidRPr="00F13F65">
        <w:rPr>
          <w:rStyle w:val="longtext"/>
          <w:rFonts w:asciiTheme="majorBidi" w:hAnsiTheme="majorBidi" w:cstheme="majorBidi"/>
          <w:i/>
          <w:iCs/>
          <w:sz w:val="20"/>
          <w:szCs w:val="20"/>
          <w:shd w:val="clear" w:color="auto" w:fill="FFFFFF"/>
        </w:rPr>
        <w:t>Design Thinking</w:t>
      </w:r>
      <w:r w:rsidRPr="00F13F65">
        <w:rPr>
          <w:rStyle w:val="longtext"/>
          <w:rFonts w:asciiTheme="majorBidi" w:hAnsiTheme="majorBidi" w:cstheme="majorBidi"/>
          <w:sz w:val="20"/>
          <w:szCs w:val="20"/>
          <w:shd w:val="clear" w:color="auto" w:fill="FFFFFF"/>
        </w:rPr>
        <w:t xml:space="preserve">. Penelitian ini menghasilkan rancangan </w:t>
      </w:r>
      <w:r w:rsidRPr="007C5323">
        <w:rPr>
          <w:rStyle w:val="longtext"/>
          <w:rFonts w:asciiTheme="majorBidi" w:hAnsiTheme="majorBidi" w:cstheme="majorBidi"/>
          <w:i/>
          <w:iCs/>
          <w:sz w:val="20"/>
          <w:szCs w:val="20"/>
          <w:shd w:val="clear" w:color="auto" w:fill="FFFFFF"/>
        </w:rPr>
        <w:t>prototype</w:t>
      </w:r>
      <w:r w:rsidRPr="00F13F65">
        <w:rPr>
          <w:rStyle w:val="longtext"/>
          <w:rFonts w:asciiTheme="majorBidi" w:hAnsiTheme="majorBidi" w:cstheme="majorBidi"/>
          <w:sz w:val="20"/>
          <w:szCs w:val="20"/>
          <w:shd w:val="clear" w:color="auto" w:fill="FFFFFF"/>
        </w:rPr>
        <w:t xml:space="preserve"> aplikasi Amikom Center dan menganalisis pengalaman pengguna menggunakan design thinking untuk mengevaluasi efektivitas dan efisiensi penggunaan aplikasi tersebut. Hasil dari proses design thinking ini membantu memahami kebutuhan pengguna dalam pengembangan aplikasi mobile Amikom Center dan mencapai tingkat keberhasilan sebesar 88,6% dalam pengujian usability testing dengan melibatkan 20 responden yang diberikan tugas masing-masing</w:t>
      </w:r>
      <w:r w:rsidR="009931BB" w:rsidRPr="00F13F65">
        <w:rPr>
          <w:rStyle w:val="longtext"/>
          <w:rFonts w:asciiTheme="majorBidi" w:hAnsiTheme="majorBidi" w:cstheme="majorBidi"/>
          <w:sz w:val="20"/>
          <w:szCs w:val="20"/>
          <w:shd w:val="clear" w:color="auto" w:fill="FFFFFF"/>
        </w:rPr>
        <w:t xml:space="preserve"> </w:t>
      </w:r>
      <w:r w:rsidR="009931BB" w:rsidRPr="00F13F65">
        <w:rPr>
          <w:rStyle w:val="longtext"/>
          <w:rFonts w:asciiTheme="majorBidi" w:hAnsiTheme="majorBidi" w:cstheme="majorBidi"/>
          <w:sz w:val="20"/>
          <w:szCs w:val="20"/>
          <w:shd w:val="clear" w:color="auto" w:fill="FFFFFF"/>
        </w:rPr>
        <w:fldChar w:fldCharType="begin" w:fldLock="1"/>
      </w:r>
      <w:r w:rsidR="00D926CC">
        <w:rPr>
          <w:rStyle w:val="longtext"/>
          <w:rFonts w:asciiTheme="majorBidi" w:hAnsiTheme="majorBidi" w:cstheme="majorBidi"/>
          <w:sz w:val="20"/>
          <w:szCs w:val="20"/>
          <w:shd w:val="clear" w:color="auto" w:fill="FFFFFF"/>
        </w:rPr>
        <w:instrText>ADDIN CSL_CITATION {"citationItems":[{"id":"ITEM-1","itemData":{"ISSN":"2721-1940","abstract":"Amikom Center adalah pusat pelatihan dan sertifikasi berbasis kompetensi yang berada dalam kawasan akademisi, Civitas Universitas AMIKOM. Saat ini sistem informasi Amikom Center sudah dapat diwujudkan dalam bentuk website akan tetapi banyaknya pengguna pada platfrom smartphone menjadikan dorongan Amikom Center untuk mengembangkan sistem informasinya ke aplikasi mobile . Penelitian ini bertujuan untuk implementasi user experience pada perancangan user interface mobile e- learning dengan pendekatan design thinking pada aplikasi Amikon Center. Hasil akhir dalam penelitian ini adalah rancangan prototype aplikasi Amikom Center dengan analisis user experience menggunakan design thinking untuk menentukan seberapa efektif dan efisien aplikasi untuk digunakan oleh pengguna. Proses penelitian ini terdiri dari beberapa tahap yaitu pembuatan rancangan UI/UX dengan metode design thinking yang memiliki beberapa tahap meliputi emphatize , define , ideate , prototype , dan testing . Saat ini penelitian mencapai tahap akhir yaitu testing dan sudah dapat diketahui seberapa efektif dan efisien rancangan prototype aplikasi Amikom Center yang telah dibuat.","author":[{"dropping-particle":"","family":"Pradana","given":"Aditya Raka","non-dropping-particle":"","parse-names":false,"suffix":""},{"dropping-particle":"","family":"Idris","given":"Moh","non-dropping-particle":"","parse-names":false,"suffix":""}],"container-title":"Automata","id":"ITEM-1","issue":"2","issued":{"date-parts":[["2021"]]},"title":"Implementasi User Experience Pada Perancangan User Interface Mobile E-learning Dengan Pendekatan Design Thinking","type":"article-journal","volume":"2"},"uris":["http://www.mendeley.com/documents/?uuid=75ad6cc8-630e-4f4a-b222-e4c09c9ba79b"]}],"mendeley":{"formattedCitation":"[7]","plainTextFormattedCitation":"[7]","previouslyFormattedCitation":"[7]"},"properties":{"noteIndex":0},"schema":"https://github.com/citation-style-language/schema/raw/master/csl-citation.json"}</w:instrText>
      </w:r>
      <w:r w:rsidR="009931BB" w:rsidRPr="00F13F65">
        <w:rPr>
          <w:rStyle w:val="longtext"/>
          <w:rFonts w:asciiTheme="majorBidi" w:hAnsiTheme="majorBidi" w:cstheme="majorBidi"/>
          <w:sz w:val="20"/>
          <w:szCs w:val="20"/>
          <w:shd w:val="clear" w:color="auto" w:fill="FFFFFF"/>
        </w:rPr>
        <w:fldChar w:fldCharType="separate"/>
      </w:r>
      <w:r w:rsidR="00E579B6" w:rsidRPr="00E579B6">
        <w:rPr>
          <w:rStyle w:val="longtext"/>
          <w:rFonts w:asciiTheme="majorBidi" w:hAnsiTheme="majorBidi" w:cstheme="majorBidi"/>
          <w:noProof/>
          <w:sz w:val="20"/>
          <w:szCs w:val="20"/>
          <w:shd w:val="clear" w:color="auto" w:fill="FFFFFF"/>
        </w:rPr>
        <w:t>[7]</w:t>
      </w:r>
      <w:r w:rsidR="009931BB" w:rsidRPr="00F13F65">
        <w:rPr>
          <w:rStyle w:val="longtext"/>
          <w:rFonts w:asciiTheme="majorBidi" w:hAnsiTheme="majorBidi" w:cstheme="majorBidi"/>
          <w:sz w:val="20"/>
          <w:szCs w:val="20"/>
          <w:shd w:val="clear" w:color="auto" w:fill="FFFFFF"/>
        </w:rPr>
        <w:fldChar w:fldCharType="end"/>
      </w:r>
      <w:r w:rsidRPr="00F13F65">
        <w:rPr>
          <w:rStyle w:val="longtext"/>
          <w:rFonts w:asciiTheme="majorBidi" w:hAnsiTheme="majorBidi" w:cstheme="majorBidi"/>
          <w:sz w:val="20"/>
          <w:szCs w:val="20"/>
          <w:shd w:val="clear" w:color="auto" w:fill="FFFFFF"/>
        </w:rPr>
        <w:t xml:space="preserve">. Terakhir, berdasarkan penelitian yang dilakukan Deny dan Deasy pemodelan dilakukan untuk membantu pengguna dalam membayangkan sistem informasi yang akan dibangun di masa depan. Melalui metode pengembangan perangkat lunak berupa </w:t>
      </w:r>
      <w:r w:rsidRPr="007C5323">
        <w:rPr>
          <w:rStyle w:val="longtext"/>
          <w:rFonts w:asciiTheme="majorBidi" w:hAnsiTheme="majorBidi" w:cstheme="majorBidi"/>
          <w:i/>
          <w:iCs/>
          <w:sz w:val="20"/>
          <w:szCs w:val="20"/>
          <w:shd w:val="clear" w:color="auto" w:fill="FFFFFF"/>
        </w:rPr>
        <w:t>prototype</w:t>
      </w:r>
      <w:r w:rsidRPr="00F13F65">
        <w:rPr>
          <w:rStyle w:val="longtext"/>
          <w:rFonts w:asciiTheme="majorBidi" w:hAnsiTheme="majorBidi" w:cstheme="majorBidi"/>
          <w:sz w:val="20"/>
          <w:szCs w:val="20"/>
          <w:shd w:val="clear" w:color="auto" w:fill="FFFFFF"/>
        </w:rPr>
        <w:t>, pengguna dapat memperoleh gambaran sistem yang akan diimplementasikan sehingga mengurangi beban kerja programmer dalam implementasi pembuatan aplikasi lengkap dengan fiturnya dikemudian hari</w:t>
      </w:r>
      <w:r w:rsidR="009931BB" w:rsidRPr="00F13F65">
        <w:rPr>
          <w:rStyle w:val="longtext"/>
          <w:rFonts w:asciiTheme="majorBidi" w:hAnsiTheme="majorBidi" w:cstheme="majorBidi"/>
          <w:sz w:val="20"/>
          <w:szCs w:val="20"/>
          <w:shd w:val="clear" w:color="auto" w:fill="FFFFFF"/>
        </w:rPr>
        <w:t xml:space="preserve"> </w:t>
      </w:r>
      <w:r w:rsidR="00EC4C30" w:rsidRPr="00F13F65">
        <w:rPr>
          <w:rStyle w:val="longtext"/>
          <w:rFonts w:asciiTheme="majorBidi" w:hAnsiTheme="majorBidi" w:cstheme="majorBidi"/>
          <w:sz w:val="20"/>
          <w:szCs w:val="20"/>
          <w:shd w:val="clear" w:color="auto" w:fill="FFFFFF"/>
        </w:rPr>
        <w:fldChar w:fldCharType="begin" w:fldLock="1"/>
      </w:r>
      <w:r w:rsidR="00D926CC">
        <w:rPr>
          <w:rStyle w:val="longtext"/>
          <w:rFonts w:asciiTheme="majorBidi" w:hAnsiTheme="majorBidi" w:cstheme="majorBidi"/>
          <w:sz w:val="20"/>
          <w:szCs w:val="20"/>
          <w:shd w:val="clear" w:color="auto" w:fill="FFFFFF"/>
        </w:rPr>
        <w:instrText>ADDIN CSL_CITATION {"citationItems":[{"id":"ITEM-1","itemData":{"author":[{"dropping-particle":"","family":"Risdiansyah","given":"Deni","non-dropping-particle":"","parse-names":false,"suffix":""},{"dropping-particle":"","family":"Purwaningtias","given":"Deasy","non-dropping-particle":"","parse-names":false,"suffix":""}],"container-title":"JTI (Jurnal Teknologi Informasi)","id":"ITEM-1","issue":"1","issued":{"date-parts":[["2022"]]},"title":"PENERAPAN METODE PROTOTYPE DALAM PEMODELAN SISTEM INFORMASI ATLET PADA IPSI KABUPATEN KUBU RAYA","type":"article-journal","volume":"6"},"uris":["http://www.mendeley.com/documents/?uuid=7ac80cbd-3191-4cef-8fc0-71926ec920b1"]}],"mendeley":{"formattedCitation":"[11]","plainTextFormattedCitation":"[11]","previouslyFormattedCitation":"[11]"},"properties":{"noteIndex":0},"schema":"https://github.com/citation-style-language/schema/raw/master/csl-citation.json"}</w:instrText>
      </w:r>
      <w:r w:rsidR="00EC4C30" w:rsidRPr="00F13F65">
        <w:rPr>
          <w:rStyle w:val="longtext"/>
          <w:rFonts w:asciiTheme="majorBidi" w:hAnsiTheme="majorBidi" w:cstheme="majorBidi"/>
          <w:sz w:val="20"/>
          <w:szCs w:val="20"/>
          <w:shd w:val="clear" w:color="auto" w:fill="FFFFFF"/>
        </w:rPr>
        <w:fldChar w:fldCharType="separate"/>
      </w:r>
      <w:r w:rsidR="00E579B6" w:rsidRPr="00E579B6">
        <w:rPr>
          <w:rStyle w:val="longtext"/>
          <w:rFonts w:asciiTheme="majorBidi" w:hAnsiTheme="majorBidi" w:cstheme="majorBidi"/>
          <w:noProof/>
          <w:sz w:val="20"/>
          <w:szCs w:val="20"/>
          <w:shd w:val="clear" w:color="auto" w:fill="FFFFFF"/>
        </w:rPr>
        <w:t>[11]</w:t>
      </w:r>
      <w:r w:rsidR="00EC4C30" w:rsidRPr="00F13F65">
        <w:rPr>
          <w:rStyle w:val="longtext"/>
          <w:rFonts w:asciiTheme="majorBidi" w:hAnsiTheme="majorBidi" w:cstheme="majorBidi"/>
          <w:sz w:val="20"/>
          <w:szCs w:val="20"/>
          <w:shd w:val="clear" w:color="auto" w:fill="FFFFFF"/>
        </w:rPr>
        <w:fldChar w:fldCharType="end"/>
      </w:r>
      <w:r w:rsidRPr="00F13F65">
        <w:rPr>
          <w:rStyle w:val="longtext"/>
          <w:rFonts w:asciiTheme="majorBidi" w:hAnsiTheme="majorBidi" w:cstheme="majorBidi"/>
          <w:sz w:val="20"/>
          <w:szCs w:val="20"/>
          <w:shd w:val="clear" w:color="auto" w:fill="FFFFFF"/>
        </w:rPr>
        <w:t>.</w:t>
      </w:r>
    </w:p>
    <w:p w14:paraId="48357E0E" w14:textId="58E99FF4" w:rsidR="00FB17C5" w:rsidRPr="00F13F65" w:rsidRDefault="00DC2228" w:rsidP="003032CB">
      <w:pPr>
        <w:spacing w:after="0" w:line="240" w:lineRule="auto"/>
        <w:ind w:firstLine="567"/>
        <w:jc w:val="both"/>
        <w:rPr>
          <w:rStyle w:val="longtext"/>
          <w:rFonts w:asciiTheme="majorBidi" w:hAnsiTheme="majorBidi" w:cstheme="majorBidi"/>
          <w:sz w:val="20"/>
          <w:szCs w:val="20"/>
          <w:shd w:val="clear" w:color="auto" w:fill="FFFFFF"/>
        </w:rPr>
      </w:pPr>
      <w:r w:rsidRPr="00F13F65">
        <w:rPr>
          <w:rStyle w:val="longtext"/>
          <w:rFonts w:asciiTheme="majorBidi" w:hAnsiTheme="majorBidi" w:cstheme="majorBidi"/>
          <w:sz w:val="20"/>
          <w:szCs w:val="20"/>
          <w:shd w:val="clear" w:color="auto" w:fill="FFFFFF"/>
        </w:rPr>
        <w:t>Dengan demikian berdasar pada literasi diatas, tujuan penelitian ini meredesain dan menguji desain website yang dibuat untuk meningkatkan persepsi terhadap website FTII UHAMKA sebagai sumber informasi bagi mahasiswa, calon mahasiwa dan dosen FTII UHAMKA yang mempengaruhi efektifitas penyampaian informasi dengan tepat.</w:t>
      </w:r>
    </w:p>
    <w:p w14:paraId="42F00F75" w14:textId="0F8A8A14" w:rsidR="00075A38" w:rsidRPr="00F13F65" w:rsidRDefault="00075A38" w:rsidP="002B0A3A">
      <w:pPr>
        <w:spacing w:before="360" w:after="120" w:line="240" w:lineRule="auto"/>
        <w:jc w:val="center"/>
        <w:rPr>
          <w:rFonts w:asciiTheme="majorBidi" w:hAnsiTheme="majorBidi" w:cstheme="majorBidi"/>
          <w:b/>
          <w:sz w:val="26"/>
          <w:szCs w:val="26"/>
          <w:lang w:val="en-US"/>
        </w:rPr>
      </w:pPr>
      <w:r w:rsidRPr="00F13F65">
        <w:rPr>
          <w:rFonts w:asciiTheme="majorBidi" w:hAnsiTheme="majorBidi" w:cstheme="majorBidi"/>
          <w:b/>
          <w:sz w:val="26"/>
          <w:szCs w:val="26"/>
        </w:rPr>
        <w:t xml:space="preserve">2. </w:t>
      </w:r>
      <w:r w:rsidR="00EA20FC" w:rsidRPr="00F13F65">
        <w:rPr>
          <w:rFonts w:asciiTheme="majorBidi" w:hAnsiTheme="majorBidi" w:cstheme="majorBidi"/>
          <w:b/>
          <w:sz w:val="26"/>
          <w:szCs w:val="26"/>
        </w:rPr>
        <w:t>METOD</w:t>
      </w:r>
      <w:r w:rsidR="00CB40BC" w:rsidRPr="00F13F65">
        <w:rPr>
          <w:rFonts w:asciiTheme="majorBidi" w:hAnsiTheme="majorBidi" w:cstheme="majorBidi"/>
          <w:b/>
          <w:sz w:val="26"/>
          <w:szCs w:val="26"/>
          <w:lang w:val="en-US"/>
        </w:rPr>
        <w:t xml:space="preserve">OLOGI </w:t>
      </w:r>
      <w:r w:rsidR="00EA20FC" w:rsidRPr="00F13F65">
        <w:rPr>
          <w:rFonts w:asciiTheme="majorBidi" w:hAnsiTheme="majorBidi" w:cstheme="majorBidi"/>
          <w:b/>
          <w:sz w:val="26"/>
          <w:szCs w:val="26"/>
        </w:rPr>
        <w:t>PENELITIAN</w:t>
      </w:r>
    </w:p>
    <w:p w14:paraId="4E7A2C86" w14:textId="2BAE73BB" w:rsidR="00A5700E" w:rsidRPr="00F13F65" w:rsidRDefault="00A5700E" w:rsidP="00BC306A">
      <w:pPr>
        <w:pStyle w:val="ListParagraph"/>
        <w:spacing w:before="120" w:after="120" w:line="240" w:lineRule="auto"/>
        <w:ind w:left="0"/>
        <w:contextualSpacing w:val="0"/>
        <w:jc w:val="both"/>
        <w:rPr>
          <w:rFonts w:asciiTheme="majorBidi" w:hAnsiTheme="majorBidi" w:cstheme="majorBidi"/>
          <w:bCs/>
          <w:color w:val="C00000"/>
          <w:sz w:val="16"/>
          <w:szCs w:val="16"/>
          <w:lang w:val="en-US"/>
        </w:rPr>
      </w:pPr>
      <w:r w:rsidRPr="00F13F65">
        <w:rPr>
          <w:rFonts w:asciiTheme="majorBidi" w:hAnsiTheme="majorBidi" w:cstheme="majorBidi"/>
          <w:b/>
          <w:sz w:val="20"/>
          <w:szCs w:val="20"/>
        </w:rPr>
        <w:t xml:space="preserve">2.1 </w:t>
      </w:r>
      <w:r w:rsidR="00302868" w:rsidRPr="00F13F65">
        <w:rPr>
          <w:rFonts w:asciiTheme="majorBidi" w:hAnsiTheme="majorBidi" w:cstheme="majorBidi"/>
          <w:b/>
          <w:sz w:val="20"/>
          <w:szCs w:val="20"/>
        </w:rPr>
        <w:t>Landasan Teori</w:t>
      </w:r>
    </w:p>
    <w:p w14:paraId="03207A5B" w14:textId="10029F9F" w:rsidR="00A5204A" w:rsidRPr="00F13F65" w:rsidRDefault="00302868" w:rsidP="00A5204A">
      <w:pPr>
        <w:pStyle w:val="ListParagraph"/>
        <w:spacing w:before="120" w:after="120" w:line="240" w:lineRule="auto"/>
        <w:ind w:left="0"/>
        <w:contextualSpacing w:val="0"/>
        <w:jc w:val="both"/>
        <w:rPr>
          <w:rFonts w:asciiTheme="majorBidi" w:hAnsiTheme="majorBidi" w:cstheme="majorBidi"/>
          <w:b/>
          <w:sz w:val="20"/>
          <w:szCs w:val="20"/>
        </w:rPr>
      </w:pPr>
      <w:r w:rsidRPr="00F13F65">
        <w:rPr>
          <w:rFonts w:asciiTheme="majorBidi" w:hAnsiTheme="majorBidi" w:cstheme="majorBidi"/>
          <w:b/>
          <w:sz w:val="20"/>
          <w:szCs w:val="20"/>
        </w:rPr>
        <w:t>2.1.1 Design Thinking</w:t>
      </w:r>
    </w:p>
    <w:p w14:paraId="288C2D1D" w14:textId="71498BB6" w:rsidR="00A5204A" w:rsidRPr="00F13F65" w:rsidRDefault="00A5204A" w:rsidP="00A5204A">
      <w:pPr>
        <w:pStyle w:val="ListParagraph"/>
        <w:spacing w:before="120" w:after="120" w:line="240" w:lineRule="auto"/>
        <w:ind w:left="0"/>
        <w:contextualSpacing w:val="0"/>
        <w:jc w:val="both"/>
        <w:rPr>
          <w:rFonts w:asciiTheme="majorBidi" w:hAnsiTheme="majorBidi" w:cstheme="majorBidi"/>
          <w:bCs/>
          <w:sz w:val="20"/>
          <w:szCs w:val="20"/>
        </w:rPr>
      </w:pPr>
      <w:r w:rsidRPr="009F14D8">
        <w:rPr>
          <w:rFonts w:asciiTheme="majorBidi" w:hAnsiTheme="majorBidi" w:cstheme="majorBidi"/>
          <w:bCs/>
          <w:i/>
          <w:iCs/>
          <w:sz w:val="20"/>
          <w:szCs w:val="20"/>
        </w:rPr>
        <w:t>Design Thinking</w:t>
      </w:r>
      <w:r w:rsidRPr="00F13F65">
        <w:rPr>
          <w:rFonts w:asciiTheme="majorBidi" w:hAnsiTheme="majorBidi" w:cstheme="majorBidi"/>
          <w:bCs/>
          <w:sz w:val="20"/>
          <w:szCs w:val="20"/>
        </w:rPr>
        <w:t xml:space="preserve"> adalah sebuah metode yang mempertimbangkan kebutuhan pengguna terhadap inovasi yang diciptakan dalam perancangan sebuah sistem atau aplikasi yang diimplementasikan </w:t>
      </w:r>
      <w:r w:rsidR="00212834" w:rsidRPr="00F13F65">
        <w:rPr>
          <w:rFonts w:asciiTheme="majorBidi" w:hAnsiTheme="majorBidi" w:cstheme="majorBidi"/>
          <w:bCs/>
          <w:sz w:val="20"/>
          <w:szCs w:val="20"/>
        </w:rPr>
        <w:fldChar w:fldCharType="begin" w:fldLock="1"/>
      </w:r>
      <w:r w:rsidR="00D926CC">
        <w:rPr>
          <w:rFonts w:asciiTheme="majorBidi" w:hAnsiTheme="majorBidi" w:cstheme="majorBidi"/>
          <w:bCs/>
          <w:sz w:val="20"/>
          <w:szCs w:val="20"/>
        </w:rPr>
        <w:instrText>ADDIN CSL_CITATION {"citationItems":[{"id":"ITEM-1","itemData":{"ISSN":"2721-1940","abstract":"Amikom Center adalah pusat pelatihan dan sertifikasi berbasis kompetensi yang berada dalam kawasan akademisi, Civitas Universitas AMIKOM. Saat ini sistem informasi Amikom Center sudah dapat diwujudkan dalam bentuk website akan tetapi banyaknya pengguna pada platfrom smartphone menjadikan dorongan Amikom Center untuk mengembangkan sistem informasinya ke aplikasi mobile . Penelitian ini bertujuan untuk implementasi user experience pada perancangan user interface mobile e- learning dengan pendekatan design thinking pada aplikasi Amikon Center. Hasil akhir dalam penelitian ini adalah rancangan prototype aplikasi Amikom Center dengan analisis user experience menggunakan design thinking untuk menentukan seberapa efektif dan efisien aplikasi untuk digunakan oleh pengguna. Proses penelitian ini terdiri dari beberapa tahap yaitu pembuatan rancangan UI/UX dengan metode design thinking yang memiliki beberapa tahap meliputi emphatize , define , ideate , prototype , dan testing . Saat ini penelitian mencapai tahap akhir yaitu testing dan sudah dapat diketahui seberapa efektif dan efisien rancangan prototype aplikasi Amikom Center yang telah dibuat.","author":[{"dropping-particle":"","family":"Pradana","given":"Aditya Raka","non-dropping-particle":"","parse-names":false,"suffix":""},{"dropping-particle":"","family":"Idris","given":"Moh","non-dropping-particle":"","parse-names":false,"suffix":""}],"container-title":"Automata","id":"ITEM-1","issue":"2","issued":{"date-parts":[["2021"]]},"title":"Implementasi User Experience Pada Perancangan User Interface Mobile E-learning Dengan Pendekatan Design Thinking","type":"article-journal","volume":"2"},"uris":["http://www.mendeley.com/documents/?uuid=75ad6cc8-630e-4f4a-b222-e4c09c9ba79b"]}],"mendeley":{"formattedCitation":"[7]","plainTextFormattedCitation":"[7]","previouslyFormattedCitation":"[7]"},"properties":{"noteIndex":0},"schema":"https://github.com/citation-style-language/schema/raw/master/csl-citation.json"}</w:instrText>
      </w:r>
      <w:r w:rsidR="00212834" w:rsidRPr="00F13F65">
        <w:rPr>
          <w:rFonts w:asciiTheme="majorBidi" w:hAnsiTheme="majorBidi" w:cstheme="majorBidi"/>
          <w:bCs/>
          <w:sz w:val="20"/>
          <w:szCs w:val="20"/>
        </w:rPr>
        <w:fldChar w:fldCharType="separate"/>
      </w:r>
      <w:r w:rsidR="00E579B6" w:rsidRPr="00E579B6">
        <w:rPr>
          <w:rFonts w:asciiTheme="majorBidi" w:hAnsiTheme="majorBidi" w:cstheme="majorBidi"/>
          <w:bCs/>
          <w:noProof/>
          <w:sz w:val="20"/>
          <w:szCs w:val="20"/>
        </w:rPr>
        <w:t>[7]</w:t>
      </w:r>
      <w:r w:rsidR="00212834" w:rsidRPr="00F13F65">
        <w:rPr>
          <w:rFonts w:asciiTheme="majorBidi" w:hAnsiTheme="majorBidi" w:cstheme="majorBidi"/>
          <w:bCs/>
          <w:sz w:val="20"/>
          <w:szCs w:val="20"/>
        </w:rPr>
        <w:fldChar w:fldCharType="end"/>
      </w:r>
      <w:r w:rsidRPr="00F13F65">
        <w:rPr>
          <w:rFonts w:asciiTheme="majorBidi" w:hAnsiTheme="majorBidi" w:cstheme="majorBidi"/>
          <w:bCs/>
          <w:sz w:val="20"/>
          <w:szCs w:val="20"/>
        </w:rPr>
        <w:t xml:space="preserve">. Kebutuhan pengguna digabungkan dengan teknologi yang sesuai sehingga menjadi sistem yang efektif bagi suatu masalah. Design Thinking memiliki lima tahapan yaitu : </w:t>
      </w:r>
      <w:r w:rsidRPr="009F14D8">
        <w:rPr>
          <w:rFonts w:asciiTheme="majorBidi" w:hAnsiTheme="majorBidi" w:cstheme="majorBidi"/>
          <w:bCs/>
          <w:i/>
          <w:iCs/>
          <w:sz w:val="20"/>
          <w:szCs w:val="20"/>
        </w:rPr>
        <w:t xml:space="preserve">Empathize, Define, Ideate, Prototype, </w:t>
      </w:r>
      <w:r w:rsidRPr="009F14D8">
        <w:rPr>
          <w:rFonts w:asciiTheme="majorBidi" w:hAnsiTheme="majorBidi" w:cstheme="majorBidi"/>
          <w:bCs/>
          <w:sz w:val="20"/>
          <w:szCs w:val="20"/>
        </w:rPr>
        <w:t>dan</w:t>
      </w:r>
      <w:r w:rsidRPr="009F14D8">
        <w:rPr>
          <w:rFonts w:asciiTheme="majorBidi" w:hAnsiTheme="majorBidi" w:cstheme="majorBidi"/>
          <w:bCs/>
          <w:i/>
          <w:iCs/>
          <w:sz w:val="20"/>
          <w:szCs w:val="20"/>
        </w:rPr>
        <w:t xml:space="preserve"> Testing</w:t>
      </w:r>
      <w:r w:rsidRPr="00F13F65">
        <w:rPr>
          <w:rFonts w:asciiTheme="majorBidi" w:hAnsiTheme="majorBidi" w:cstheme="majorBidi"/>
          <w:bCs/>
          <w:sz w:val="20"/>
          <w:szCs w:val="20"/>
        </w:rPr>
        <w:t xml:space="preserve"> </w:t>
      </w:r>
      <w:r w:rsidR="00212834" w:rsidRPr="00F13F65">
        <w:rPr>
          <w:rFonts w:asciiTheme="majorBidi" w:hAnsiTheme="majorBidi" w:cstheme="majorBidi"/>
          <w:bCs/>
          <w:sz w:val="20"/>
          <w:szCs w:val="20"/>
        </w:rPr>
        <w:fldChar w:fldCharType="begin" w:fldLock="1"/>
      </w:r>
      <w:r w:rsidR="00D926CC">
        <w:rPr>
          <w:rFonts w:asciiTheme="majorBidi" w:hAnsiTheme="majorBidi" w:cstheme="majorBidi"/>
          <w:bCs/>
          <w:sz w:val="20"/>
          <w:szCs w:val="20"/>
        </w:rPr>
        <w:instrText>ADDIN CSL_CITATION {"citationItems":[{"id":"ITEM-1","itemData":{"ISBN":"978-1-4302-6181-0","ISSN":"2190-8370","abstract":"We introduce several concepts used in optimal experimental design. Optimality criteria used in this area are defined and their properties are explored. Some important results for finding optimal designs in linear and nonlinear models are listed, specially equivalence theorems are formulated. Finally, we present some examples where that theory is applied.","author":[{"dropping-particle":"","family":"Kelley","given":"David","non-dropping-particle":"","parse-names":false,"suffix":""},{"dropping-particle":"","family":"Brown","given":"Tim","non-dropping-particle":"","parse-names":false,"suffix":""}],"container-title":"Iinstitute of Design at Stanford","id":"ITEM-1","issued":{"date-parts":[["2018"]]},"page":"6","title":"An introduction to Design Thinking","type":"article-journal"},"uris":["http://www.mendeley.com/documents/?uuid=1c0ed2be-17f3-4f87-bf39-da686a228f4f"]}],"mendeley":{"formattedCitation":"[12]","plainTextFormattedCitation":"[12]","previouslyFormattedCitation":"[12]"},"properties":{"noteIndex":0},"schema":"https://github.com/citation-style-language/schema/raw/master/csl-citation.json"}</w:instrText>
      </w:r>
      <w:r w:rsidR="00212834" w:rsidRPr="00F13F65">
        <w:rPr>
          <w:rFonts w:asciiTheme="majorBidi" w:hAnsiTheme="majorBidi" w:cstheme="majorBidi"/>
          <w:bCs/>
          <w:sz w:val="20"/>
          <w:szCs w:val="20"/>
        </w:rPr>
        <w:fldChar w:fldCharType="separate"/>
      </w:r>
      <w:r w:rsidR="00E579B6" w:rsidRPr="00E579B6">
        <w:rPr>
          <w:rFonts w:asciiTheme="majorBidi" w:hAnsiTheme="majorBidi" w:cstheme="majorBidi"/>
          <w:bCs/>
          <w:noProof/>
          <w:sz w:val="20"/>
          <w:szCs w:val="20"/>
        </w:rPr>
        <w:t>[12]</w:t>
      </w:r>
      <w:r w:rsidR="00212834" w:rsidRPr="00F13F65">
        <w:rPr>
          <w:rFonts w:asciiTheme="majorBidi" w:hAnsiTheme="majorBidi" w:cstheme="majorBidi"/>
          <w:bCs/>
          <w:sz w:val="20"/>
          <w:szCs w:val="20"/>
        </w:rPr>
        <w:fldChar w:fldCharType="end"/>
      </w:r>
      <w:r w:rsidRPr="00F13F65">
        <w:rPr>
          <w:rFonts w:asciiTheme="majorBidi" w:hAnsiTheme="majorBidi" w:cstheme="majorBidi"/>
          <w:bCs/>
          <w:sz w:val="20"/>
          <w:szCs w:val="20"/>
        </w:rPr>
        <w:t>.</w:t>
      </w:r>
    </w:p>
    <w:p w14:paraId="5C6EC186" w14:textId="0CEE0F22" w:rsidR="00A5204A" w:rsidRPr="00F13F65" w:rsidRDefault="00A5204A" w:rsidP="00A5204A">
      <w:pPr>
        <w:pStyle w:val="ListParagraph"/>
        <w:spacing w:before="120" w:after="120" w:line="240" w:lineRule="auto"/>
        <w:ind w:left="0"/>
        <w:contextualSpacing w:val="0"/>
        <w:jc w:val="both"/>
        <w:rPr>
          <w:rFonts w:asciiTheme="majorBidi" w:hAnsiTheme="majorBidi" w:cstheme="majorBidi"/>
          <w:b/>
          <w:sz w:val="20"/>
          <w:szCs w:val="20"/>
        </w:rPr>
      </w:pPr>
      <w:r w:rsidRPr="00F13F65">
        <w:rPr>
          <w:rFonts w:asciiTheme="majorBidi" w:hAnsiTheme="majorBidi" w:cstheme="majorBidi"/>
          <w:b/>
          <w:sz w:val="20"/>
          <w:szCs w:val="20"/>
        </w:rPr>
        <w:t>2.1.1.1 Empathize</w:t>
      </w:r>
    </w:p>
    <w:p w14:paraId="6FDCE07E" w14:textId="3E8B1BCF" w:rsidR="00A5204A" w:rsidRPr="00F13F65" w:rsidRDefault="00A5204A" w:rsidP="00A5204A">
      <w:pPr>
        <w:pStyle w:val="ListParagraph"/>
        <w:spacing w:before="120" w:after="120" w:line="240" w:lineRule="auto"/>
        <w:ind w:left="0"/>
        <w:contextualSpacing w:val="0"/>
        <w:jc w:val="both"/>
        <w:rPr>
          <w:rFonts w:asciiTheme="majorBidi" w:hAnsiTheme="majorBidi" w:cstheme="majorBidi"/>
          <w:bCs/>
          <w:sz w:val="20"/>
          <w:szCs w:val="20"/>
        </w:rPr>
      </w:pPr>
      <w:r w:rsidRPr="009F14D8">
        <w:rPr>
          <w:rFonts w:asciiTheme="majorBidi" w:hAnsiTheme="majorBidi" w:cstheme="majorBidi"/>
          <w:bCs/>
          <w:i/>
          <w:iCs/>
          <w:sz w:val="20"/>
          <w:szCs w:val="20"/>
        </w:rPr>
        <w:t>Empathize</w:t>
      </w:r>
      <w:r w:rsidRPr="00F13F65">
        <w:rPr>
          <w:rFonts w:asciiTheme="majorBidi" w:hAnsiTheme="majorBidi" w:cstheme="majorBidi"/>
          <w:bCs/>
          <w:sz w:val="20"/>
          <w:szCs w:val="20"/>
        </w:rPr>
        <w:t xml:space="preserve"> merupakan tahapan yang befokus kepada manusia sebagai pengguna dari sistem</w:t>
      </w:r>
      <w:r w:rsidR="00853088">
        <w:rPr>
          <w:rFonts w:asciiTheme="majorBidi" w:hAnsiTheme="majorBidi" w:cstheme="majorBidi"/>
          <w:bCs/>
          <w:sz w:val="20"/>
          <w:szCs w:val="20"/>
        </w:rPr>
        <w:t xml:space="preserve"> </w:t>
      </w:r>
      <w:r w:rsidRPr="00F13F65">
        <w:rPr>
          <w:rFonts w:asciiTheme="majorBidi" w:hAnsiTheme="majorBidi" w:cstheme="majorBidi"/>
          <w:bCs/>
          <w:sz w:val="20"/>
          <w:szCs w:val="20"/>
        </w:rPr>
        <w:t xml:space="preserve">. </w:t>
      </w:r>
      <w:r w:rsidRPr="009F14D8">
        <w:rPr>
          <w:rFonts w:asciiTheme="majorBidi" w:hAnsiTheme="majorBidi" w:cstheme="majorBidi"/>
          <w:bCs/>
          <w:i/>
          <w:iCs/>
          <w:sz w:val="20"/>
          <w:szCs w:val="20"/>
        </w:rPr>
        <w:t>Empathize</w:t>
      </w:r>
      <w:r w:rsidRPr="00F13F65">
        <w:rPr>
          <w:rFonts w:asciiTheme="majorBidi" w:hAnsiTheme="majorBidi" w:cstheme="majorBidi"/>
          <w:bCs/>
          <w:sz w:val="20"/>
          <w:szCs w:val="20"/>
        </w:rPr>
        <w:t xml:space="preserve"> adalah upaya untuk memahami cara berperilaku, kebiasaan serta emosional dari masing-masing individu. Mengamati kebiasaan pengguna dalam interaksi dengan sistem dan mengetahui perasaan saat menggunakannya akan membantu proses desain yang akan dirancang. </w:t>
      </w:r>
      <w:r w:rsidRPr="009F14D8">
        <w:rPr>
          <w:rFonts w:asciiTheme="majorBidi" w:hAnsiTheme="majorBidi" w:cstheme="majorBidi"/>
          <w:bCs/>
          <w:i/>
          <w:iCs/>
          <w:sz w:val="20"/>
          <w:szCs w:val="20"/>
        </w:rPr>
        <w:t>Empathize</w:t>
      </w:r>
      <w:r w:rsidRPr="00F13F65">
        <w:rPr>
          <w:rFonts w:asciiTheme="majorBidi" w:hAnsiTheme="majorBidi" w:cstheme="majorBidi"/>
          <w:bCs/>
          <w:sz w:val="20"/>
          <w:szCs w:val="20"/>
        </w:rPr>
        <w:t xml:space="preserve"> merupakan hal penting karena dalam langkah ini dapat mengetahui apa yang dipikirkan, dikatakan, dirasakan, dan dilakukan oleh pengguna, dengan tujuan dalam pembuatan sebuah produk yang dikembangkan sesuai dengan kebutuhan pengguna </w:t>
      </w:r>
      <w:r w:rsidR="00212834" w:rsidRPr="00F13F65">
        <w:rPr>
          <w:rFonts w:asciiTheme="majorBidi" w:hAnsiTheme="majorBidi" w:cstheme="majorBidi"/>
          <w:bCs/>
          <w:sz w:val="20"/>
          <w:szCs w:val="20"/>
        </w:rPr>
        <w:fldChar w:fldCharType="begin" w:fldLock="1"/>
      </w:r>
      <w:r w:rsidR="00D926CC">
        <w:rPr>
          <w:rFonts w:asciiTheme="majorBidi" w:hAnsiTheme="majorBidi" w:cstheme="majorBidi"/>
          <w:bCs/>
          <w:sz w:val="20"/>
          <w:szCs w:val="20"/>
        </w:rPr>
        <w:instrText>ADDIN CSL_CITATION {"citationItems":[{"id":"ITEM-1","itemData":{"ISBN":"978-1-4302-6181-0","ISSN":"2190-8370","abstract":"We introduce several concepts used in optimal experimental design. Optimality criteria used in this area are defined and their properties are explored. Some important results for finding optimal designs in linear and nonlinear models are listed, specially equivalence theorems are formulated. Finally, we present some examples where that theory is applied.","author":[{"dropping-particle":"","family":"Kelley","given":"David","non-dropping-particle":"","parse-names":false,"suffix":""},{"dropping-particle":"","family":"Brown","given":"Tim","non-dropping-particle":"","parse-names":false,"suffix":""}],"container-title":"Iinstitute of Design at Stanford","id":"ITEM-1","issued":{"date-parts":[["2018"]]},"page":"6","title":"An introduction to Design Thinking","type":"article-journal"},"uris":["http://www.mendeley.com/documents/?uuid=1c0ed2be-17f3-4f87-bf39-da686a228f4f"]}],"mendeley":{"formattedCitation":"[12]","plainTextFormattedCitation":"[12]","previouslyFormattedCitation":"[12]"},"properties":{"noteIndex":0},"schema":"https://github.com/citation-style-language/schema/raw/master/csl-citation.json"}</w:instrText>
      </w:r>
      <w:r w:rsidR="00212834" w:rsidRPr="00F13F65">
        <w:rPr>
          <w:rFonts w:asciiTheme="majorBidi" w:hAnsiTheme="majorBidi" w:cstheme="majorBidi"/>
          <w:bCs/>
          <w:sz w:val="20"/>
          <w:szCs w:val="20"/>
        </w:rPr>
        <w:fldChar w:fldCharType="separate"/>
      </w:r>
      <w:r w:rsidR="00E579B6" w:rsidRPr="00E579B6">
        <w:rPr>
          <w:rFonts w:asciiTheme="majorBidi" w:hAnsiTheme="majorBidi" w:cstheme="majorBidi"/>
          <w:bCs/>
          <w:noProof/>
          <w:sz w:val="20"/>
          <w:szCs w:val="20"/>
        </w:rPr>
        <w:t>[12]</w:t>
      </w:r>
      <w:r w:rsidR="00212834" w:rsidRPr="00F13F65">
        <w:rPr>
          <w:rFonts w:asciiTheme="majorBidi" w:hAnsiTheme="majorBidi" w:cstheme="majorBidi"/>
          <w:bCs/>
          <w:sz w:val="20"/>
          <w:szCs w:val="20"/>
        </w:rPr>
        <w:fldChar w:fldCharType="end"/>
      </w:r>
      <w:r w:rsidRPr="00F13F65">
        <w:rPr>
          <w:rFonts w:asciiTheme="majorBidi" w:hAnsiTheme="majorBidi" w:cstheme="majorBidi"/>
          <w:bCs/>
          <w:sz w:val="20"/>
          <w:szCs w:val="20"/>
        </w:rPr>
        <w:t>.</w:t>
      </w:r>
    </w:p>
    <w:p w14:paraId="30AD7B10" w14:textId="44C104FD" w:rsidR="00A5204A" w:rsidRPr="00F13F65" w:rsidRDefault="00A5204A" w:rsidP="00A5204A">
      <w:pPr>
        <w:pStyle w:val="ListParagraph"/>
        <w:spacing w:before="120" w:after="120" w:line="240" w:lineRule="auto"/>
        <w:ind w:left="0"/>
        <w:contextualSpacing w:val="0"/>
        <w:jc w:val="both"/>
        <w:rPr>
          <w:rFonts w:asciiTheme="majorBidi" w:hAnsiTheme="majorBidi" w:cstheme="majorBidi"/>
          <w:b/>
          <w:sz w:val="20"/>
          <w:szCs w:val="20"/>
        </w:rPr>
      </w:pPr>
      <w:r w:rsidRPr="00F13F65">
        <w:rPr>
          <w:rFonts w:asciiTheme="majorBidi" w:hAnsiTheme="majorBidi" w:cstheme="majorBidi"/>
          <w:b/>
          <w:sz w:val="20"/>
          <w:szCs w:val="20"/>
        </w:rPr>
        <w:t>2.1.1.2 Define</w:t>
      </w:r>
    </w:p>
    <w:p w14:paraId="1133CE70" w14:textId="59921C50" w:rsidR="00A5204A" w:rsidRPr="00F13F65" w:rsidRDefault="00A5204A" w:rsidP="00A5204A">
      <w:pPr>
        <w:pStyle w:val="ListParagraph"/>
        <w:spacing w:before="120" w:after="120" w:line="240" w:lineRule="auto"/>
        <w:ind w:left="0"/>
        <w:contextualSpacing w:val="0"/>
        <w:jc w:val="both"/>
        <w:rPr>
          <w:rFonts w:asciiTheme="majorBidi" w:hAnsiTheme="majorBidi" w:cstheme="majorBidi"/>
          <w:bCs/>
          <w:sz w:val="20"/>
          <w:szCs w:val="20"/>
        </w:rPr>
      </w:pPr>
      <w:r w:rsidRPr="00F13F65">
        <w:rPr>
          <w:rFonts w:asciiTheme="majorBidi" w:hAnsiTheme="majorBidi" w:cstheme="majorBidi"/>
          <w:bCs/>
          <w:sz w:val="20"/>
          <w:szCs w:val="20"/>
        </w:rPr>
        <w:t>Define merupakan tahap penentuan masalah yang dialami pengguna setelah mendapatkan data–data kebutuhan dan permasalahan pengguna pada tahap sebelumnya</w:t>
      </w:r>
      <w:r w:rsidR="00853088">
        <w:rPr>
          <w:rFonts w:asciiTheme="majorBidi" w:hAnsiTheme="majorBidi" w:cstheme="majorBidi"/>
          <w:bCs/>
          <w:sz w:val="20"/>
          <w:szCs w:val="20"/>
        </w:rPr>
        <w:t xml:space="preserve"> </w:t>
      </w:r>
      <w:r w:rsidR="00853088">
        <w:rPr>
          <w:rFonts w:asciiTheme="majorBidi" w:hAnsiTheme="majorBidi" w:cstheme="majorBidi"/>
          <w:bCs/>
          <w:sz w:val="20"/>
          <w:szCs w:val="20"/>
        </w:rPr>
        <w:fldChar w:fldCharType="begin" w:fldLock="1"/>
      </w:r>
      <w:r w:rsidR="00EF6C03">
        <w:rPr>
          <w:rFonts w:asciiTheme="majorBidi" w:hAnsiTheme="majorBidi" w:cstheme="majorBidi"/>
          <w:bCs/>
          <w:sz w:val="20"/>
          <w:szCs w:val="20"/>
        </w:rPr>
        <w:instrText>ADDIN CSL_CITATION {"citationItems":[{"id":"ITEM-1","itemData":{"abstract":"Abstrack-Banyaknya problematika dalam kebutuhan kerja di suatu perusahaan, organisasi, dan institusi sangatlah tinggi. Mulai dari input data, pelaporan data, rekap data, dan pengolah data. Hal ini akan memunculkan suatu sistem yang dapat membantu kinerja para pegawai di suatu perusahaan. Makalah ini akan menjabarkan perancangan sistem aplikasi untuk membantu pegawai lapangan perusahaan Sekar Kawung dalam mengirimkan data hasil kerja, sistem tersebut berupa aplikasi Basis Data Sekar Kawung. Aplikasi yang diharapkan dapat membantu kinerja pegawai di sektor lapangan untuk mengirimkan data hasil kerja ke kantor. Penelitian ini berfokus pada proses perancangan user interface dan user experience, dalam perancangan ini pendekatan yang dipilih adalah design thinking. Pendekatan dengan design thinking ini dilakukan untuk mendapatkan hasil yang efektif dan efisien. Design thinking memiliki beberapa serangkaian tahap yaitu sebagai berikut empathize, define, ideate, prototype, dan testing. Aplikasi ini akan di kembangkan dalam platform adnroid dan berbasis mobile, dengan berbasis mobile tentunya dapat mempermudah kinerja pegawai yang berada di sektor lapangan dalam segi efektif maupun efisien.","author":[{"dropping-particle":"","family":"Kurnianto","given":"Firman","non-dropping-particle":"","parse-names":false,"suffix":""},{"dropping-particle":"","family":"Informatika","given":"Jurusan","non-dropping-particle":"","parse-names":false,"suffix":""},{"dropping-particle":"","family":"Industri","given":"Fakultas Teknologi","non-dropping-particle":"","parse-names":false,"suffix":""},{"dropping-particle":"","family":"Gustri","given":"Elyza","non-dropping-particle":"","parse-names":false,"suffix":""},{"dropping-particle":"","family":"Jurusan Informatika","given":"Wahyuni","non-dropping-particle":"","parse-names":false,"suffix":""}],"id":"ITEM-1","issued":{"date-parts":[["2022"]]},"title":"Penerapan Metode Design Thinking Dalam Perancangan UI/UX Pada Aplikasi Basis Data Sekar Kawung Untuk Pegawai Lapangan Perusahaan Sosial Sekar Kawung","type":"article-journal"},"uris":["http://www.mendeley.com/documents/?uuid=c155efa7-b679-4a81-b93d-43233656a5ca"]}],"mendeley":{"formattedCitation":"[13]","plainTextFormattedCitation":"[13]","previouslyFormattedCitation":"[13]"},"properties":{"noteIndex":0},"schema":"https://github.com/citation-style-language/schema/raw/master/csl-citation.json"}</w:instrText>
      </w:r>
      <w:r w:rsidR="00853088">
        <w:rPr>
          <w:rFonts w:asciiTheme="majorBidi" w:hAnsiTheme="majorBidi" w:cstheme="majorBidi"/>
          <w:bCs/>
          <w:sz w:val="20"/>
          <w:szCs w:val="20"/>
        </w:rPr>
        <w:fldChar w:fldCharType="separate"/>
      </w:r>
      <w:r w:rsidR="00853088" w:rsidRPr="00853088">
        <w:rPr>
          <w:rFonts w:asciiTheme="majorBidi" w:hAnsiTheme="majorBidi" w:cstheme="majorBidi"/>
          <w:bCs/>
          <w:noProof/>
          <w:sz w:val="20"/>
          <w:szCs w:val="20"/>
        </w:rPr>
        <w:t>[13]</w:t>
      </w:r>
      <w:r w:rsidR="00853088">
        <w:rPr>
          <w:rFonts w:asciiTheme="majorBidi" w:hAnsiTheme="majorBidi" w:cstheme="majorBidi"/>
          <w:bCs/>
          <w:sz w:val="20"/>
          <w:szCs w:val="20"/>
        </w:rPr>
        <w:fldChar w:fldCharType="end"/>
      </w:r>
      <w:r w:rsidRPr="00F13F65">
        <w:rPr>
          <w:rFonts w:asciiTheme="majorBidi" w:hAnsiTheme="majorBidi" w:cstheme="majorBidi"/>
          <w:bCs/>
          <w:sz w:val="20"/>
          <w:szCs w:val="20"/>
        </w:rPr>
        <w:t xml:space="preserve">. Pada tahap ini dilakukan pendefinisian permasalahan dan dapat ditindaklanjuti dikarenakan mengemas masalah yang tepat adalah satu satunya cara untuk menciptakan solusi yang tepat </w:t>
      </w:r>
      <w:r w:rsidR="0067050F" w:rsidRPr="00F13F65">
        <w:rPr>
          <w:rFonts w:asciiTheme="majorBidi" w:hAnsiTheme="majorBidi" w:cstheme="majorBidi"/>
          <w:bCs/>
          <w:sz w:val="20"/>
          <w:szCs w:val="20"/>
        </w:rPr>
        <w:fldChar w:fldCharType="begin" w:fldLock="1"/>
      </w:r>
      <w:r w:rsidR="00D926CC">
        <w:rPr>
          <w:rFonts w:asciiTheme="majorBidi" w:hAnsiTheme="majorBidi" w:cstheme="majorBidi"/>
          <w:bCs/>
          <w:sz w:val="20"/>
          <w:szCs w:val="20"/>
        </w:rPr>
        <w:instrText>ADDIN CSL_CITATION {"citationItems":[{"id":"ITEM-1","itemData":{"ISBN":"978-1-4302-6181-0","ISSN":"2190-8370","abstract":"We introduce several concepts used in optimal experimental design. Optimality criteria used in this area are defined and their properties are explored. Some important results for finding optimal designs in linear and nonlinear models are listed, specially equivalence theorems are formulated. Finally, we present some examples where that theory is applied.","author":[{"dropping-particle":"","family":"Kelley","given":"David","non-dropping-particle":"","parse-names":false,"suffix":""},{"dropping-particle":"","family":"Brown","given":"Tim","non-dropping-particle":"","parse-names":false,"suffix":""}],"container-title":"Iinstitute of Design at Stanford","id":"ITEM-1","issued":{"date-parts":[["2018"]]},"page":"6","title":"An introduction to Design Thinking","type":"article-journal"},"uris":["http://www.mendeley.com/documents/?uuid=1c0ed2be-17f3-4f87-bf39-da686a228f4f"]}],"mendeley":{"formattedCitation":"[12]","plainTextFormattedCitation":"[12]","previouslyFormattedCitation":"[12]"},"properties":{"noteIndex":0},"schema":"https://github.com/citation-style-language/schema/raw/master/csl-citation.json"}</w:instrText>
      </w:r>
      <w:r w:rsidR="0067050F" w:rsidRPr="00F13F65">
        <w:rPr>
          <w:rFonts w:asciiTheme="majorBidi" w:hAnsiTheme="majorBidi" w:cstheme="majorBidi"/>
          <w:bCs/>
          <w:sz w:val="20"/>
          <w:szCs w:val="20"/>
        </w:rPr>
        <w:fldChar w:fldCharType="separate"/>
      </w:r>
      <w:r w:rsidR="00E579B6" w:rsidRPr="00E579B6">
        <w:rPr>
          <w:rFonts w:asciiTheme="majorBidi" w:hAnsiTheme="majorBidi" w:cstheme="majorBidi"/>
          <w:bCs/>
          <w:noProof/>
          <w:sz w:val="20"/>
          <w:szCs w:val="20"/>
        </w:rPr>
        <w:t>[12]</w:t>
      </w:r>
      <w:r w:rsidR="0067050F" w:rsidRPr="00F13F65">
        <w:rPr>
          <w:rFonts w:asciiTheme="majorBidi" w:hAnsiTheme="majorBidi" w:cstheme="majorBidi"/>
          <w:bCs/>
          <w:sz w:val="20"/>
          <w:szCs w:val="20"/>
        </w:rPr>
        <w:fldChar w:fldCharType="end"/>
      </w:r>
      <w:r w:rsidRPr="00F13F65">
        <w:rPr>
          <w:rFonts w:asciiTheme="majorBidi" w:hAnsiTheme="majorBidi" w:cstheme="majorBidi"/>
          <w:bCs/>
          <w:sz w:val="20"/>
          <w:szCs w:val="20"/>
        </w:rPr>
        <w:t xml:space="preserve">. Dalam penelitian ini proses define menggunakan </w:t>
      </w:r>
      <w:r w:rsidRPr="00733404">
        <w:rPr>
          <w:rFonts w:asciiTheme="majorBidi" w:hAnsiTheme="majorBidi" w:cstheme="majorBidi"/>
          <w:bCs/>
          <w:i/>
          <w:iCs/>
          <w:sz w:val="20"/>
          <w:szCs w:val="20"/>
        </w:rPr>
        <w:t>How Might We. How might we</w:t>
      </w:r>
      <w:r w:rsidRPr="00F13F65">
        <w:rPr>
          <w:rFonts w:asciiTheme="majorBidi" w:hAnsiTheme="majorBidi" w:cstheme="majorBidi"/>
          <w:bCs/>
          <w:sz w:val="20"/>
          <w:szCs w:val="20"/>
        </w:rPr>
        <w:t xml:space="preserve"> merupakan metode yang digunakan agar kita bisa menggali ide sebanyak mungkin untuk solusi dari suatu masalah.</w:t>
      </w:r>
    </w:p>
    <w:p w14:paraId="0E586B22" w14:textId="74BEDA8D" w:rsidR="00A5204A" w:rsidRPr="00F13F65" w:rsidRDefault="00A5204A" w:rsidP="00A5204A">
      <w:pPr>
        <w:pStyle w:val="ListParagraph"/>
        <w:spacing w:before="120" w:after="120" w:line="240" w:lineRule="auto"/>
        <w:ind w:left="0"/>
        <w:contextualSpacing w:val="0"/>
        <w:jc w:val="both"/>
        <w:rPr>
          <w:rFonts w:asciiTheme="majorBidi" w:hAnsiTheme="majorBidi" w:cstheme="majorBidi"/>
          <w:b/>
          <w:sz w:val="20"/>
          <w:szCs w:val="20"/>
        </w:rPr>
      </w:pPr>
      <w:r w:rsidRPr="00F13F65">
        <w:rPr>
          <w:rFonts w:asciiTheme="majorBidi" w:hAnsiTheme="majorBidi" w:cstheme="majorBidi"/>
          <w:b/>
          <w:sz w:val="20"/>
          <w:szCs w:val="20"/>
        </w:rPr>
        <w:t>2.1.1.3 Ideate</w:t>
      </w:r>
    </w:p>
    <w:p w14:paraId="6C72EC8F" w14:textId="465FEB77" w:rsidR="00A5204A" w:rsidRPr="00F13F65" w:rsidRDefault="00A5204A" w:rsidP="00A5204A">
      <w:pPr>
        <w:pStyle w:val="ListParagraph"/>
        <w:spacing w:before="120" w:after="120" w:line="240" w:lineRule="auto"/>
        <w:ind w:left="0"/>
        <w:contextualSpacing w:val="0"/>
        <w:jc w:val="both"/>
        <w:rPr>
          <w:rFonts w:asciiTheme="majorBidi" w:hAnsiTheme="majorBidi" w:cstheme="majorBidi"/>
          <w:bCs/>
          <w:sz w:val="20"/>
          <w:szCs w:val="20"/>
        </w:rPr>
      </w:pPr>
      <w:r w:rsidRPr="00F13F65">
        <w:rPr>
          <w:rFonts w:asciiTheme="majorBidi" w:hAnsiTheme="majorBidi" w:cstheme="majorBidi"/>
          <w:bCs/>
          <w:sz w:val="20"/>
          <w:szCs w:val="20"/>
        </w:rPr>
        <w:t xml:space="preserve">Ideate merupakan tahap untuk mengumpulkan solusi untuk sebuah permasalahan dari ide-ide yang telah didapatkan. Ideate didapatkan dari hasil evaluasi beberapa ide kreatif yang sudah didefinisikan dari hasil </w:t>
      </w:r>
      <w:r w:rsidRPr="00733404">
        <w:rPr>
          <w:rFonts w:asciiTheme="majorBidi" w:hAnsiTheme="majorBidi" w:cstheme="majorBidi"/>
          <w:bCs/>
          <w:i/>
          <w:iCs/>
          <w:sz w:val="20"/>
          <w:szCs w:val="20"/>
        </w:rPr>
        <w:t>define</w:t>
      </w:r>
      <w:r w:rsidRPr="00F13F65">
        <w:rPr>
          <w:rFonts w:asciiTheme="majorBidi" w:hAnsiTheme="majorBidi" w:cstheme="majorBidi"/>
          <w:bCs/>
          <w:sz w:val="20"/>
          <w:szCs w:val="20"/>
        </w:rPr>
        <w:t xml:space="preserve">. </w:t>
      </w:r>
      <w:r w:rsidRPr="00733404">
        <w:rPr>
          <w:rFonts w:asciiTheme="majorBidi" w:hAnsiTheme="majorBidi" w:cstheme="majorBidi"/>
          <w:bCs/>
          <w:i/>
          <w:iCs/>
          <w:sz w:val="20"/>
          <w:szCs w:val="20"/>
        </w:rPr>
        <w:t>Ideate</w:t>
      </w:r>
      <w:r w:rsidRPr="00F13F65">
        <w:rPr>
          <w:rFonts w:asciiTheme="majorBidi" w:hAnsiTheme="majorBidi" w:cstheme="majorBidi"/>
          <w:bCs/>
          <w:sz w:val="20"/>
          <w:szCs w:val="20"/>
        </w:rPr>
        <w:t xml:space="preserve"> bukan tentang </w:t>
      </w:r>
      <w:r w:rsidRPr="00F13F65">
        <w:rPr>
          <w:rFonts w:asciiTheme="majorBidi" w:hAnsiTheme="majorBidi" w:cstheme="majorBidi"/>
          <w:bCs/>
          <w:sz w:val="20"/>
          <w:szCs w:val="20"/>
        </w:rPr>
        <w:lastRenderedPageBreak/>
        <w:t xml:space="preserve">menghasilkan ide yang 'benar', melainkan mencari kemungkinan yang seluas-luasnya. Tahap ini biasanya dilakukan dengan proses </w:t>
      </w:r>
      <w:r w:rsidRPr="00733404">
        <w:rPr>
          <w:rFonts w:asciiTheme="majorBidi" w:hAnsiTheme="majorBidi" w:cstheme="majorBidi"/>
          <w:bCs/>
          <w:i/>
          <w:iCs/>
          <w:sz w:val="20"/>
          <w:szCs w:val="20"/>
        </w:rPr>
        <w:t>brainstorming</w:t>
      </w:r>
      <w:r w:rsidRPr="00F13F65">
        <w:rPr>
          <w:rFonts w:asciiTheme="majorBidi" w:hAnsiTheme="majorBidi" w:cstheme="majorBidi"/>
          <w:bCs/>
          <w:sz w:val="20"/>
          <w:szCs w:val="20"/>
        </w:rPr>
        <w:t xml:space="preserve">, </w:t>
      </w:r>
      <w:r w:rsidRPr="00733404">
        <w:rPr>
          <w:rFonts w:asciiTheme="majorBidi" w:hAnsiTheme="majorBidi" w:cstheme="majorBidi"/>
          <w:bCs/>
          <w:i/>
          <w:iCs/>
          <w:sz w:val="20"/>
          <w:szCs w:val="20"/>
        </w:rPr>
        <w:t>bodystorming</w:t>
      </w:r>
      <w:r w:rsidRPr="00F13F65">
        <w:rPr>
          <w:rFonts w:asciiTheme="majorBidi" w:hAnsiTheme="majorBidi" w:cstheme="majorBidi"/>
          <w:bCs/>
          <w:sz w:val="20"/>
          <w:szCs w:val="20"/>
        </w:rPr>
        <w:t xml:space="preserve"> dan membuat </w:t>
      </w:r>
      <w:r w:rsidRPr="00733404">
        <w:rPr>
          <w:rFonts w:asciiTheme="majorBidi" w:hAnsiTheme="majorBidi" w:cstheme="majorBidi"/>
          <w:bCs/>
          <w:i/>
          <w:iCs/>
          <w:sz w:val="20"/>
          <w:szCs w:val="20"/>
        </w:rPr>
        <w:t>mindmap</w:t>
      </w:r>
      <w:r w:rsidRPr="00F13F65">
        <w:rPr>
          <w:rFonts w:asciiTheme="majorBidi" w:hAnsiTheme="majorBidi" w:cstheme="majorBidi"/>
          <w:bCs/>
          <w:sz w:val="20"/>
          <w:szCs w:val="20"/>
        </w:rPr>
        <w:t xml:space="preserve"> </w:t>
      </w:r>
      <w:r w:rsidR="0067050F" w:rsidRPr="00F13F65">
        <w:rPr>
          <w:rFonts w:asciiTheme="majorBidi" w:hAnsiTheme="majorBidi" w:cstheme="majorBidi"/>
          <w:bCs/>
          <w:sz w:val="20"/>
          <w:szCs w:val="20"/>
        </w:rPr>
        <w:fldChar w:fldCharType="begin" w:fldLock="1"/>
      </w:r>
      <w:r w:rsidR="00EF6C03">
        <w:rPr>
          <w:rFonts w:asciiTheme="majorBidi" w:hAnsiTheme="majorBidi" w:cstheme="majorBidi"/>
          <w:bCs/>
          <w:sz w:val="20"/>
          <w:szCs w:val="20"/>
        </w:rPr>
        <w:instrText>ADDIN CSL_CITATION {"citationItems":[{"id":"ITEM-1","itemData":{"URL":"https://dailysocial.id/post/design-thinking","accessed":{"date-parts":[["2022","7","25"]]},"author":[{"dropping-particle":"","family":"Rose","given":"Andara","non-dropping-particle":"","parse-names":false,"suffix":""}],"container-title":"dailysocial.id","id":"ITEM-1","issued":{"date-parts":[["2022"]]},"title":"Apa itu Design Thinking, Tahapan dan Contoh Penerapannya | Dailysocial","type":"webpage"},"uris":["http://www.mendeley.com/documents/?uuid=1d255c89-223f-39a4-9b90-48f1fc430cee"]}],"mendeley":{"formattedCitation":"[14]","plainTextFormattedCitation":"[14]","previouslyFormattedCitation":"[14]"},"properties":{"noteIndex":0},"schema":"https://github.com/citation-style-language/schema/raw/master/csl-citation.json"}</w:instrText>
      </w:r>
      <w:r w:rsidR="0067050F" w:rsidRPr="00F13F65">
        <w:rPr>
          <w:rFonts w:asciiTheme="majorBidi" w:hAnsiTheme="majorBidi" w:cstheme="majorBidi"/>
          <w:bCs/>
          <w:sz w:val="20"/>
          <w:szCs w:val="20"/>
        </w:rPr>
        <w:fldChar w:fldCharType="separate"/>
      </w:r>
      <w:r w:rsidR="00853088" w:rsidRPr="00853088">
        <w:rPr>
          <w:rFonts w:asciiTheme="majorBidi" w:hAnsiTheme="majorBidi" w:cstheme="majorBidi"/>
          <w:bCs/>
          <w:noProof/>
          <w:sz w:val="20"/>
          <w:szCs w:val="20"/>
        </w:rPr>
        <w:t>[14]</w:t>
      </w:r>
      <w:r w:rsidR="0067050F" w:rsidRPr="00F13F65">
        <w:rPr>
          <w:rFonts w:asciiTheme="majorBidi" w:hAnsiTheme="majorBidi" w:cstheme="majorBidi"/>
          <w:bCs/>
          <w:sz w:val="20"/>
          <w:szCs w:val="20"/>
        </w:rPr>
        <w:fldChar w:fldCharType="end"/>
      </w:r>
      <w:r w:rsidRPr="00F13F65">
        <w:rPr>
          <w:rFonts w:asciiTheme="majorBidi" w:hAnsiTheme="majorBidi" w:cstheme="majorBidi"/>
          <w:bCs/>
          <w:sz w:val="20"/>
          <w:szCs w:val="20"/>
        </w:rPr>
        <w:t>.</w:t>
      </w:r>
    </w:p>
    <w:p w14:paraId="46DCDBE4" w14:textId="492CDE62" w:rsidR="00A5204A" w:rsidRPr="00F13F65" w:rsidRDefault="00A5204A" w:rsidP="00A5204A">
      <w:pPr>
        <w:pStyle w:val="ListParagraph"/>
        <w:spacing w:before="120" w:after="120" w:line="240" w:lineRule="auto"/>
        <w:ind w:left="0"/>
        <w:contextualSpacing w:val="0"/>
        <w:jc w:val="both"/>
        <w:rPr>
          <w:rFonts w:asciiTheme="majorBidi" w:hAnsiTheme="majorBidi" w:cstheme="majorBidi"/>
          <w:b/>
          <w:sz w:val="20"/>
          <w:szCs w:val="20"/>
        </w:rPr>
      </w:pPr>
      <w:r w:rsidRPr="00F13F65">
        <w:rPr>
          <w:rFonts w:asciiTheme="majorBidi" w:hAnsiTheme="majorBidi" w:cstheme="majorBidi"/>
          <w:b/>
          <w:sz w:val="20"/>
          <w:szCs w:val="20"/>
        </w:rPr>
        <w:t>2.1.1.4 Prototype</w:t>
      </w:r>
    </w:p>
    <w:p w14:paraId="109CEF8D" w14:textId="2DD4AF6A" w:rsidR="00A5204A" w:rsidRPr="00F13F65" w:rsidRDefault="00A5204A" w:rsidP="00A5204A">
      <w:pPr>
        <w:pStyle w:val="ListParagraph"/>
        <w:spacing w:before="120" w:after="120" w:line="240" w:lineRule="auto"/>
        <w:ind w:left="0"/>
        <w:contextualSpacing w:val="0"/>
        <w:jc w:val="both"/>
        <w:rPr>
          <w:rFonts w:asciiTheme="majorBidi" w:hAnsiTheme="majorBidi" w:cstheme="majorBidi"/>
          <w:bCs/>
          <w:sz w:val="20"/>
          <w:szCs w:val="20"/>
        </w:rPr>
      </w:pPr>
      <w:r w:rsidRPr="00733404">
        <w:rPr>
          <w:rFonts w:asciiTheme="majorBidi" w:hAnsiTheme="majorBidi" w:cstheme="majorBidi"/>
          <w:bCs/>
          <w:i/>
          <w:iCs/>
          <w:sz w:val="20"/>
          <w:szCs w:val="20"/>
        </w:rPr>
        <w:t>Prototype</w:t>
      </w:r>
      <w:r w:rsidRPr="00F13F65">
        <w:rPr>
          <w:rFonts w:asciiTheme="majorBidi" w:hAnsiTheme="majorBidi" w:cstheme="majorBidi"/>
          <w:bCs/>
          <w:sz w:val="20"/>
          <w:szCs w:val="20"/>
        </w:rPr>
        <w:t xml:space="preserve"> bukan produk final melainkan produk awal pengembangan perangkat lunak untuk mengetahui fitur dan fungsi sesuai yang diharapkan. </w:t>
      </w:r>
      <w:r w:rsidRPr="00733404">
        <w:rPr>
          <w:rFonts w:asciiTheme="majorBidi" w:hAnsiTheme="majorBidi" w:cstheme="majorBidi"/>
          <w:bCs/>
          <w:i/>
          <w:iCs/>
          <w:sz w:val="20"/>
          <w:szCs w:val="20"/>
        </w:rPr>
        <w:t>Prototype</w:t>
      </w:r>
      <w:r w:rsidRPr="00F13F65">
        <w:rPr>
          <w:rFonts w:asciiTheme="majorBidi" w:hAnsiTheme="majorBidi" w:cstheme="majorBidi"/>
          <w:bCs/>
          <w:sz w:val="20"/>
          <w:szCs w:val="20"/>
        </w:rPr>
        <w:t xml:space="preserve"> diharapkan dapat mengetahui kekurangan dan kesalahan yang ada sebelum diimplementasikan ke produk final. Tujuan dari </w:t>
      </w:r>
      <w:r w:rsidRPr="00733404">
        <w:rPr>
          <w:rFonts w:asciiTheme="majorBidi" w:hAnsiTheme="majorBidi" w:cstheme="majorBidi"/>
          <w:bCs/>
          <w:i/>
          <w:iCs/>
          <w:sz w:val="20"/>
          <w:szCs w:val="20"/>
        </w:rPr>
        <w:t>prototype</w:t>
      </w:r>
      <w:r w:rsidRPr="00F13F65">
        <w:rPr>
          <w:rFonts w:asciiTheme="majorBidi" w:hAnsiTheme="majorBidi" w:cstheme="majorBidi"/>
          <w:bCs/>
          <w:sz w:val="20"/>
          <w:szCs w:val="20"/>
        </w:rPr>
        <w:t xml:space="preserve"> mengembangkan model dan rancangan produk menjadi produk final yang dapat memnuhi permintaan pengguna </w:t>
      </w:r>
      <w:r w:rsidR="0067050F" w:rsidRPr="00F13F65">
        <w:rPr>
          <w:rFonts w:asciiTheme="majorBidi" w:hAnsiTheme="majorBidi" w:cstheme="majorBidi"/>
          <w:bCs/>
          <w:sz w:val="20"/>
          <w:szCs w:val="20"/>
        </w:rPr>
        <w:fldChar w:fldCharType="begin" w:fldLock="1"/>
      </w:r>
      <w:r w:rsidR="00EF6C03">
        <w:rPr>
          <w:rFonts w:asciiTheme="majorBidi" w:hAnsiTheme="majorBidi" w:cstheme="majorBidi"/>
          <w:bCs/>
          <w:sz w:val="20"/>
          <w:szCs w:val="20"/>
        </w:rPr>
        <w:instrText>ADDIN CSL_CITATION {"citationItems":[{"id":"ITEM-1","itemData":{"URL":"https://www.dicoding.com/blog/apa-itu-prototype-kenapa-itu-penting/","accessed":{"date-parts":[["2022","7","13"]]},"author":[{"dropping-particle":"","family":"Setiawan","given":"Rony","non-dropping-particle":"","parse-names":false,"suffix":""}],"container-title":"dicoding.com","id":"ITEM-1","issued":{"date-parts":[["2021"]]},"title":"Apa Itu Prototype? Kenapa Itu Penting?","type":"webpage"},"uris":["http://www.mendeley.com/documents/?uuid=c3854f47-bee1-323e-9801-ec7a4c0c7624"]}],"mendeley":{"formattedCitation":"[15]","plainTextFormattedCitation":"[15]","previouslyFormattedCitation":"[15]"},"properties":{"noteIndex":0},"schema":"https://github.com/citation-style-language/schema/raw/master/csl-citation.json"}</w:instrText>
      </w:r>
      <w:r w:rsidR="0067050F" w:rsidRPr="00F13F65">
        <w:rPr>
          <w:rFonts w:asciiTheme="majorBidi" w:hAnsiTheme="majorBidi" w:cstheme="majorBidi"/>
          <w:bCs/>
          <w:sz w:val="20"/>
          <w:szCs w:val="20"/>
        </w:rPr>
        <w:fldChar w:fldCharType="separate"/>
      </w:r>
      <w:r w:rsidR="00853088" w:rsidRPr="00853088">
        <w:rPr>
          <w:rFonts w:asciiTheme="majorBidi" w:hAnsiTheme="majorBidi" w:cstheme="majorBidi"/>
          <w:bCs/>
          <w:noProof/>
          <w:sz w:val="20"/>
          <w:szCs w:val="20"/>
        </w:rPr>
        <w:t>[15]</w:t>
      </w:r>
      <w:r w:rsidR="0067050F" w:rsidRPr="00F13F65">
        <w:rPr>
          <w:rFonts w:asciiTheme="majorBidi" w:hAnsiTheme="majorBidi" w:cstheme="majorBidi"/>
          <w:bCs/>
          <w:sz w:val="20"/>
          <w:szCs w:val="20"/>
        </w:rPr>
        <w:fldChar w:fldCharType="end"/>
      </w:r>
      <w:r w:rsidRPr="00F13F65">
        <w:rPr>
          <w:rFonts w:asciiTheme="majorBidi" w:hAnsiTheme="majorBidi" w:cstheme="majorBidi"/>
          <w:bCs/>
          <w:sz w:val="20"/>
          <w:szCs w:val="20"/>
        </w:rPr>
        <w:t xml:space="preserve">. Metode ini dapat menghemat waktu dan biaya pengembangan produk, dapat mengetahuin kebutuhan pengguna sebelum produk rilis secara final dan menjadi acuan dalam pengembangan produk. Terdapat banyak model pengembangan website salah satunya prototyping. </w:t>
      </w:r>
      <w:r w:rsidRPr="00970498">
        <w:rPr>
          <w:rFonts w:asciiTheme="majorBidi" w:hAnsiTheme="majorBidi" w:cstheme="majorBidi"/>
          <w:bCs/>
          <w:i/>
          <w:iCs/>
          <w:sz w:val="20"/>
          <w:szCs w:val="20"/>
        </w:rPr>
        <w:t>Prototype</w:t>
      </w:r>
      <w:r w:rsidRPr="00F13F65">
        <w:rPr>
          <w:rFonts w:asciiTheme="majorBidi" w:hAnsiTheme="majorBidi" w:cstheme="majorBidi"/>
          <w:bCs/>
          <w:sz w:val="20"/>
          <w:szCs w:val="20"/>
        </w:rPr>
        <w:t xml:space="preserve"> adalah metode dalam pengembangan perangkat lunak dengan membuat rancangan, sampel dan model yang betujuan untuk diuji cara kerja dan konsepnya.</w:t>
      </w:r>
    </w:p>
    <w:p w14:paraId="411ECD84" w14:textId="3F0B4FB9" w:rsidR="00A5204A" w:rsidRPr="00F13F65" w:rsidRDefault="00A5204A" w:rsidP="00A5204A">
      <w:pPr>
        <w:pStyle w:val="ListParagraph"/>
        <w:spacing w:before="120" w:after="120" w:line="240" w:lineRule="auto"/>
        <w:ind w:left="0"/>
        <w:contextualSpacing w:val="0"/>
        <w:jc w:val="both"/>
        <w:rPr>
          <w:rFonts w:asciiTheme="majorBidi" w:hAnsiTheme="majorBidi" w:cstheme="majorBidi"/>
          <w:b/>
          <w:sz w:val="20"/>
          <w:szCs w:val="20"/>
        </w:rPr>
      </w:pPr>
      <w:r w:rsidRPr="00F13F65">
        <w:rPr>
          <w:rFonts w:asciiTheme="majorBidi" w:hAnsiTheme="majorBidi" w:cstheme="majorBidi"/>
          <w:b/>
          <w:sz w:val="20"/>
          <w:szCs w:val="20"/>
        </w:rPr>
        <w:t>2.1.1.5 Testing</w:t>
      </w:r>
    </w:p>
    <w:p w14:paraId="4A339B4A" w14:textId="6D34AE45" w:rsidR="00A5204A" w:rsidRPr="00F13F65" w:rsidRDefault="00A5204A" w:rsidP="00A5204A">
      <w:pPr>
        <w:pStyle w:val="ListParagraph"/>
        <w:spacing w:before="120" w:after="120" w:line="240" w:lineRule="auto"/>
        <w:ind w:left="0"/>
        <w:contextualSpacing w:val="0"/>
        <w:jc w:val="both"/>
        <w:rPr>
          <w:rFonts w:asciiTheme="majorBidi" w:hAnsiTheme="majorBidi" w:cstheme="majorBidi"/>
          <w:sz w:val="20"/>
          <w:szCs w:val="20"/>
        </w:rPr>
      </w:pPr>
      <w:r w:rsidRPr="004E06DE">
        <w:rPr>
          <w:rFonts w:asciiTheme="majorBidi" w:hAnsiTheme="majorBidi" w:cstheme="majorBidi"/>
          <w:bCs/>
          <w:i/>
          <w:iCs/>
          <w:sz w:val="20"/>
          <w:szCs w:val="20"/>
        </w:rPr>
        <w:t>Testing</w:t>
      </w:r>
      <w:r w:rsidRPr="00F13F65">
        <w:rPr>
          <w:rFonts w:asciiTheme="majorBidi" w:hAnsiTheme="majorBidi" w:cstheme="majorBidi"/>
          <w:bCs/>
          <w:sz w:val="20"/>
          <w:szCs w:val="20"/>
        </w:rPr>
        <w:t xml:space="preserve"> adalah tahapan uji coba </w:t>
      </w:r>
      <w:r w:rsidRPr="00970498">
        <w:rPr>
          <w:rFonts w:asciiTheme="majorBidi" w:hAnsiTheme="majorBidi" w:cstheme="majorBidi"/>
          <w:bCs/>
          <w:i/>
          <w:iCs/>
          <w:sz w:val="20"/>
          <w:szCs w:val="20"/>
        </w:rPr>
        <w:t>prototype</w:t>
      </w:r>
      <w:r w:rsidRPr="00F13F65">
        <w:rPr>
          <w:rFonts w:asciiTheme="majorBidi" w:hAnsiTheme="majorBidi" w:cstheme="majorBidi"/>
          <w:bCs/>
          <w:sz w:val="20"/>
          <w:szCs w:val="20"/>
        </w:rPr>
        <w:t xml:space="preserve"> kepada pengguna. </w:t>
      </w:r>
      <w:r w:rsidRPr="004E06DE">
        <w:rPr>
          <w:rFonts w:asciiTheme="majorBidi" w:hAnsiTheme="majorBidi" w:cstheme="majorBidi"/>
          <w:bCs/>
          <w:i/>
          <w:iCs/>
          <w:sz w:val="20"/>
          <w:szCs w:val="20"/>
        </w:rPr>
        <w:t>Testing</w:t>
      </w:r>
      <w:r w:rsidRPr="00F13F65">
        <w:rPr>
          <w:rFonts w:asciiTheme="majorBidi" w:hAnsiTheme="majorBidi" w:cstheme="majorBidi"/>
          <w:bCs/>
          <w:sz w:val="20"/>
          <w:szCs w:val="20"/>
        </w:rPr>
        <w:t xml:space="preserve"> memiliki peran penting di proses </w:t>
      </w:r>
      <w:r w:rsidRPr="004E06DE">
        <w:rPr>
          <w:rFonts w:asciiTheme="majorBidi" w:hAnsiTheme="majorBidi" w:cstheme="majorBidi"/>
          <w:bCs/>
          <w:i/>
          <w:iCs/>
          <w:sz w:val="20"/>
          <w:szCs w:val="20"/>
        </w:rPr>
        <w:t>design thinking</w:t>
      </w:r>
      <w:r w:rsidRPr="00F13F65">
        <w:rPr>
          <w:rFonts w:asciiTheme="majorBidi" w:hAnsiTheme="majorBidi" w:cstheme="majorBidi"/>
          <w:bCs/>
          <w:sz w:val="20"/>
          <w:szCs w:val="20"/>
        </w:rPr>
        <w:t xml:space="preserve"> untuk mengukur keefektifan dan efisiensi sebuah sistem. Testing adalah kesempatan untuk mempelajari solusi dari setiap ide </w:t>
      </w:r>
      <w:r w:rsidR="0067050F" w:rsidRPr="00F13F65">
        <w:rPr>
          <w:rFonts w:asciiTheme="majorBidi" w:hAnsiTheme="majorBidi" w:cstheme="majorBidi"/>
          <w:bCs/>
          <w:sz w:val="20"/>
          <w:szCs w:val="20"/>
        </w:rPr>
        <w:fldChar w:fldCharType="begin" w:fldLock="1"/>
      </w:r>
      <w:r w:rsidR="00EF6C03">
        <w:rPr>
          <w:rFonts w:asciiTheme="majorBidi" w:hAnsiTheme="majorBidi" w:cstheme="majorBidi"/>
          <w:bCs/>
          <w:sz w:val="20"/>
          <w:szCs w:val="20"/>
        </w:rPr>
        <w:instrText>ADDIN CSL_CITATION {"citationItems":[{"id":"ITEM-1","itemData":{"author":[{"dropping-particle":"","family":"Shinta","given":"Amelia","non-dropping-particle":"","parse-names":false,"suffix":""}],"container-title":"dewaweb.com","id":"ITEM-1","issued":{"date-parts":[["2022"]]},"page":"2020","title":"Design Thinking: Arti, Tahapan, dan Contoh Penerapannya","type":"article-journal"},"uris":["http://www.mendeley.com/documents/?uuid=6deb03d2-3667-39a6-b451-f099aa280c80"]}],"mendeley":{"formattedCitation":"[16]","plainTextFormattedCitation":"[16]","previouslyFormattedCitation":"[16]"},"properties":{"noteIndex":0},"schema":"https://github.com/citation-style-language/schema/raw/master/csl-citation.json"}</w:instrText>
      </w:r>
      <w:r w:rsidR="0067050F" w:rsidRPr="00F13F65">
        <w:rPr>
          <w:rFonts w:asciiTheme="majorBidi" w:hAnsiTheme="majorBidi" w:cstheme="majorBidi"/>
          <w:bCs/>
          <w:sz w:val="20"/>
          <w:szCs w:val="20"/>
        </w:rPr>
        <w:fldChar w:fldCharType="separate"/>
      </w:r>
      <w:r w:rsidR="00853088" w:rsidRPr="00853088">
        <w:rPr>
          <w:rFonts w:asciiTheme="majorBidi" w:hAnsiTheme="majorBidi" w:cstheme="majorBidi"/>
          <w:bCs/>
          <w:noProof/>
          <w:sz w:val="20"/>
          <w:szCs w:val="20"/>
        </w:rPr>
        <w:t>[16]</w:t>
      </w:r>
      <w:r w:rsidR="0067050F" w:rsidRPr="00F13F65">
        <w:rPr>
          <w:rFonts w:asciiTheme="majorBidi" w:hAnsiTheme="majorBidi" w:cstheme="majorBidi"/>
          <w:bCs/>
          <w:sz w:val="20"/>
          <w:szCs w:val="20"/>
        </w:rPr>
        <w:fldChar w:fldCharType="end"/>
      </w:r>
      <w:r w:rsidRPr="00F13F65">
        <w:rPr>
          <w:rFonts w:asciiTheme="majorBidi" w:hAnsiTheme="majorBidi" w:cstheme="majorBidi"/>
          <w:bCs/>
          <w:sz w:val="20"/>
          <w:szCs w:val="20"/>
        </w:rPr>
        <w:t xml:space="preserve">. Hasil testing berupa </w:t>
      </w:r>
      <w:r w:rsidRPr="004E06DE">
        <w:rPr>
          <w:rFonts w:asciiTheme="majorBidi" w:hAnsiTheme="majorBidi" w:cstheme="majorBidi"/>
          <w:bCs/>
          <w:i/>
          <w:iCs/>
          <w:sz w:val="20"/>
          <w:szCs w:val="20"/>
        </w:rPr>
        <w:t>user experience</w:t>
      </w:r>
      <w:r w:rsidRPr="00F13F65">
        <w:rPr>
          <w:rFonts w:asciiTheme="majorBidi" w:hAnsiTheme="majorBidi" w:cstheme="majorBidi"/>
          <w:bCs/>
          <w:sz w:val="20"/>
          <w:szCs w:val="20"/>
        </w:rPr>
        <w:t xml:space="preserve"> dan </w:t>
      </w:r>
      <w:r w:rsidRPr="004E06DE">
        <w:rPr>
          <w:rFonts w:asciiTheme="majorBidi" w:hAnsiTheme="majorBidi" w:cstheme="majorBidi"/>
          <w:bCs/>
          <w:i/>
          <w:iCs/>
          <w:sz w:val="20"/>
          <w:szCs w:val="20"/>
        </w:rPr>
        <w:t>feedback</w:t>
      </w:r>
      <w:r w:rsidRPr="00F13F65">
        <w:rPr>
          <w:rFonts w:asciiTheme="majorBidi" w:hAnsiTheme="majorBidi" w:cstheme="majorBidi"/>
          <w:bCs/>
          <w:sz w:val="20"/>
          <w:szCs w:val="20"/>
        </w:rPr>
        <w:t xml:space="preserve"> dari pengguna yang digunakan untuk evaluasi sistem sebagai implementasi final sistem. Salah satu tahap </w:t>
      </w:r>
      <w:r w:rsidRPr="00A26E92">
        <w:rPr>
          <w:rFonts w:asciiTheme="majorBidi" w:hAnsiTheme="majorBidi" w:cstheme="majorBidi"/>
          <w:bCs/>
          <w:i/>
          <w:iCs/>
          <w:sz w:val="20"/>
          <w:szCs w:val="20"/>
        </w:rPr>
        <w:t>testing</w:t>
      </w:r>
      <w:r w:rsidRPr="00F13F65">
        <w:rPr>
          <w:rFonts w:asciiTheme="majorBidi" w:hAnsiTheme="majorBidi" w:cstheme="majorBidi"/>
          <w:bCs/>
          <w:sz w:val="20"/>
          <w:szCs w:val="20"/>
        </w:rPr>
        <w:t xml:space="preserve"> yang digunakan dalam design thinking yaitu </w:t>
      </w:r>
      <w:r w:rsidRPr="00F13F65">
        <w:rPr>
          <w:rFonts w:asciiTheme="majorBidi" w:hAnsiTheme="majorBidi" w:cstheme="majorBidi"/>
          <w:bCs/>
          <w:i/>
          <w:iCs/>
          <w:sz w:val="20"/>
          <w:szCs w:val="20"/>
        </w:rPr>
        <w:t>usability testing</w:t>
      </w:r>
      <w:r w:rsidRPr="00F13F65">
        <w:rPr>
          <w:rFonts w:asciiTheme="majorBidi" w:hAnsiTheme="majorBidi" w:cstheme="majorBidi"/>
          <w:bCs/>
          <w:sz w:val="20"/>
          <w:szCs w:val="20"/>
        </w:rPr>
        <w:t>.</w:t>
      </w:r>
    </w:p>
    <w:p w14:paraId="5E28BA1D" w14:textId="23E34510" w:rsidR="008F4810" w:rsidRDefault="00A5700E" w:rsidP="00DB0F44">
      <w:pPr>
        <w:pStyle w:val="ListParagraph"/>
        <w:spacing w:before="120" w:after="120" w:line="240" w:lineRule="auto"/>
        <w:ind w:left="0"/>
        <w:contextualSpacing w:val="0"/>
        <w:jc w:val="both"/>
        <w:rPr>
          <w:rFonts w:asciiTheme="majorBidi" w:hAnsiTheme="majorBidi" w:cstheme="majorBidi"/>
          <w:b/>
          <w:sz w:val="20"/>
          <w:szCs w:val="20"/>
        </w:rPr>
      </w:pPr>
      <w:r w:rsidRPr="00F13F65">
        <w:rPr>
          <w:rFonts w:asciiTheme="majorBidi" w:hAnsiTheme="majorBidi" w:cstheme="majorBidi"/>
          <w:b/>
          <w:sz w:val="20"/>
          <w:szCs w:val="20"/>
        </w:rPr>
        <w:t>2</w:t>
      </w:r>
      <w:r w:rsidR="008F4810" w:rsidRPr="00F13F65">
        <w:rPr>
          <w:rFonts w:asciiTheme="majorBidi" w:hAnsiTheme="majorBidi" w:cstheme="majorBidi"/>
          <w:b/>
          <w:sz w:val="20"/>
          <w:szCs w:val="20"/>
        </w:rPr>
        <w:t xml:space="preserve">.1.2 </w:t>
      </w:r>
      <w:r w:rsidR="00563E80" w:rsidRPr="00563E80">
        <w:rPr>
          <w:rFonts w:asciiTheme="majorBidi" w:hAnsiTheme="majorBidi" w:cstheme="majorBidi"/>
          <w:b/>
          <w:sz w:val="20"/>
          <w:szCs w:val="20"/>
        </w:rPr>
        <w:t>Sistem Informasi</w:t>
      </w:r>
    </w:p>
    <w:p w14:paraId="1536AC7A" w14:textId="6ED1EC8F" w:rsidR="00563E80" w:rsidRPr="00563E80" w:rsidRDefault="003601A8" w:rsidP="00DB0F44">
      <w:pPr>
        <w:pStyle w:val="ListParagraph"/>
        <w:spacing w:before="120" w:after="120" w:line="240" w:lineRule="auto"/>
        <w:ind w:left="0"/>
        <w:contextualSpacing w:val="0"/>
        <w:jc w:val="both"/>
        <w:rPr>
          <w:rFonts w:asciiTheme="majorBidi" w:hAnsiTheme="majorBidi" w:cstheme="majorBidi"/>
          <w:bCs/>
          <w:sz w:val="20"/>
          <w:szCs w:val="20"/>
        </w:rPr>
      </w:pPr>
      <w:r w:rsidRPr="003601A8">
        <w:rPr>
          <w:rFonts w:asciiTheme="majorBidi" w:hAnsiTheme="majorBidi" w:cstheme="majorBidi"/>
          <w:bCs/>
          <w:sz w:val="20"/>
          <w:szCs w:val="20"/>
        </w:rPr>
        <w:t>Sistem informasi adalah sebuah konsep yang mengacu pada rangkaian terstruktur dari elemen-elemen yang bekerja bersama untuk mengumpulkan, mengolah, menyimpan, dan menyebarkan informasi dalam konteks organisasi atau tujuan tertentu</w:t>
      </w:r>
      <w:r>
        <w:rPr>
          <w:rFonts w:asciiTheme="majorBidi" w:hAnsiTheme="majorBidi" w:cstheme="majorBidi"/>
          <w:bCs/>
          <w:sz w:val="20"/>
          <w:szCs w:val="20"/>
        </w:rPr>
        <w:t xml:space="preserve"> </w:t>
      </w:r>
      <w:r>
        <w:rPr>
          <w:rFonts w:asciiTheme="majorBidi" w:hAnsiTheme="majorBidi" w:cstheme="majorBidi"/>
          <w:bCs/>
          <w:sz w:val="20"/>
          <w:szCs w:val="20"/>
        </w:rPr>
        <w:fldChar w:fldCharType="begin" w:fldLock="1"/>
      </w:r>
      <w:r w:rsidR="000554BE">
        <w:rPr>
          <w:rFonts w:asciiTheme="majorBidi" w:hAnsiTheme="majorBidi" w:cstheme="majorBidi"/>
          <w:bCs/>
          <w:sz w:val="20"/>
          <w:szCs w:val="20"/>
        </w:rPr>
        <w:instrText>ADDIN CSL_CITATION {"citationItems":[{"id":"ITEM-1","itemData":{"ISBN":"9781119130536","abstract":"Kantor Kesejahteraan Rakyat Sekretariat Daerah Kota Pontianak,, beralamatkan di Jl. Rahadi Usman No.3, Tengah, Kec. Pontianak Kota, Kota Pontianak, Kalimantan Barat dipimpin oleh Ibu Yunita Dwi Widjaya, SE sebagai Kabag Kesra, memiliki 2 Kassubag di bidang Bina Mental Spiritual dan Kesejahteraan Rakyat Pelayanan Dasar/ non Pelayanan Dasar. Sistem yang diterapkan di dalam unit kerja ini belum sepenuhnya dilakukan secara konvensional dimana proses pembuatan catatan harian masih dituliskan ke dalam sebuah buku arsip, salah satunya adalah laporan kegiatan monitoring guru ngaji kota Pontianak yang masih dilakukan secara manual mulai dari kegiatan monitoring, proses pendataan, pengecekan data, hingga laporan hasil monitoring menyebabkan pendataan laporan tidak tertata sebaik mungkin, dan menghambat proses perkembangan laporan. Dengan adanya rancangan sistem informasi monitoring guru ngaji berbasis website bertujuan sebagai media untuk memantau perkembangan proses monitoring secara real time yang dapat di akses kapan saja dan dimana saja. Metode pengumpulan data yang akurat dan objektif melalui metode wawancara, observasi, dan studi pustaka. Metode yang digunakan untuk perkembangan sistem yaitu menggunakan metode prototype yang terdiri dari mendengarkan pelanggan, membangun atau memperbaiki mock-up, pengujian dan evaluasi sistem. Bebdasarkan hasil dari pengolahan data yang dilakukan selama proses pengumpulan data, maka dihasilkan rancangan sistem informasi monitoring guru ngaji berbasis website yang diharapkan mampu memberikan solusi dari permasalahan yang dialami oleh unit kerja Kesejahteraasn Rakyat pada kantor Sekretariat Daerah Kota Pontianak.","author":[{"dropping-particle":"","family":"Firmansyah","given":"Yoki","non-dropping-particle":"","parse-names":false,"suffix":""},{"dropping-particle":"","family":"Maulana","given":"Reza","non-dropping-particle":"","parse-names":false,"suffix":""},{"dropping-particle":"","family":"Maulana","given":"M. Sony","non-dropping-particle":"","parse-names":false,"suffix":""},{"dropping-particle":"","family":"Maharani","given":"Shantika Trie","non-dropping-particle":"","parse-names":false,"suffix":""}],"container-title":"Jurnal Cendikia","id":"ITEM-1","issue":"1","issued":{"date-parts":[["2022"]]},"page":"9-25","title":"PENERAPAN PROTOTYPE MODEL DALAM PEMBUATAN SISTEM IFORMASI MONITORING KINERJA GURU NGAJI PADA KANTOR SEKRETARIAT DAERAH KOTA PONTIANAK BERBASIS WEBSITE","type":"article-journal","volume":"22"},"uris":["http://www.mendeley.com/documents/?uuid=2fb8d59b-26a6-45de-b153-fbcb515ed57f"]}],"mendeley":{"formattedCitation":"[17]","plainTextFormattedCitation":"[17]","previouslyFormattedCitation":"[17]"},"properties":{"noteIndex":0},"schema":"https://github.com/citation-style-language/schema/raw/master/csl-citation.json"}</w:instrText>
      </w:r>
      <w:r>
        <w:rPr>
          <w:rFonts w:asciiTheme="majorBidi" w:hAnsiTheme="majorBidi" w:cstheme="majorBidi"/>
          <w:bCs/>
          <w:sz w:val="20"/>
          <w:szCs w:val="20"/>
        </w:rPr>
        <w:fldChar w:fldCharType="separate"/>
      </w:r>
      <w:r w:rsidRPr="003601A8">
        <w:rPr>
          <w:rFonts w:asciiTheme="majorBidi" w:hAnsiTheme="majorBidi" w:cstheme="majorBidi"/>
          <w:bCs/>
          <w:noProof/>
          <w:sz w:val="20"/>
          <w:szCs w:val="20"/>
        </w:rPr>
        <w:t>[17]</w:t>
      </w:r>
      <w:r>
        <w:rPr>
          <w:rFonts w:asciiTheme="majorBidi" w:hAnsiTheme="majorBidi" w:cstheme="majorBidi"/>
          <w:bCs/>
          <w:sz w:val="20"/>
          <w:szCs w:val="20"/>
        </w:rPr>
        <w:fldChar w:fldCharType="end"/>
      </w:r>
      <w:r w:rsidRPr="003601A8">
        <w:rPr>
          <w:rFonts w:asciiTheme="majorBidi" w:hAnsiTheme="majorBidi" w:cstheme="majorBidi"/>
          <w:bCs/>
          <w:sz w:val="20"/>
          <w:szCs w:val="20"/>
        </w:rPr>
        <w:t>. Tujuan utamanya adalah untuk mendukung pengambilan keputusan dan mengelola operasi yang efisien dalam organisasi tersebut. Sistem informasi dapat mencakup perangkat keras, perangkat lunak, data, prosedur, dan orang-orang yang terlibat dalam proses pengolahan informasi.</w:t>
      </w:r>
    </w:p>
    <w:p w14:paraId="2272F43C" w14:textId="737C0356" w:rsidR="00563E80" w:rsidRPr="00F13F65" w:rsidRDefault="00563E80" w:rsidP="00DB0F44">
      <w:pPr>
        <w:pStyle w:val="ListParagraph"/>
        <w:spacing w:before="120" w:after="120" w:line="240" w:lineRule="auto"/>
        <w:ind w:left="0"/>
        <w:contextualSpacing w:val="0"/>
        <w:jc w:val="both"/>
        <w:rPr>
          <w:rFonts w:asciiTheme="majorBidi" w:hAnsiTheme="majorBidi" w:cstheme="majorBidi"/>
          <w:b/>
          <w:sz w:val="20"/>
          <w:szCs w:val="20"/>
        </w:rPr>
      </w:pPr>
      <w:r>
        <w:rPr>
          <w:rFonts w:asciiTheme="majorBidi" w:hAnsiTheme="majorBidi" w:cstheme="majorBidi"/>
          <w:b/>
          <w:sz w:val="20"/>
          <w:szCs w:val="20"/>
        </w:rPr>
        <w:t xml:space="preserve">2.1.3 </w:t>
      </w:r>
      <w:r w:rsidRPr="00563E80">
        <w:rPr>
          <w:rFonts w:asciiTheme="majorBidi" w:hAnsiTheme="majorBidi" w:cstheme="majorBidi"/>
          <w:b/>
          <w:sz w:val="20"/>
          <w:szCs w:val="20"/>
        </w:rPr>
        <w:t>User Interface</w:t>
      </w:r>
    </w:p>
    <w:p w14:paraId="3E48FB6F" w14:textId="32485E26" w:rsidR="00F72416" w:rsidRPr="00F13F65" w:rsidRDefault="00F72416" w:rsidP="00DB0F44">
      <w:pPr>
        <w:pStyle w:val="ListParagraph"/>
        <w:spacing w:before="120" w:after="120" w:line="240" w:lineRule="auto"/>
        <w:ind w:left="0"/>
        <w:contextualSpacing w:val="0"/>
        <w:jc w:val="both"/>
        <w:rPr>
          <w:rFonts w:asciiTheme="majorBidi" w:hAnsiTheme="majorBidi" w:cstheme="majorBidi"/>
          <w:bCs/>
          <w:sz w:val="20"/>
          <w:szCs w:val="20"/>
        </w:rPr>
      </w:pPr>
      <w:r w:rsidRPr="004E06DE">
        <w:rPr>
          <w:rFonts w:asciiTheme="majorBidi" w:hAnsiTheme="majorBidi" w:cstheme="majorBidi"/>
          <w:bCs/>
          <w:i/>
          <w:iCs/>
          <w:sz w:val="20"/>
          <w:szCs w:val="20"/>
        </w:rPr>
        <w:t>User interface</w:t>
      </w:r>
      <w:r w:rsidRPr="00F13F65">
        <w:rPr>
          <w:rFonts w:asciiTheme="majorBidi" w:hAnsiTheme="majorBidi" w:cstheme="majorBidi"/>
          <w:bCs/>
          <w:sz w:val="20"/>
          <w:szCs w:val="20"/>
        </w:rPr>
        <w:t xml:space="preserve"> (UI) atau antarmuka pengguna merupakan tampilan dari sebuah sistem atau aplikasi yang digunakan dalam melakukan aktivitas yang diperlukan pengguna dan merupakan penghubung antara pengguna dengan sistem </w:t>
      </w:r>
      <w:r w:rsidR="004D4047" w:rsidRPr="00F13F65">
        <w:rPr>
          <w:rFonts w:asciiTheme="majorBidi" w:hAnsiTheme="majorBidi" w:cstheme="majorBidi"/>
          <w:bCs/>
          <w:sz w:val="20"/>
          <w:szCs w:val="20"/>
        </w:rPr>
        <w:fldChar w:fldCharType="begin" w:fldLock="1"/>
      </w:r>
      <w:r w:rsidR="000554BE">
        <w:rPr>
          <w:rFonts w:asciiTheme="majorBidi" w:hAnsiTheme="majorBidi" w:cstheme="majorBidi"/>
          <w:bCs/>
          <w:sz w:val="20"/>
          <w:szCs w:val="20"/>
        </w:rPr>
        <w:instrText>ADDIN CSL_CITATION {"citationItems":[{"id":"ITEM-1","itemData":{"abstract":"Hospitals as one of the public facilities in the community make the front office an important part that must exist. Technological developments have had an influence on hospitals to start applying a touch of technology to their business processes. The use of management information systems is considered important at this time. One of the important factors in the design of management information systems is the user interface factor and the user experience factor. User interface and user experience are important factors because the interaction between the system and the user occurs in the user interface. User experience has a big influence on the success of the system because user experience provides an assessment of the feasibility of a system. The design that has been carried out has been tested using the System Usability Scale method to test the usability of the design and gets a value of 80.25 and testing using the User Experience Questionnaire method to test user experience and get an average value of 1.476. It can be concluded that the design that was made received a positive assessment from the user and was feasible to be developed.","author":[{"dropping-particle":"","family":"Sanjiwani","given":"Komang Febby","non-dropping-particle":"","parse-names":false,"suffix":""},{"dropping-particle":"","family":"Kompiang","given":"A A","non-dropping-particle":"","parse-names":false,"suffix":""},{"dropping-particle":"","family":"Sudana","given":"Oka","non-dropping-particle":"","parse-names":false,"suffix":""},{"dropping-particle":"","family":"Putu","given":"I","non-dropping-particle":"","parse-names":false,"suffix":""},{"dropping-particle":"","family":"Dharmaadi","given":"Arya","non-dropping-particle":"","parse-names":false,"suffix":""}],"container-title":"JITTER-Jurnal Ilmiah Teknologi dan Komputer","id":"ITEM-1","issue":"2","issued":{"date-parts":[["2020"]]},"title":"Pengembangan Ui Dan Ux Simrs Pada Bagian Front Office","type":"article-journal","volume":"1"},"uris":["http://www.mendeley.com/documents/?uuid=234c2650-e458-412e-b248-c4ffeb8cecd5"]}],"mendeley":{"formattedCitation":"[18]","plainTextFormattedCitation":"[18]","previouslyFormattedCitation":"[18]"},"properties":{"noteIndex":0},"schema":"https://github.com/citation-style-language/schema/raw/master/csl-citation.json"}</w:instrText>
      </w:r>
      <w:r w:rsidR="004D4047" w:rsidRPr="00F13F65">
        <w:rPr>
          <w:rFonts w:asciiTheme="majorBidi" w:hAnsiTheme="majorBidi" w:cstheme="majorBidi"/>
          <w:bCs/>
          <w:sz w:val="20"/>
          <w:szCs w:val="20"/>
        </w:rPr>
        <w:fldChar w:fldCharType="separate"/>
      </w:r>
      <w:r w:rsidR="003601A8" w:rsidRPr="003601A8">
        <w:rPr>
          <w:rFonts w:asciiTheme="majorBidi" w:hAnsiTheme="majorBidi" w:cstheme="majorBidi"/>
          <w:bCs/>
          <w:noProof/>
          <w:sz w:val="20"/>
          <w:szCs w:val="20"/>
        </w:rPr>
        <w:t>[18]</w:t>
      </w:r>
      <w:r w:rsidR="004D4047" w:rsidRPr="00F13F65">
        <w:rPr>
          <w:rFonts w:asciiTheme="majorBidi" w:hAnsiTheme="majorBidi" w:cstheme="majorBidi"/>
          <w:bCs/>
          <w:sz w:val="20"/>
          <w:szCs w:val="20"/>
        </w:rPr>
        <w:fldChar w:fldCharType="end"/>
      </w:r>
      <w:r w:rsidRPr="00F13F65">
        <w:rPr>
          <w:rFonts w:asciiTheme="majorBidi" w:hAnsiTheme="majorBidi" w:cstheme="majorBidi"/>
          <w:bCs/>
          <w:sz w:val="20"/>
          <w:szCs w:val="20"/>
        </w:rPr>
        <w:t>. Perancangan UI harus diperhatikan sesuai dengan kebutuhan untuk menghasilkan tampilan yang layak, mudah dimengerti dan dapat diterima oleh pengguna.</w:t>
      </w:r>
    </w:p>
    <w:p w14:paraId="3B1595FB" w14:textId="43A6FC51" w:rsidR="00621997" w:rsidRPr="00563E80" w:rsidRDefault="008F4810" w:rsidP="00563E80">
      <w:pPr>
        <w:pStyle w:val="ListParagraph"/>
        <w:spacing w:before="120" w:after="120" w:line="240" w:lineRule="auto"/>
        <w:ind w:left="0"/>
        <w:contextualSpacing w:val="0"/>
        <w:jc w:val="both"/>
        <w:rPr>
          <w:rFonts w:asciiTheme="majorBidi" w:hAnsiTheme="majorBidi" w:cstheme="majorBidi"/>
          <w:b/>
          <w:sz w:val="20"/>
          <w:szCs w:val="20"/>
        </w:rPr>
      </w:pPr>
      <w:r w:rsidRPr="00F13F65">
        <w:rPr>
          <w:rFonts w:asciiTheme="majorBidi" w:hAnsiTheme="majorBidi" w:cstheme="majorBidi"/>
          <w:b/>
          <w:sz w:val="20"/>
          <w:szCs w:val="20"/>
          <w:lang w:val="en-US"/>
        </w:rPr>
        <w:t>2.1.</w:t>
      </w:r>
      <w:r w:rsidRPr="00F13F65">
        <w:rPr>
          <w:rFonts w:asciiTheme="majorBidi" w:hAnsiTheme="majorBidi" w:cstheme="majorBidi"/>
          <w:b/>
          <w:sz w:val="20"/>
          <w:szCs w:val="20"/>
        </w:rPr>
        <w:t>3</w:t>
      </w:r>
      <w:r w:rsidRPr="00F13F65">
        <w:rPr>
          <w:rFonts w:asciiTheme="majorBidi" w:hAnsiTheme="majorBidi" w:cstheme="majorBidi"/>
          <w:b/>
          <w:sz w:val="20"/>
          <w:szCs w:val="20"/>
          <w:lang w:val="en-US"/>
        </w:rPr>
        <w:t xml:space="preserve"> </w:t>
      </w:r>
      <w:r w:rsidRPr="00F13F65">
        <w:rPr>
          <w:rFonts w:asciiTheme="majorBidi" w:hAnsiTheme="majorBidi" w:cstheme="majorBidi"/>
          <w:b/>
          <w:sz w:val="20"/>
          <w:szCs w:val="20"/>
        </w:rPr>
        <w:t>User Experience</w:t>
      </w:r>
      <w:r w:rsidR="00621997">
        <w:rPr>
          <w:rFonts w:asciiTheme="majorBidi" w:hAnsiTheme="majorBidi" w:cstheme="majorBidi"/>
          <w:b/>
          <w:sz w:val="20"/>
          <w:szCs w:val="20"/>
        </w:rPr>
        <w:t xml:space="preserve"> </w:t>
      </w:r>
    </w:p>
    <w:p w14:paraId="75F11865" w14:textId="7133786A" w:rsidR="00F72416" w:rsidRPr="00F13F65" w:rsidRDefault="00F72416" w:rsidP="00DC1242">
      <w:pPr>
        <w:spacing w:after="0" w:line="240" w:lineRule="auto"/>
        <w:jc w:val="both"/>
        <w:rPr>
          <w:rFonts w:asciiTheme="majorBidi" w:hAnsiTheme="majorBidi" w:cstheme="majorBidi"/>
          <w:sz w:val="20"/>
          <w:szCs w:val="20"/>
        </w:rPr>
      </w:pPr>
      <w:r w:rsidRPr="004E06DE">
        <w:rPr>
          <w:rFonts w:asciiTheme="majorBidi" w:hAnsiTheme="majorBidi" w:cstheme="majorBidi"/>
          <w:i/>
          <w:iCs/>
          <w:sz w:val="20"/>
          <w:szCs w:val="20"/>
          <w:lang w:val="en-US"/>
        </w:rPr>
        <w:t>User experience</w:t>
      </w:r>
      <w:r w:rsidRPr="00F13F65">
        <w:rPr>
          <w:rFonts w:asciiTheme="majorBidi" w:hAnsiTheme="majorBidi" w:cstheme="majorBidi"/>
          <w:sz w:val="20"/>
          <w:szCs w:val="20"/>
          <w:lang w:val="en-US"/>
        </w:rPr>
        <w:t xml:space="preserve"> (UX) </w:t>
      </w:r>
      <w:proofErr w:type="spellStart"/>
      <w:r w:rsidRPr="00F13F65">
        <w:rPr>
          <w:rFonts w:asciiTheme="majorBidi" w:hAnsiTheme="majorBidi" w:cstheme="majorBidi"/>
          <w:sz w:val="20"/>
          <w:szCs w:val="20"/>
          <w:lang w:val="en-US"/>
        </w:rPr>
        <w:t>atau</w:t>
      </w:r>
      <w:proofErr w:type="spellEnd"/>
      <w:r w:rsidRPr="00F13F65">
        <w:rPr>
          <w:rFonts w:asciiTheme="majorBidi" w:hAnsiTheme="majorBidi" w:cstheme="majorBidi"/>
          <w:sz w:val="20"/>
          <w:szCs w:val="20"/>
          <w:lang w:val="en-US"/>
        </w:rPr>
        <w:t xml:space="preserve"> </w:t>
      </w:r>
      <w:proofErr w:type="spellStart"/>
      <w:r w:rsidRPr="00F13F65">
        <w:rPr>
          <w:rFonts w:asciiTheme="majorBidi" w:hAnsiTheme="majorBidi" w:cstheme="majorBidi"/>
          <w:sz w:val="20"/>
          <w:szCs w:val="20"/>
          <w:lang w:val="en-US"/>
        </w:rPr>
        <w:t>pengalaman</w:t>
      </w:r>
      <w:proofErr w:type="spellEnd"/>
      <w:r w:rsidRPr="00F13F65">
        <w:rPr>
          <w:rFonts w:asciiTheme="majorBidi" w:hAnsiTheme="majorBidi" w:cstheme="majorBidi"/>
          <w:sz w:val="20"/>
          <w:szCs w:val="20"/>
          <w:lang w:val="en-US"/>
        </w:rPr>
        <w:t xml:space="preserve"> </w:t>
      </w:r>
      <w:proofErr w:type="spellStart"/>
      <w:r w:rsidRPr="00F13F65">
        <w:rPr>
          <w:rFonts w:asciiTheme="majorBidi" w:hAnsiTheme="majorBidi" w:cstheme="majorBidi"/>
          <w:sz w:val="20"/>
          <w:szCs w:val="20"/>
          <w:lang w:val="en-US"/>
        </w:rPr>
        <w:t>pengguna</w:t>
      </w:r>
      <w:proofErr w:type="spellEnd"/>
      <w:r w:rsidRPr="00F13F65">
        <w:rPr>
          <w:rFonts w:asciiTheme="majorBidi" w:hAnsiTheme="majorBidi" w:cstheme="majorBidi"/>
          <w:sz w:val="20"/>
          <w:szCs w:val="20"/>
          <w:lang w:val="en-US"/>
        </w:rPr>
        <w:t xml:space="preserve"> </w:t>
      </w:r>
      <w:proofErr w:type="spellStart"/>
      <w:r w:rsidRPr="00F13F65">
        <w:rPr>
          <w:rFonts w:asciiTheme="majorBidi" w:hAnsiTheme="majorBidi" w:cstheme="majorBidi"/>
          <w:sz w:val="20"/>
          <w:szCs w:val="20"/>
          <w:lang w:val="en-US"/>
        </w:rPr>
        <w:t>merupakan</w:t>
      </w:r>
      <w:proofErr w:type="spellEnd"/>
      <w:r w:rsidRPr="00F13F65">
        <w:rPr>
          <w:rFonts w:asciiTheme="majorBidi" w:hAnsiTheme="majorBidi" w:cstheme="majorBidi"/>
          <w:sz w:val="20"/>
          <w:szCs w:val="20"/>
          <w:lang w:val="en-US"/>
        </w:rPr>
        <w:t xml:space="preserve"> </w:t>
      </w:r>
      <w:proofErr w:type="spellStart"/>
      <w:r w:rsidRPr="00F13F65">
        <w:rPr>
          <w:rFonts w:asciiTheme="majorBidi" w:hAnsiTheme="majorBidi" w:cstheme="majorBidi"/>
          <w:sz w:val="20"/>
          <w:szCs w:val="20"/>
          <w:lang w:val="en-US"/>
        </w:rPr>
        <w:t>persepsi</w:t>
      </w:r>
      <w:proofErr w:type="spellEnd"/>
      <w:r w:rsidRPr="00F13F65">
        <w:rPr>
          <w:rFonts w:asciiTheme="majorBidi" w:hAnsiTheme="majorBidi" w:cstheme="majorBidi"/>
          <w:sz w:val="20"/>
          <w:szCs w:val="20"/>
          <w:lang w:val="en-US"/>
        </w:rPr>
        <w:t xml:space="preserve"> </w:t>
      </w:r>
      <w:proofErr w:type="spellStart"/>
      <w:r w:rsidRPr="00F13F65">
        <w:rPr>
          <w:rFonts w:asciiTheme="majorBidi" w:hAnsiTheme="majorBidi" w:cstheme="majorBidi"/>
          <w:sz w:val="20"/>
          <w:szCs w:val="20"/>
          <w:lang w:val="en-US"/>
        </w:rPr>
        <w:t>atau</w:t>
      </w:r>
      <w:proofErr w:type="spellEnd"/>
      <w:r w:rsidRPr="00F13F65">
        <w:rPr>
          <w:rFonts w:asciiTheme="majorBidi" w:hAnsiTheme="majorBidi" w:cstheme="majorBidi"/>
          <w:sz w:val="20"/>
          <w:szCs w:val="20"/>
          <w:lang w:val="en-US"/>
        </w:rPr>
        <w:t xml:space="preserve"> </w:t>
      </w:r>
      <w:proofErr w:type="spellStart"/>
      <w:r w:rsidRPr="00F13F65">
        <w:rPr>
          <w:rFonts w:asciiTheme="majorBidi" w:hAnsiTheme="majorBidi" w:cstheme="majorBidi"/>
          <w:sz w:val="20"/>
          <w:szCs w:val="20"/>
          <w:lang w:val="en-US"/>
        </w:rPr>
        <w:t>tanggapan</w:t>
      </w:r>
      <w:proofErr w:type="spellEnd"/>
      <w:r w:rsidRPr="00F13F65">
        <w:rPr>
          <w:rFonts w:asciiTheme="majorBidi" w:hAnsiTheme="majorBidi" w:cstheme="majorBidi"/>
          <w:sz w:val="20"/>
          <w:szCs w:val="20"/>
          <w:lang w:val="en-US"/>
        </w:rPr>
        <w:t xml:space="preserve"> yang </w:t>
      </w:r>
      <w:proofErr w:type="spellStart"/>
      <w:r w:rsidRPr="00F13F65">
        <w:rPr>
          <w:rFonts w:asciiTheme="majorBidi" w:hAnsiTheme="majorBidi" w:cstheme="majorBidi"/>
          <w:sz w:val="20"/>
          <w:szCs w:val="20"/>
          <w:lang w:val="en-US"/>
        </w:rPr>
        <w:t>dihasilkan</w:t>
      </w:r>
      <w:proofErr w:type="spellEnd"/>
      <w:r w:rsidRPr="00F13F65">
        <w:rPr>
          <w:rFonts w:asciiTheme="majorBidi" w:hAnsiTheme="majorBidi" w:cstheme="majorBidi"/>
          <w:sz w:val="20"/>
          <w:szCs w:val="20"/>
          <w:lang w:val="en-US"/>
        </w:rPr>
        <w:t xml:space="preserve"> </w:t>
      </w:r>
      <w:proofErr w:type="spellStart"/>
      <w:r w:rsidRPr="00F13F65">
        <w:rPr>
          <w:rFonts w:asciiTheme="majorBidi" w:hAnsiTheme="majorBidi" w:cstheme="majorBidi"/>
          <w:sz w:val="20"/>
          <w:szCs w:val="20"/>
          <w:lang w:val="en-US"/>
        </w:rPr>
        <w:t>dari</w:t>
      </w:r>
      <w:proofErr w:type="spellEnd"/>
      <w:r w:rsidRPr="00F13F65">
        <w:rPr>
          <w:rFonts w:asciiTheme="majorBidi" w:hAnsiTheme="majorBidi" w:cstheme="majorBidi"/>
          <w:sz w:val="20"/>
          <w:szCs w:val="20"/>
          <w:lang w:val="en-US"/>
        </w:rPr>
        <w:t xml:space="preserve"> </w:t>
      </w:r>
      <w:proofErr w:type="spellStart"/>
      <w:r w:rsidRPr="00F13F65">
        <w:rPr>
          <w:rFonts w:asciiTheme="majorBidi" w:hAnsiTheme="majorBidi" w:cstheme="majorBidi"/>
          <w:sz w:val="20"/>
          <w:szCs w:val="20"/>
          <w:lang w:val="en-US"/>
        </w:rPr>
        <w:t>penggunaan</w:t>
      </w:r>
      <w:proofErr w:type="spellEnd"/>
      <w:r w:rsidRPr="00F13F65">
        <w:rPr>
          <w:rFonts w:asciiTheme="majorBidi" w:hAnsiTheme="majorBidi" w:cstheme="majorBidi"/>
          <w:sz w:val="20"/>
          <w:szCs w:val="20"/>
          <w:lang w:val="en-US"/>
        </w:rPr>
        <w:t xml:space="preserve"> </w:t>
      </w:r>
      <w:proofErr w:type="spellStart"/>
      <w:r w:rsidRPr="00F13F65">
        <w:rPr>
          <w:rFonts w:asciiTheme="majorBidi" w:hAnsiTheme="majorBidi" w:cstheme="majorBidi"/>
          <w:sz w:val="20"/>
          <w:szCs w:val="20"/>
          <w:lang w:val="en-US"/>
        </w:rPr>
        <w:t>produk</w:t>
      </w:r>
      <w:proofErr w:type="spellEnd"/>
      <w:r w:rsidRPr="00F13F65">
        <w:rPr>
          <w:rFonts w:asciiTheme="majorBidi" w:hAnsiTheme="majorBidi" w:cstheme="majorBidi"/>
          <w:sz w:val="20"/>
          <w:szCs w:val="20"/>
          <w:lang w:val="en-US"/>
        </w:rPr>
        <w:t xml:space="preserve">, </w:t>
      </w:r>
      <w:proofErr w:type="spellStart"/>
      <w:r w:rsidRPr="00F13F65">
        <w:rPr>
          <w:rFonts w:asciiTheme="majorBidi" w:hAnsiTheme="majorBidi" w:cstheme="majorBidi"/>
          <w:sz w:val="20"/>
          <w:szCs w:val="20"/>
          <w:lang w:val="en-US"/>
        </w:rPr>
        <w:t>sistem</w:t>
      </w:r>
      <w:proofErr w:type="spellEnd"/>
      <w:r w:rsidRPr="00F13F65">
        <w:rPr>
          <w:rFonts w:asciiTheme="majorBidi" w:hAnsiTheme="majorBidi" w:cstheme="majorBidi"/>
          <w:sz w:val="20"/>
          <w:szCs w:val="20"/>
          <w:lang w:val="en-US"/>
        </w:rPr>
        <w:t xml:space="preserve"> </w:t>
      </w:r>
      <w:proofErr w:type="spellStart"/>
      <w:r w:rsidRPr="00F13F65">
        <w:rPr>
          <w:rFonts w:asciiTheme="majorBidi" w:hAnsiTheme="majorBidi" w:cstheme="majorBidi"/>
          <w:sz w:val="20"/>
          <w:szCs w:val="20"/>
          <w:lang w:val="en-US"/>
        </w:rPr>
        <w:t>atau</w:t>
      </w:r>
      <w:proofErr w:type="spellEnd"/>
      <w:r w:rsidRPr="00F13F65">
        <w:rPr>
          <w:rFonts w:asciiTheme="majorBidi" w:hAnsiTheme="majorBidi" w:cstheme="majorBidi"/>
          <w:sz w:val="20"/>
          <w:szCs w:val="20"/>
          <w:lang w:val="en-US"/>
        </w:rPr>
        <w:t xml:space="preserve"> </w:t>
      </w:r>
      <w:proofErr w:type="spellStart"/>
      <w:r w:rsidRPr="00F13F65">
        <w:rPr>
          <w:rFonts w:asciiTheme="majorBidi" w:hAnsiTheme="majorBidi" w:cstheme="majorBidi"/>
          <w:sz w:val="20"/>
          <w:szCs w:val="20"/>
          <w:lang w:val="en-US"/>
        </w:rPr>
        <w:t>layanan</w:t>
      </w:r>
      <w:proofErr w:type="spellEnd"/>
      <w:r w:rsidRPr="00F13F65">
        <w:rPr>
          <w:rFonts w:asciiTheme="majorBidi" w:hAnsiTheme="majorBidi" w:cstheme="majorBidi"/>
          <w:sz w:val="20"/>
          <w:szCs w:val="20"/>
          <w:lang w:val="en-US"/>
        </w:rPr>
        <w:t xml:space="preserve"> </w:t>
      </w:r>
      <w:r w:rsidR="004D4047" w:rsidRPr="00F13F65">
        <w:rPr>
          <w:rFonts w:asciiTheme="majorBidi" w:hAnsiTheme="majorBidi" w:cstheme="majorBidi"/>
          <w:sz w:val="20"/>
          <w:szCs w:val="20"/>
          <w:lang w:val="en-US"/>
        </w:rPr>
        <w:fldChar w:fldCharType="begin" w:fldLock="1"/>
      </w:r>
      <w:r w:rsidR="00D926CC">
        <w:rPr>
          <w:rFonts w:asciiTheme="majorBidi" w:hAnsiTheme="majorBidi" w:cstheme="majorBidi"/>
          <w:sz w:val="20"/>
          <w:szCs w:val="20"/>
          <w:lang w:val="en-US"/>
        </w:rPr>
        <w:instrText>ADDIN CSL_CITATION {"citationItems":[{"id":"ITEM-1","itemData":{"DOI":"10.33197/jitter.vol8.iss1.2021.730","ISSN":"2686-0333","abstract":"Laportea Company merupakan gerai toko yang menjual produk seperti pakaian,celana hingga sepatu. Namun seiring berkembangnya teknologi gerai toko ataupun distro - distro lokal ditinggalkan masyarakat terutama masyarakat modern dikarenakan promosi pemasaran nya masih terbilang kuno. Upaya yang dilakukan untuk menjaga agar produk-produk yang dijual agar diminati kembali salah satunya menggunakan teknologi yang sekarang sangat berkembang. Banyak online shop yang menyediakan platform nya sendiri namun kebanyakan tidak memperhatikan visual, kenyamanan pengguna hingga pengalaman pengguna dalam setiap fitur yang digunakan. Maka dari itu pengaruh User Interface dan User Experience dalam perancangan desain prototype website sangat dibutuhkan agar pengguna merasa nyaman dan pengalaman yang diberikan mendapatkan hasil yang baik ketika menggunakan produk tersebut. Proses dibuatnya perancangan ini menggunakan metode Design Thinking yang terdapat lima tahapan yang harus di lalui yaitu emphatize,define,ideate,prototype dan test.\r Kata kunci : Design Thinking, User Interface, User Experience.","author":[{"dropping-particle":"","family":"Haryuda","given":"Danang","non-dropping-particle":"","parse-names":false,"suffix":""},{"dropping-particle":"","family":"Asfi","given":"Marsani","non-dropping-particle":"","parse-names":false,"suffix":""},{"dropping-particle":"","family":"Fahrudin","given":"Rifqi","non-dropping-particle":"","parse-names":false,"suffix":""}],"container-title":"Jurnal Ilmiah Teknologi Infomasi Terapan","id":"ITEM-1","issue":"1","issued":{"date-parts":[["2021"]]},"page":"111-117","title":"Perancangan UI/UX Menggunakan Metode Design Thinking Berbasis Web Pada Laportea Company","type":"article-journal","volume":"8"},"uris":["http://www.mendeley.com/documents/?uuid=14843c40-1027-41f4-9556-c953278f813a"]}],"mendeley":{"formattedCitation":"[10]","plainTextFormattedCitation":"[10]","previouslyFormattedCitation":"[10]"},"properties":{"noteIndex":0},"schema":"https://github.com/citation-style-language/schema/raw/master/csl-citation.json"}</w:instrText>
      </w:r>
      <w:r w:rsidR="004D4047" w:rsidRPr="00F13F65">
        <w:rPr>
          <w:rFonts w:asciiTheme="majorBidi" w:hAnsiTheme="majorBidi" w:cstheme="majorBidi"/>
          <w:sz w:val="20"/>
          <w:szCs w:val="20"/>
          <w:lang w:val="en-US"/>
        </w:rPr>
        <w:fldChar w:fldCharType="separate"/>
      </w:r>
      <w:r w:rsidR="00E579B6" w:rsidRPr="00E579B6">
        <w:rPr>
          <w:rFonts w:asciiTheme="majorBidi" w:hAnsiTheme="majorBidi" w:cstheme="majorBidi"/>
          <w:noProof/>
          <w:sz w:val="20"/>
          <w:szCs w:val="20"/>
          <w:lang w:val="en-US"/>
        </w:rPr>
        <w:t>[10]</w:t>
      </w:r>
      <w:r w:rsidR="004D4047" w:rsidRPr="00F13F65">
        <w:rPr>
          <w:rFonts w:asciiTheme="majorBidi" w:hAnsiTheme="majorBidi" w:cstheme="majorBidi"/>
          <w:sz w:val="20"/>
          <w:szCs w:val="20"/>
          <w:lang w:val="en-US"/>
        </w:rPr>
        <w:fldChar w:fldCharType="end"/>
      </w:r>
      <w:r w:rsidRPr="00F13F65">
        <w:rPr>
          <w:rFonts w:asciiTheme="majorBidi" w:hAnsiTheme="majorBidi" w:cstheme="majorBidi"/>
          <w:sz w:val="20"/>
          <w:szCs w:val="20"/>
          <w:lang w:val="en-US"/>
        </w:rPr>
        <w:t xml:space="preserve">. </w:t>
      </w:r>
      <w:r w:rsidR="00A07E6D">
        <w:rPr>
          <w:rFonts w:asciiTheme="majorBidi" w:hAnsiTheme="majorBidi" w:cstheme="majorBidi"/>
          <w:sz w:val="20"/>
          <w:szCs w:val="20"/>
        </w:rPr>
        <w:t>UX</w:t>
      </w:r>
      <w:r w:rsidRPr="00F13F65">
        <w:rPr>
          <w:rFonts w:asciiTheme="majorBidi" w:hAnsiTheme="majorBidi" w:cstheme="majorBidi"/>
          <w:sz w:val="20"/>
          <w:szCs w:val="20"/>
          <w:lang w:val="en-US"/>
        </w:rPr>
        <w:t xml:space="preserve"> </w:t>
      </w:r>
      <w:proofErr w:type="spellStart"/>
      <w:r w:rsidRPr="00F13F65">
        <w:rPr>
          <w:rFonts w:asciiTheme="majorBidi" w:hAnsiTheme="majorBidi" w:cstheme="majorBidi"/>
          <w:sz w:val="20"/>
          <w:szCs w:val="20"/>
          <w:lang w:val="en-US"/>
        </w:rPr>
        <w:t>terfokuskan</w:t>
      </w:r>
      <w:proofErr w:type="spellEnd"/>
      <w:r w:rsidRPr="00F13F65">
        <w:rPr>
          <w:rFonts w:asciiTheme="majorBidi" w:hAnsiTheme="majorBidi" w:cstheme="majorBidi"/>
          <w:sz w:val="20"/>
          <w:szCs w:val="20"/>
          <w:lang w:val="en-US"/>
        </w:rPr>
        <w:t xml:space="preserve"> pada </w:t>
      </w:r>
      <w:proofErr w:type="spellStart"/>
      <w:r w:rsidRPr="00F13F65">
        <w:rPr>
          <w:rFonts w:asciiTheme="majorBidi" w:hAnsiTheme="majorBidi" w:cstheme="majorBidi"/>
          <w:sz w:val="20"/>
          <w:szCs w:val="20"/>
          <w:lang w:val="en-US"/>
        </w:rPr>
        <w:t>pengalaman</w:t>
      </w:r>
      <w:proofErr w:type="spellEnd"/>
      <w:r w:rsidRPr="00F13F65">
        <w:rPr>
          <w:rFonts w:asciiTheme="majorBidi" w:hAnsiTheme="majorBidi" w:cstheme="majorBidi"/>
          <w:sz w:val="20"/>
          <w:szCs w:val="20"/>
          <w:lang w:val="en-US"/>
        </w:rPr>
        <w:t xml:space="preserve"> </w:t>
      </w:r>
      <w:proofErr w:type="spellStart"/>
      <w:r w:rsidRPr="00F13F65">
        <w:rPr>
          <w:rFonts w:asciiTheme="majorBidi" w:hAnsiTheme="majorBidi" w:cstheme="majorBidi"/>
          <w:sz w:val="20"/>
          <w:szCs w:val="20"/>
          <w:lang w:val="en-US"/>
        </w:rPr>
        <w:t>individu</w:t>
      </w:r>
      <w:proofErr w:type="spellEnd"/>
      <w:r w:rsidRPr="00F13F65">
        <w:rPr>
          <w:rFonts w:asciiTheme="majorBidi" w:hAnsiTheme="majorBidi" w:cstheme="majorBidi"/>
          <w:sz w:val="20"/>
          <w:szCs w:val="20"/>
          <w:lang w:val="en-US"/>
        </w:rPr>
        <w:t xml:space="preserve"> </w:t>
      </w:r>
      <w:proofErr w:type="spellStart"/>
      <w:r w:rsidRPr="00F13F65">
        <w:rPr>
          <w:rFonts w:asciiTheme="majorBidi" w:hAnsiTheme="majorBidi" w:cstheme="majorBidi"/>
          <w:sz w:val="20"/>
          <w:szCs w:val="20"/>
          <w:lang w:val="en-US"/>
        </w:rPr>
        <w:t>sebagai</w:t>
      </w:r>
      <w:proofErr w:type="spellEnd"/>
      <w:r w:rsidRPr="00F13F65">
        <w:rPr>
          <w:rFonts w:asciiTheme="majorBidi" w:hAnsiTheme="majorBidi" w:cstheme="majorBidi"/>
          <w:sz w:val="20"/>
          <w:szCs w:val="20"/>
          <w:lang w:val="en-US"/>
        </w:rPr>
        <w:t xml:space="preserve"> </w:t>
      </w:r>
      <w:proofErr w:type="spellStart"/>
      <w:r w:rsidRPr="00F13F65">
        <w:rPr>
          <w:rFonts w:asciiTheme="majorBidi" w:hAnsiTheme="majorBidi" w:cstheme="majorBidi"/>
          <w:sz w:val="20"/>
          <w:szCs w:val="20"/>
          <w:lang w:val="en-US"/>
        </w:rPr>
        <w:t>pengguna</w:t>
      </w:r>
      <w:proofErr w:type="spellEnd"/>
      <w:r w:rsidRPr="00F13F65">
        <w:rPr>
          <w:rFonts w:asciiTheme="majorBidi" w:hAnsiTheme="majorBidi" w:cstheme="majorBidi"/>
          <w:sz w:val="20"/>
          <w:szCs w:val="20"/>
          <w:lang w:val="en-US"/>
        </w:rPr>
        <w:t xml:space="preserve"> </w:t>
      </w:r>
      <w:proofErr w:type="spellStart"/>
      <w:r w:rsidRPr="00F13F65">
        <w:rPr>
          <w:rFonts w:asciiTheme="majorBidi" w:hAnsiTheme="majorBidi" w:cstheme="majorBidi"/>
          <w:sz w:val="20"/>
          <w:szCs w:val="20"/>
          <w:lang w:val="en-US"/>
        </w:rPr>
        <w:t>produk</w:t>
      </w:r>
      <w:proofErr w:type="spellEnd"/>
      <w:r w:rsidRPr="00F13F65">
        <w:rPr>
          <w:rFonts w:asciiTheme="majorBidi" w:hAnsiTheme="majorBidi" w:cstheme="majorBidi"/>
          <w:sz w:val="20"/>
          <w:szCs w:val="20"/>
          <w:lang w:val="en-US"/>
        </w:rPr>
        <w:t xml:space="preserve">, </w:t>
      </w:r>
      <w:proofErr w:type="spellStart"/>
      <w:r w:rsidRPr="00F13F65">
        <w:rPr>
          <w:rFonts w:asciiTheme="majorBidi" w:hAnsiTheme="majorBidi" w:cstheme="majorBidi"/>
          <w:sz w:val="20"/>
          <w:szCs w:val="20"/>
          <w:lang w:val="en-US"/>
        </w:rPr>
        <w:t>sistem</w:t>
      </w:r>
      <w:proofErr w:type="spellEnd"/>
      <w:r w:rsidRPr="00F13F65">
        <w:rPr>
          <w:rFonts w:asciiTheme="majorBidi" w:hAnsiTheme="majorBidi" w:cstheme="majorBidi"/>
          <w:sz w:val="20"/>
          <w:szCs w:val="20"/>
          <w:lang w:val="en-US"/>
        </w:rPr>
        <w:t xml:space="preserve"> yang </w:t>
      </w:r>
      <w:proofErr w:type="spellStart"/>
      <w:r w:rsidRPr="00F13F65">
        <w:rPr>
          <w:rFonts w:asciiTheme="majorBidi" w:hAnsiTheme="majorBidi" w:cstheme="majorBidi"/>
          <w:sz w:val="20"/>
          <w:szCs w:val="20"/>
          <w:lang w:val="en-US"/>
        </w:rPr>
        <w:t>berkaitan</w:t>
      </w:r>
      <w:proofErr w:type="spellEnd"/>
      <w:r w:rsidRPr="00F13F65">
        <w:rPr>
          <w:rFonts w:asciiTheme="majorBidi" w:hAnsiTheme="majorBidi" w:cstheme="majorBidi"/>
          <w:sz w:val="20"/>
          <w:szCs w:val="20"/>
          <w:lang w:val="en-US"/>
        </w:rPr>
        <w:t xml:space="preserve"> </w:t>
      </w:r>
      <w:proofErr w:type="spellStart"/>
      <w:r w:rsidRPr="00F13F65">
        <w:rPr>
          <w:rFonts w:asciiTheme="majorBidi" w:hAnsiTheme="majorBidi" w:cstheme="majorBidi"/>
          <w:sz w:val="20"/>
          <w:szCs w:val="20"/>
          <w:lang w:val="en-US"/>
        </w:rPr>
        <w:t>dengan</w:t>
      </w:r>
      <w:proofErr w:type="spellEnd"/>
      <w:r w:rsidRPr="00F13F65">
        <w:rPr>
          <w:rFonts w:asciiTheme="majorBidi" w:hAnsiTheme="majorBidi" w:cstheme="majorBidi"/>
          <w:sz w:val="20"/>
          <w:szCs w:val="20"/>
          <w:lang w:val="en-US"/>
        </w:rPr>
        <w:t xml:space="preserve"> </w:t>
      </w:r>
      <w:proofErr w:type="spellStart"/>
      <w:r w:rsidRPr="00F13F65">
        <w:rPr>
          <w:rFonts w:asciiTheme="majorBidi" w:hAnsiTheme="majorBidi" w:cstheme="majorBidi"/>
          <w:sz w:val="20"/>
          <w:szCs w:val="20"/>
          <w:lang w:val="en-US"/>
        </w:rPr>
        <w:t>semua</w:t>
      </w:r>
      <w:proofErr w:type="spellEnd"/>
      <w:r w:rsidRPr="00F13F65">
        <w:rPr>
          <w:rFonts w:asciiTheme="majorBidi" w:hAnsiTheme="majorBidi" w:cstheme="majorBidi"/>
          <w:sz w:val="20"/>
          <w:szCs w:val="20"/>
          <w:lang w:val="en-US"/>
        </w:rPr>
        <w:t xml:space="preserve"> </w:t>
      </w:r>
      <w:proofErr w:type="spellStart"/>
      <w:r w:rsidRPr="00F13F65">
        <w:rPr>
          <w:rFonts w:asciiTheme="majorBidi" w:hAnsiTheme="majorBidi" w:cstheme="majorBidi"/>
          <w:sz w:val="20"/>
          <w:szCs w:val="20"/>
          <w:lang w:val="en-US"/>
        </w:rPr>
        <w:t>fitur</w:t>
      </w:r>
      <w:proofErr w:type="spellEnd"/>
      <w:r w:rsidRPr="00F13F65">
        <w:rPr>
          <w:rFonts w:asciiTheme="majorBidi" w:hAnsiTheme="majorBidi" w:cstheme="majorBidi"/>
          <w:sz w:val="20"/>
          <w:szCs w:val="20"/>
          <w:lang w:val="en-US"/>
        </w:rPr>
        <w:t xml:space="preserve"> yang </w:t>
      </w:r>
      <w:proofErr w:type="spellStart"/>
      <w:r w:rsidRPr="00F13F65">
        <w:rPr>
          <w:rFonts w:asciiTheme="majorBidi" w:hAnsiTheme="majorBidi" w:cstheme="majorBidi"/>
          <w:sz w:val="20"/>
          <w:szCs w:val="20"/>
          <w:lang w:val="en-US"/>
        </w:rPr>
        <w:t>bisa</w:t>
      </w:r>
      <w:proofErr w:type="spellEnd"/>
      <w:r w:rsidRPr="00F13F65">
        <w:rPr>
          <w:rFonts w:asciiTheme="majorBidi" w:hAnsiTheme="majorBidi" w:cstheme="majorBidi"/>
          <w:sz w:val="20"/>
          <w:szCs w:val="20"/>
          <w:lang w:val="en-US"/>
        </w:rPr>
        <w:t xml:space="preserve"> </w:t>
      </w:r>
      <w:proofErr w:type="spellStart"/>
      <w:r w:rsidRPr="00F13F65">
        <w:rPr>
          <w:rFonts w:asciiTheme="majorBidi" w:hAnsiTheme="majorBidi" w:cstheme="majorBidi"/>
          <w:sz w:val="20"/>
          <w:szCs w:val="20"/>
          <w:lang w:val="en-US"/>
        </w:rPr>
        <w:t>didapatkan</w:t>
      </w:r>
      <w:proofErr w:type="spellEnd"/>
      <w:r w:rsidRPr="00F13F65">
        <w:rPr>
          <w:rFonts w:asciiTheme="majorBidi" w:hAnsiTheme="majorBidi" w:cstheme="majorBidi"/>
          <w:sz w:val="20"/>
          <w:szCs w:val="20"/>
          <w:lang w:val="en-US"/>
        </w:rPr>
        <w:t xml:space="preserve">. Hal </w:t>
      </w:r>
      <w:proofErr w:type="spellStart"/>
      <w:r w:rsidRPr="00F13F65">
        <w:rPr>
          <w:rFonts w:asciiTheme="majorBidi" w:hAnsiTheme="majorBidi" w:cstheme="majorBidi"/>
          <w:sz w:val="20"/>
          <w:szCs w:val="20"/>
          <w:lang w:val="en-US"/>
        </w:rPr>
        <w:t>ini</w:t>
      </w:r>
      <w:proofErr w:type="spellEnd"/>
      <w:r w:rsidRPr="00F13F65">
        <w:rPr>
          <w:rFonts w:asciiTheme="majorBidi" w:hAnsiTheme="majorBidi" w:cstheme="majorBidi"/>
          <w:sz w:val="20"/>
          <w:szCs w:val="20"/>
          <w:lang w:val="en-US"/>
        </w:rPr>
        <w:t xml:space="preserve"> </w:t>
      </w:r>
      <w:proofErr w:type="spellStart"/>
      <w:r w:rsidRPr="00F13F65">
        <w:rPr>
          <w:rFonts w:asciiTheme="majorBidi" w:hAnsiTheme="majorBidi" w:cstheme="majorBidi"/>
          <w:sz w:val="20"/>
          <w:szCs w:val="20"/>
          <w:lang w:val="en-US"/>
        </w:rPr>
        <w:t>bersifat</w:t>
      </w:r>
      <w:proofErr w:type="spellEnd"/>
      <w:r w:rsidRPr="00F13F65">
        <w:rPr>
          <w:rFonts w:asciiTheme="majorBidi" w:hAnsiTheme="majorBidi" w:cstheme="majorBidi"/>
          <w:sz w:val="20"/>
          <w:szCs w:val="20"/>
          <w:lang w:val="en-US"/>
        </w:rPr>
        <w:t xml:space="preserve"> </w:t>
      </w:r>
      <w:proofErr w:type="spellStart"/>
      <w:r w:rsidRPr="00F13F65">
        <w:rPr>
          <w:rFonts w:asciiTheme="majorBidi" w:hAnsiTheme="majorBidi" w:cstheme="majorBidi"/>
          <w:sz w:val="20"/>
          <w:szCs w:val="20"/>
          <w:lang w:val="en-US"/>
        </w:rPr>
        <w:t>dinamis</w:t>
      </w:r>
      <w:proofErr w:type="spellEnd"/>
      <w:r w:rsidRPr="00F13F65">
        <w:rPr>
          <w:rFonts w:asciiTheme="majorBidi" w:hAnsiTheme="majorBidi" w:cstheme="majorBidi"/>
          <w:sz w:val="20"/>
          <w:szCs w:val="20"/>
          <w:lang w:val="en-US"/>
        </w:rPr>
        <w:t xml:space="preserve"> </w:t>
      </w:r>
      <w:proofErr w:type="spellStart"/>
      <w:r w:rsidRPr="00F13F65">
        <w:rPr>
          <w:rFonts w:asciiTheme="majorBidi" w:hAnsiTheme="majorBidi" w:cstheme="majorBidi"/>
          <w:sz w:val="20"/>
          <w:szCs w:val="20"/>
          <w:lang w:val="en-US"/>
        </w:rPr>
        <w:t>dikarenakan</w:t>
      </w:r>
      <w:proofErr w:type="spellEnd"/>
      <w:r w:rsidRPr="00F13F65">
        <w:rPr>
          <w:rFonts w:asciiTheme="majorBidi" w:hAnsiTheme="majorBidi" w:cstheme="majorBidi"/>
          <w:sz w:val="20"/>
          <w:szCs w:val="20"/>
          <w:lang w:val="en-US"/>
        </w:rPr>
        <w:t xml:space="preserve"> </w:t>
      </w:r>
      <w:proofErr w:type="spellStart"/>
      <w:r w:rsidRPr="00F13F65">
        <w:rPr>
          <w:rFonts w:asciiTheme="majorBidi" w:hAnsiTheme="majorBidi" w:cstheme="majorBidi"/>
          <w:sz w:val="20"/>
          <w:szCs w:val="20"/>
          <w:lang w:val="en-US"/>
        </w:rPr>
        <w:t>setiap</w:t>
      </w:r>
      <w:proofErr w:type="spellEnd"/>
      <w:r w:rsidRPr="00F13F65">
        <w:rPr>
          <w:rFonts w:asciiTheme="majorBidi" w:hAnsiTheme="majorBidi" w:cstheme="majorBidi"/>
          <w:sz w:val="20"/>
          <w:szCs w:val="20"/>
          <w:lang w:val="en-US"/>
        </w:rPr>
        <w:t xml:space="preserve"> </w:t>
      </w:r>
      <w:proofErr w:type="spellStart"/>
      <w:r w:rsidRPr="00F13F65">
        <w:rPr>
          <w:rFonts w:asciiTheme="majorBidi" w:hAnsiTheme="majorBidi" w:cstheme="majorBidi"/>
          <w:sz w:val="20"/>
          <w:szCs w:val="20"/>
          <w:lang w:val="en-US"/>
        </w:rPr>
        <w:t>pengalaman</w:t>
      </w:r>
      <w:proofErr w:type="spellEnd"/>
      <w:r w:rsidRPr="00F13F65">
        <w:rPr>
          <w:rFonts w:asciiTheme="majorBidi" w:hAnsiTheme="majorBidi" w:cstheme="majorBidi"/>
          <w:sz w:val="20"/>
          <w:szCs w:val="20"/>
          <w:lang w:val="en-US"/>
        </w:rPr>
        <w:t xml:space="preserve"> </w:t>
      </w:r>
      <w:proofErr w:type="spellStart"/>
      <w:r w:rsidRPr="00F13F65">
        <w:rPr>
          <w:rFonts w:asciiTheme="majorBidi" w:hAnsiTheme="majorBidi" w:cstheme="majorBidi"/>
          <w:sz w:val="20"/>
          <w:szCs w:val="20"/>
          <w:lang w:val="en-US"/>
        </w:rPr>
        <w:t>pengguna</w:t>
      </w:r>
      <w:proofErr w:type="spellEnd"/>
      <w:r w:rsidRPr="00F13F65">
        <w:rPr>
          <w:rFonts w:asciiTheme="majorBidi" w:hAnsiTheme="majorBidi" w:cstheme="majorBidi"/>
          <w:sz w:val="20"/>
          <w:szCs w:val="20"/>
          <w:lang w:val="en-US"/>
        </w:rPr>
        <w:t xml:space="preserve"> yang </w:t>
      </w:r>
      <w:proofErr w:type="spellStart"/>
      <w:r w:rsidRPr="00F13F65">
        <w:rPr>
          <w:rFonts w:asciiTheme="majorBidi" w:hAnsiTheme="majorBidi" w:cstheme="majorBidi"/>
          <w:sz w:val="20"/>
          <w:szCs w:val="20"/>
          <w:lang w:val="en-US"/>
        </w:rPr>
        <w:t>berbeda</w:t>
      </w:r>
      <w:proofErr w:type="spellEnd"/>
      <w:r w:rsidRPr="00F13F65">
        <w:rPr>
          <w:rFonts w:asciiTheme="majorBidi" w:hAnsiTheme="majorBidi" w:cstheme="majorBidi"/>
          <w:sz w:val="20"/>
          <w:szCs w:val="20"/>
          <w:lang w:val="en-US"/>
        </w:rPr>
        <w:t xml:space="preserve"> </w:t>
      </w:r>
      <w:proofErr w:type="spellStart"/>
      <w:r w:rsidRPr="00F13F65">
        <w:rPr>
          <w:rFonts w:asciiTheme="majorBidi" w:hAnsiTheme="majorBidi" w:cstheme="majorBidi"/>
          <w:sz w:val="20"/>
          <w:szCs w:val="20"/>
          <w:lang w:val="en-US"/>
        </w:rPr>
        <w:t>terkait</w:t>
      </w:r>
      <w:proofErr w:type="spellEnd"/>
      <w:r w:rsidRPr="00F13F65">
        <w:rPr>
          <w:rFonts w:asciiTheme="majorBidi" w:hAnsiTheme="majorBidi" w:cstheme="majorBidi"/>
          <w:sz w:val="20"/>
          <w:szCs w:val="20"/>
          <w:lang w:val="en-US"/>
        </w:rPr>
        <w:t xml:space="preserve"> </w:t>
      </w:r>
      <w:proofErr w:type="spellStart"/>
      <w:r w:rsidRPr="00F13F65">
        <w:rPr>
          <w:rFonts w:asciiTheme="majorBidi" w:hAnsiTheme="majorBidi" w:cstheme="majorBidi"/>
          <w:sz w:val="20"/>
          <w:szCs w:val="20"/>
          <w:lang w:val="en-US"/>
        </w:rPr>
        <w:t>faktor</w:t>
      </w:r>
      <w:proofErr w:type="spellEnd"/>
      <w:r w:rsidRPr="00F13F65">
        <w:rPr>
          <w:rFonts w:asciiTheme="majorBidi" w:hAnsiTheme="majorBidi" w:cstheme="majorBidi"/>
          <w:sz w:val="20"/>
          <w:szCs w:val="20"/>
          <w:lang w:val="en-US"/>
        </w:rPr>
        <w:t xml:space="preserve"> </w:t>
      </w:r>
      <w:proofErr w:type="spellStart"/>
      <w:r w:rsidRPr="00F13F65">
        <w:rPr>
          <w:rFonts w:asciiTheme="majorBidi" w:hAnsiTheme="majorBidi" w:cstheme="majorBidi"/>
          <w:sz w:val="20"/>
          <w:szCs w:val="20"/>
          <w:lang w:val="en-US"/>
        </w:rPr>
        <w:t>lingkungan</w:t>
      </w:r>
      <w:proofErr w:type="spellEnd"/>
      <w:r w:rsidRPr="00F13F65">
        <w:rPr>
          <w:rFonts w:asciiTheme="majorBidi" w:hAnsiTheme="majorBidi" w:cstheme="majorBidi"/>
          <w:sz w:val="20"/>
          <w:szCs w:val="20"/>
          <w:lang w:val="en-US"/>
        </w:rPr>
        <w:t xml:space="preserve">, </w:t>
      </w:r>
      <w:proofErr w:type="spellStart"/>
      <w:r w:rsidRPr="00F13F65">
        <w:rPr>
          <w:rFonts w:asciiTheme="majorBidi" w:hAnsiTheme="majorBidi" w:cstheme="majorBidi"/>
          <w:sz w:val="20"/>
          <w:szCs w:val="20"/>
          <w:lang w:val="en-US"/>
        </w:rPr>
        <w:t>usia</w:t>
      </w:r>
      <w:proofErr w:type="spellEnd"/>
      <w:r w:rsidRPr="00F13F65">
        <w:rPr>
          <w:rFonts w:asciiTheme="majorBidi" w:hAnsiTheme="majorBidi" w:cstheme="majorBidi"/>
          <w:sz w:val="20"/>
          <w:szCs w:val="20"/>
          <w:lang w:val="en-US"/>
        </w:rPr>
        <w:t xml:space="preserve"> dan </w:t>
      </w:r>
      <w:proofErr w:type="spellStart"/>
      <w:r w:rsidRPr="00F13F65">
        <w:rPr>
          <w:rFonts w:asciiTheme="majorBidi" w:hAnsiTheme="majorBidi" w:cstheme="majorBidi"/>
          <w:sz w:val="20"/>
          <w:szCs w:val="20"/>
          <w:lang w:val="en-US"/>
        </w:rPr>
        <w:t>kebiasaan</w:t>
      </w:r>
      <w:proofErr w:type="spellEnd"/>
      <w:r w:rsidRPr="00F13F65">
        <w:rPr>
          <w:rFonts w:asciiTheme="majorBidi" w:hAnsiTheme="majorBidi" w:cstheme="majorBidi"/>
          <w:sz w:val="20"/>
          <w:szCs w:val="20"/>
          <w:lang w:val="en-US"/>
        </w:rPr>
        <w:t xml:space="preserve">. </w:t>
      </w:r>
      <w:proofErr w:type="spellStart"/>
      <w:r w:rsidRPr="00F13F65">
        <w:rPr>
          <w:rFonts w:asciiTheme="majorBidi" w:hAnsiTheme="majorBidi" w:cstheme="majorBidi"/>
          <w:sz w:val="20"/>
          <w:szCs w:val="20"/>
          <w:lang w:val="en-US"/>
        </w:rPr>
        <w:t>Sistem</w:t>
      </w:r>
      <w:proofErr w:type="spellEnd"/>
      <w:r w:rsidRPr="00F13F65">
        <w:rPr>
          <w:rFonts w:asciiTheme="majorBidi" w:hAnsiTheme="majorBidi" w:cstheme="majorBidi"/>
          <w:sz w:val="20"/>
          <w:szCs w:val="20"/>
          <w:lang w:val="en-US"/>
        </w:rPr>
        <w:t xml:space="preserve"> </w:t>
      </w:r>
      <w:proofErr w:type="spellStart"/>
      <w:r w:rsidRPr="00F13F65">
        <w:rPr>
          <w:rFonts w:asciiTheme="majorBidi" w:hAnsiTheme="majorBidi" w:cstheme="majorBidi"/>
          <w:sz w:val="20"/>
          <w:szCs w:val="20"/>
          <w:lang w:val="en-US"/>
        </w:rPr>
        <w:t>disebut</w:t>
      </w:r>
      <w:proofErr w:type="spellEnd"/>
      <w:r w:rsidRPr="00F13F65">
        <w:rPr>
          <w:rFonts w:asciiTheme="majorBidi" w:hAnsiTheme="majorBidi" w:cstheme="majorBidi"/>
          <w:sz w:val="20"/>
          <w:szCs w:val="20"/>
          <w:lang w:val="en-US"/>
        </w:rPr>
        <w:t xml:space="preserve"> </w:t>
      </w:r>
      <w:proofErr w:type="spellStart"/>
      <w:r w:rsidRPr="00F13F65">
        <w:rPr>
          <w:rFonts w:asciiTheme="majorBidi" w:hAnsiTheme="majorBidi" w:cstheme="majorBidi"/>
          <w:sz w:val="20"/>
          <w:szCs w:val="20"/>
          <w:lang w:val="en-US"/>
        </w:rPr>
        <w:t>berhasil</w:t>
      </w:r>
      <w:proofErr w:type="spellEnd"/>
      <w:r w:rsidRPr="00F13F65">
        <w:rPr>
          <w:rFonts w:asciiTheme="majorBidi" w:hAnsiTheme="majorBidi" w:cstheme="majorBidi"/>
          <w:sz w:val="20"/>
          <w:szCs w:val="20"/>
          <w:lang w:val="en-US"/>
        </w:rPr>
        <w:t xml:space="preserve"> </w:t>
      </w:r>
      <w:proofErr w:type="spellStart"/>
      <w:r w:rsidRPr="00F13F65">
        <w:rPr>
          <w:rFonts w:asciiTheme="majorBidi" w:hAnsiTheme="majorBidi" w:cstheme="majorBidi"/>
          <w:sz w:val="20"/>
          <w:szCs w:val="20"/>
          <w:lang w:val="en-US"/>
        </w:rPr>
        <w:t>apabila</w:t>
      </w:r>
      <w:proofErr w:type="spellEnd"/>
      <w:r w:rsidRPr="00F13F65">
        <w:rPr>
          <w:rFonts w:asciiTheme="majorBidi" w:hAnsiTheme="majorBidi" w:cstheme="majorBidi"/>
          <w:sz w:val="20"/>
          <w:szCs w:val="20"/>
          <w:lang w:val="en-US"/>
        </w:rPr>
        <w:t xml:space="preserve"> </w:t>
      </w:r>
      <w:proofErr w:type="spellStart"/>
      <w:r w:rsidRPr="00F13F65">
        <w:rPr>
          <w:rFonts w:asciiTheme="majorBidi" w:hAnsiTheme="majorBidi" w:cstheme="majorBidi"/>
          <w:sz w:val="20"/>
          <w:szCs w:val="20"/>
          <w:lang w:val="en-US"/>
        </w:rPr>
        <w:t>fungsi</w:t>
      </w:r>
      <w:proofErr w:type="spellEnd"/>
      <w:r w:rsidRPr="00F13F65">
        <w:rPr>
          <w:rFonts w:asciiTheme="majorBidi" w:hAnsiTheme="majorBidi" w:cstheme="majorBidi"/>
          <w:sz w:val="20"/>
          <w:szCs w:val="20"/>
          <w:lang w:val="en-US"/>
        </w:rPr>
        <w:t xml:space="preserve"> yang </w:t>
      </w:r>
      <w:proofErr w:type="spellStart"/>
      <w:r w:rsidRPr="00F13F65">
        <w:rPr>
          <w:rFonts w:asciiTheme="majorBidi" w:hAnsiTheme="majorBidi" w:cstheme="majorBidi"/>
          <w:sz w:val="20"/>
          <w:szCs w:val="20"/>
          <w:lang w:val="en-US"/>
        </w:rPr>
        <w:t>dituangkan</w:t>
      </w:r>
      <w:proofErr w:type="spellEnd"/>
      <w:r w:rsidRPr="00F13F65">
        <w:rPr>
          <w:rFonts w:asciiTheme="majorBidi" w:hAnsiTheme="majorBidi" w:cstheme="majorBidi"/>
          <w:sz w:val="20"/>
          <w:szCs w:val="20"/>
          <w:lang w:val="en-US"/>
        </w:rPr>
        <w:t xml:space="preserve"> </w:t>
      </w:r>
      <w:proofErr w:type="spellStart"/>
      <w:r w:rsidRPr="00F13F65">
        <w:rPr>
          <w:rFonts w:asciiTheme="majorBidi" w:hAnsiTheme="majorBidi" w:cstheme="majorBidi"/>
          <w:sz w:val="20"/>
          <w:szCs w:val="20"/>
          <w:lang w:val="en-US"/>
        </w:rPr>
        <w:t>dalam</w:t>
      </w:r>
      <w:proofErr w:type="spellEnd"/>
      <w:r w:rsidRPr="00F13F65">
        <w:rPr>
          <w:rFonts w:asciiTheme="majorBidi" w:hAnsiTheme="majorBidi" w:cstheme="majorBidi"/>
          <w:sz w:val="20"/>
          <w:szCs w:val="20"/>
          <w:lang w:val="en-US"/>
        </w:rPr>
        <w:t xml:space="preserve"> </w:t>
      </w:r>
      <w:proofErr w:type="spellStart"/>
      <w:r w:rsidRPr="00F13F65">
        <w:rPr>
          <w:rFonts w:asciiTheme="majorBidi" w:hAnsiTheme="majorBidi" w:cstheme="majorBidi"/>
          <w:sz w:val="20"/>
          <w:szCs w:val="20"/>
          <w:lang w:val="en-US"/>
        </w:rPr>
        <w:t>bentuk</w:t>
      </w:r>
      <w:proofErr w:type="spellEnd"/>
      <w:r w:rsidRPr="00F13F65">
        <w:rPr>
          <w:rFonts w:asciiTheme="majorBidi" w:hAnsiTheme="majorBidi" w:cstheme="majorBidi"/>
          <w:sz w:val="20"/>
          <w:szCs w:val="20"/>
          <w:lang w:val="en-US"/>
        </w:rPr>
        <w:t xml:space="preserve"> UI </w:t>
      </w:r>
      <w:proofErr w:type="spellStart"/>
      <w:r w:rsidRPr="00F13F65">
        <w:rPr>
          <w:rFonts w:asciiTheme="majorBidi" w:hAnsiTheme="majorBidi" w:cstheme="majorBidi"/>
          <w:sz w:val="20"/>
          <w:szCs w:val="20"/>
          <w:lang w:val="en-US"/>
        </w:rPr>
        <w:t>menghasilkan</w:t>
      </w:r>
      <w:proofErr w:type="spellEnd"/>
      <w:r w:rsidRPr="00F13F65">
        <w:rPr>
          <w:rFonts w:asciiTheme="majorBidi" w:hAnsiTheme="majorBidi" w:cstheme="majorBidi"/>
          <w:sz w:val="20"/>
          <w:szCs w:val="20"/>
          <w:lang w:val="en-US"/>
        </w:rPr>
        <w:t xml:space="preserve"> </w:t>
      </w:r>
      <w:proofErr w:type="spellStart"/>
      <w:r w:rsidRPr="00F13F65">
        <w:rPr>
          <w:rFonts w:asciiTheme="majorBidi" w:hAnsiTheme="majorBidi" w:cstheme="majorBidi"/>
          <w:sz w:val="20"/>
          <w:szCs w:val="20"/>
          <w:lang w:val="en-US"/>
        </w:rPr>
        <w:t>kesan</w:t>
      </w:r>
      <w:proofErr w:type="spellEnd"/>
      <w:r w:rsidRPr="00F13F65">
        <w:rPr>
          <w:rFonts w:asciiTheme="majorBidi" w:hAnsiTheme="majorBidi" w:cstheme="majorBidi"/>
          <w:sz w:val="20"/>
          <w:szCs w:val="20"/>
          <w:lang w:val="en-US"/>
        </w:rPr>
        <w:t xml:space="preserve"> </w:t>
      </w:r>
      <w:proofErr w:type="spellStart"/>
      <w:r w:rsidRPr="00F13F65">
        <w:rPr>
          <w:rFonts w:asciiTheme="majorBidi" w:hAnsiTheme="majorBidi" w:cstheme="majorBidi"/>
          <w:sz w:val="20"/>
          <w:szCs w:val="20"/>
          <w:lang w:val="en-US"/>
        </w:rPr>
        <w:t>menyenangkan</w:t>
      </w:r>
      <w:proofErr w:type="spellEnd"/>
      <w:r w:rsidRPr="00F13F65">
        <w:rPr>
          <w:rFonts w:asciiTheme="majorBidi" w:hAnsiTheme="majorBidi" w:cstheme="majorBidi"/>
          <w:sz w:val="20"/>
          <w:szCs w:val="20"/>
          <w:lang w:val="en-US"/>
        </w:rPr>
        <w:t xml:space="preserve"> </w:t>
      </w:r>
      <w:proofErr w:type="spellStart"/>
      <w:r w:rsidRPr="00F13F65">
        <w:rPr>
          <w:rFonts w:asciiTheme="majorBidi" w:hAnsiTheme="majorBidi" w:cstheme="majorBidi"/>
          <w:sz w:val="20"/>
          <w:szCs w:val="20"/>
          <w:lang w:val="en-US"/>
        </w:rPr>
        <w:t>bagi</w:t>
      </w:r>
      <w:proofErr w:type="spellEnd"/>
      <w:r w:rsidRPr="00F13F65">
        <w:rPr>
          <w:rFonts w:asciiTheme="majorBidi" w:hAnsiTheme="majorBidi" w:cstheme="majorBidi"/>
          <w:sz w:val="20"/>
          <w:szCs w:val="20"/>
          <w:lang w:val="en-US"/>
        </w:rPr>
        <w:t xml:space="preserve"> </w:t>
      </w:r>
      <w:proofErr w:type="spellStart"/>
      <w:r w:rsidRPr="00F13F65">
        <w:rPr>
          <w:rFonts w:asciiTheme="majorBidi" w:hAnsiTheme="majorBidi" w:cstheme="majorBidi"/>
          <w:sz w:val="20"/>
          <w:szCs w:val="20"/>
          <w:lang w:val="en-US"/>
        </w:rPr>
        <w:t>pengguna</w:t>
      </w:r>
      <w:proofErr w:type="spellEnd"/>
      <w:r w:rsidRPr="00F13F65">
        <w:rPr>
          <w:rFonts w:asciiTheme="majorBidi" w:hAnsiTheme="majorBidi" w:cstheme="majorBidi"/>
          <w:sz w:val="20"/>
          <w:szCs w:val="20"/>
          <w:lang w:val="en-US"/>
        </w:rPr>
        <w:t xml:space="preserve">. Maka </w:t>
      </w:r>
      <w:proofErr w:type="spellStart"/>
      <w:r w:rsidRPr="00F13F65">
        <w:rPr>
          <w:rFonts w:asciiTheme="majorBidi" w:hAnsiTheme="majorBidi" w:cstheme="majorBidi"/>
          <w:sz w:val="20"/>
          <w:szCs w:val="20"/>
          <w:lang w:val="en-US"/>
        </w:rPr>
        <w:t>dari</w:t>
      </w:r>
      <w:proofErr w:type="spellEnd"/>
      <w:r w:rsidRPr="00F13F65">
        <w:rPr>
          <w:rFonts w:asciiTheme="majorBidi" w:hAnsiTheme="majorBidi" w:cstheme="majorBidi"/>
          <w:sz w:val="20"/>
          <w:szCs w:val="20"/>
          <w:lang w:val="en-US"/>
        </w:rPr>
        <w:t xml:space="preserve"> </w:t>
      </w:r>
      <w:proofErr w:type="spellStart"/>
      <w:r w:rsidRPr="00F13F65">
        <w:rPr>
          <w:rFonts w:asciiTheme="majorBidi" w:hAnsiTheme="majorBidi" w:cstheme="majorBidi"/>
          <w:sz w:val="20"/>
          <w:szCs w:val="20"/>
          <w:lang w:val="en-US"/>
        </w:rPr>
        <w:t>itu</w:t>
      </w:r>
      <w:proofErr w:type="spellEnd"/>
      <w:r w:rsidRPr="00F13F65">
        <w:rPr>
          <w:rFonts w:asciiTheme="majorBidi" w:hAnsiTheme="majorBidi" w:cstheme="majorBidi"/>
          <w:sz w:val="20"/>
          <w:szCs w:val="20"/>
          <w:lang w:val="en-US"/>
        </w:rPr>
        <w:t xml:space="preserve"> </w:t>
      </w:r>
      <w:proofErr w:type="spellStart"/>
      <w:r w:rsidRPr="00F13F65">
        <w:rPr>
          <w:rFonts w:asciiTheme="majorBidi" w:hAnsiTheme="majorBidi" w:cstheme="majorBidi"/>
          <w:sz w:val="20"/>
          <w:szCs w:val="20"/>
          <w:lang w:val="en-US"/>
        </w:rPr>
        <w:t>faktor</w:t>
      </w:r>
      <w:proofErr w:type="spellEnd"/>
      <w:r w:rsidRPr="00F13F65">
        <w:rPr>
          <w:rFonts w:asciiTheme="majorBidi" w:hAnsiTheme="majorBidi" w:cstheme="majorBidi"/>
          <w:sz w:val="20"/>
          <w:szCs w:val="20"/>
          <w:lang w:val="en-US"/>
        </w:rPr>
        <w:t xml:space="preserve"> UX sangat </w:t>
      </w:r>
      <w:proofErr w:type="spellStart"/>
      <w:r w:rsidRPr="00F13F65">
        <w:rPr>
          <w:rFonts w:asciiTheme="majorBidi" w:hAnsiTheme="majorBidi" w:cstheme="majorBidi"/>
          <w:sz w:val="20"/>
          <w:szCs w:val="20"/>
          <w:lang w:val="en-US"/>
        </w:rPr>
        <w:t>berperan</w:t>
      </w:r>
      <w:proofErr w:type="spellEnd"/>
      <w:r w:rsidRPr="00F13F65">
        <w:rPr>
          <w:rFonts w:asciiTheme="majorBidi" w:hAnsiTheme="majorBidi" w:cstheme="majorBidi"/>
          <w:sz w:val="20"/>
          <w:szCs w:val="20"/>
          <w:lang w:val="en-US"/>
        </w:rPr>
        <w:t xml:space="preserve"> </w:t>
      </w:r>
      <w:proofErr w:type="spellStart"/>
      <w:r w:rsidRPr="00F13F65">
        <w:rPr>
          <w:rFonts w:asciiTheme="majorBidi" w:hAnsiTheme="majorBidi" w:cstheme="majorBidi"/>
          <w:sz w:val="20"/>
          <w:szCs w:val="20"/>
          <w:lang w:val="en-US"/>
        </w:rPr>
        <w:t>penting</w:t>
      </w:r>
      <w:proofErr w:type="spellEnd"/>
      <w:r w:rsidRPr="00F13F65">
        <w:rPr>
          <w:rFonts w:asciiTheme="majorBidi" w:hAnsiTheme="majorBidi" w:cstheme="majorBidi"/>
          <w:sz w:val="20"/>
          <w:szCs w:val="20"/>
          <w:lang w:val="en-US"/>
        </w:rPr>
        <w:t xml:space="preserve"> </w:t>
      </w:r>
      <w:proofErr w:type="spellStart"/>
      <w:r w:rsidRPr="00F13F65">
        <w:rPr>
          <w:rFonts w:asciiTheme="majorBidi" w:hAnsiTheme="majorBidi" w:cstheme="majorBidi"/>
          <w:sz w:val="20"/>
          <w:szCs w:val="20"/>
          <w:lang w:val="en-US"/>
        </w:rPr>
        <w:t>dalam</w:t>
      </w:r>
      <w:proofErr w:type="spellEnd"/>
      <w:r w:rsidRPr="00F13F65">
        <w:rPr>
          <w:rFonts w:asciiTheme="majorBidi" w:hAnsiTheme="majorBidi" w:cstheme="majorBidi"/>
          <w:sz w:val="20"/>
          <w:szCs w:val="20"/>
          <w:lang w:val="en-US"/>
        </w:rPr>
        <w:t xml:space="preserve"> </w:t>
      </w:r>
      <w:proofErr w:type="spellStart"/>
      <w:r w:rsidRPr="00F13F65">
        <w:rPr>
          <w:rFonts w:asciiTheme="majorBidi" w:hAnsiTheme="majorBidi" w:cstheme="majorBidi"/>
          <w:sz w:val="20"/>
          <w:szCs w:val="20"/>
          <w:lang w:val="en-US"/>
        </w:rPr>
        <w:t>perancangan</w:t>
      </w:r>
      <w:proofErr w:type="spellEnd"/>
      <w:r w:rsidRPr="00F13F65">
        <w:rPr>
          <w:rFonts w:asciiTheme="majorBidi" w:hAnsiTheme="majorBidi" w:cstheme="majorBidi"/>
          <w:sz w:val="20"/>
          <w:szCs w:val="20"/>
          <w:lang w:val="en-US"/>
        </w:rPr>
        <w:t xml:space="preserve"> </w:t>
      </w:r>
      <w:proofErr w:type="spellStart"/>
      <w:r w:rsidRPr="00F13F65">
        <w:rPr>
          <w:rFonts w:asciiTheme="majorBidi" w:hAnsiTheme="majorBidi" w:cstheme="majorBidi"/>
          <w:sz w:val="20"/>
          <w:szCs w:val="20"/>
          <w:lang w:val="en-US"/>
        </w:rPr>
        <w:t>sebuah</w:t>
      </w:r>
      <w:proofErr w:type="spellEnd"/>
      <w:r w:rsidRPr="00F13F65">
        <w:rPr>
          <w:rFonts w:asciiTheme="majorBidi" w:hAnsiTheme="majorBidi" w:cstheme="majorBidi"/>
          <w:sz w:val="20"/>
          <w:szCs w:val="20"/>
          <w:lang w:val="en-US"/>
        </w:rPr>
        <w:t xml:space="preserve"> </w:t>
      </w:r>
      <w:proofErr w:type="spellStart"/>
      <w:r w:rsidRPr="00F13F65">
        <w:rPr>
          <w:rFonts w:asciiTheme="majorBidi" w:hAnsiTheme="majorBidi" w:cstheme="majorBidi"/>
          <w:sz w:val="20"/>
          <w:szCs w:val="20"/>
          <w:lang w:val="en-US"/>
        </w:rPr>
        <w:t>sistem</w:t>
      </w:r>
      <w:proofErr w:type="spellEnd"/>
      <w:r w:rsidRPr="00F13F65">
        <w:rPr>
          <w:rFonts w:asciiTheme="majorBidi" w:hAnsiTheme="majorBidi" w:cstheme="majorBidi"/>
          <w:sz w:val="20"/>
          <w:szCs w:val="20"/>
          <w:lang w:val="en-US"/>
        </w:rPr>
        <w:t xml:space="preserve"> agar </w:t>
      </w:r>
      <w:proofErr w:type="spellStart"/>
      <w:r w:rsidRPr="00F13F65">
        <w:rPr>
          <w:rFonts w:asciiTheme="majorBidi" w:hAnsiTheme="majorBidi" w:cstheme="majorBidi"/>
          <w:sz w:val="20"/>
          <w:szCs w:val="20"/>
          <w:lang w:val="en-US"/>
        </w:rPr>
        <w:t>menghasilkan</w:t>
      </w:r>
      <w:proofErr w:type="spellEnd"/>
      <w:r w:rsidRPr="00F13F65">
        <w:rPr>
          <w:rFonts w:asciiTheme="majorBidi" w:hAnsiTheme="majorBidi" w:cstheme="majorBidi"/>
          <w:sz w:val="20"/>
          <w:szCs w:val="20"/>
          <w:lang w:val="en-US"/>
        </w:rPr>
        <w:t xml:space="preserve"> </w:t>
      </w:r>
      <w:proofErr w:type="spellStart"/>
      <w:r w:rsidRPr="00F13F65">
        <w:rPr>
          <w:rFonts w:asciiTheme="majorBidi" w:hAnsiTheme="majorBidi" w:cstheme="majorBidi"/>
          <w:sz w:val="20"/>
          <w:szCs w:val="20"/>
          <w:lang w:val="en-US"/>
        </w:rPr>
        <w:t>sistem</w:t>
      </w:r>
      <w:proofErr w:type="spellEnd"/>
      <w:r w:rsidRPr="00F13F65">
        <w:rPr>
          <w:rFonts w:asciiTheme="majorBidi" w:hAnsiTheme="majorBidi" w:cstheme="majorBidi"/>
          <w:sz w:val="20"/>
          <w:szCs w:val="20"/>
          <w:lang w:val="en-US"/>
        </w:rPr>
        <w:t xml:space="preserve"> yang </w:t>
      </w:r>
      <w:proofErr w:type="spellStart"/>
      <w:r w:rsidRPr="00F13F65">
        <w:rPr>
          <w:rFonts w:asciiTheme="majorBidi" w:hAnsiTheme="majorBidi" w:cstheme="majorBidi"/>
          <w:sz w:val="20"/>
          <w:szCs w:val="20"/>
          <w:lang w:val="en-US"/>
        </w:rPr>
        <w:t>baik</w:t>
      </w:r>
      <w:proofErr w:type="spellEnd"/>
      <w:r w:rsidRPr="00F13F65">
        <w:rPr>
          <w:rFonts w:asciiTheme="majorBidi" w:hAnsiTheme="majorBidi" w:cstheme="majorBidi"/>
          <w:sz w:val="20"/>
          <w:szCs w:val="20"/>
          <w:lang w:val="en-US"/>
        </w:rPr>
        <w:t xml:space="preserve"> dan </w:t>
      </w:r>
      <w:proofErr w:type="spellStart"/>
      <w:r w:rsidRPr="00F13F65">
        <w:rPr>
          <w:rFonts w:asciiTheme="majorBidi" w:hAnsiTheme="majorBidi" w:cstheme="majorBidi"/>
          <w:sz w:val="20"/>
          <w:szCs w:val="20"/>
          <w:lang w:val="en-US"/>
        </w:rPr>
        <w:t>dapat</w:t>
      </w:r>
      <w:proofErr w:type="spellEnd"/>
      <w:r w:rsidRPr="00F13F65">
        <w:rPr>
          <w:rFonts w:asciiTheme="majorBidi" w:hAnsiTheme="majorBidi" w:cstheme="majorBidi"/>
          <w:sz w:val="20"/>
          <w:szCs w:val="20"/>
          <w:lang w:val="en-US"/>
        </w:rPr>
        <w:t xml:space="preserve"> </w:t>
      </w:r>
      <w:proofErr w:type="spellStart"/>
      <w:r w:rsidRPr="00F13F65">
        <w:rPr>
          <w:rFonts w:asciiTheme="majorBidi" w:hAnsiTheme="majorBidi" w:cstheme="majorBidi"/>
          <w:sz w:val="20"/>
          <w:szCs w:val="20"/>
          <w:lang w:val="en-US"/>
        </w:rPr>
        <w:t>diterima</w:t>
      </w:r>
      <w:proofErr w:type="spellEnd"/>
      <w:r w:rsidRPr="00F13F65">
        <w:rPr>
          <w:rFonts w:asciiTheme="majorBidi" w:hAnsiTheme="majorBidi" w:cstheme="majorBidi"/>
          <w:sz w:val="20"/>
          <w:szCs w:val="20"/>
          <w:lang w:val="en-US"/>
        </w:rPr>
        <w:t xml:space="preserve"> oleh </w:t>
      </w:r>
      <w:proofErr w:type="spellStart"/>
      <w:r w:rsidRPr="00F13F65">
        <w:rPr>
          <w:rFonts w:asciiTheme="majorBidi" w:hAnsiTheme="majorBidi" w:cstheme="majorBidi"/>
          <w:sz w:val="20"/>
          <w:szCs w:val="20"/>
          <w:lang w:val="en-US"/>
        </w:rPr>
        <w:t>pengguna</w:t>
      </w:r>
      <w:proofErr w:type="spellEnd"/>
      <w:r w:rsidRPr="00F13F65">
        <w:rPr>
          <w:rFonts w:asciiTheme="majorBidi" w:hAnsiTheme="majorBidi" w:cstheme="majorBidi"/>
          <w:sz w:val="20"/>
          <w:szCs w:val="20"/>
          <w:lang w:val="en-US"/>
        </w:rPr>
        <w:t xml:space="preserve"> </w:t>
      </w:r>
      <w:proofErr w:type="spellStart"/>
      <w:r w:rsidRPr="00F13F65">
        <w:rPr>
          <w:rFonts w:asciiTheme="majorBidi" w:hAnsiTheme="majorBidi" w:cstheme="majorBidi"/>
          <w:sz w:val="20"/>
          <w:szCs w:val="20"/>
          <w:lang w:val="en-US"/>
        </w:rPr>
        <w:t>dengan</w:t>
      </w:r>
      <w:proofErr w:type="spellEnd"/>
      <w:r w:rsidRPr="00F13F65">
        <w:rPr>
          <w:rFonts w:asciiTheme="majorBidi" w:hAnsiTheme="majorBidi" w:cstheme="majorBidi"/>
          <w:sz w:val="20"/>
          <w:szCs w:val="20"/>
          <w:lang w:val="en-US"/>
        </w:rPr>
        <w:t xml:space="preserve"> </w:t>
      </w:r>
      <w:proofErr w:type="spellStart"/>
      <w:r w:rsidRPr="00F13F65">
        <w:rPr>
          <w:rFonts w:asciiTheme="majorBidi" w:hAnsiTheme="majorBidi" w:cstheme="majorBidi"/>
          <w:sz w:val="20"/>
          <w:szCs w:val="20"/>
          <w:lang w:val="en-US"/>
        </w:rPr>
        <w:t>mudah</w:t>
      </w:r>
      <w:proofErr w:type="spellEnd"/>
      <w:r w:rsidRPr="00F13F65">
        <w:rPr>
          <w:rFonts w:asciiTheme="majorBidi" w:hAnsiTheme="majorBidi" w:cstheme="majorBidi"/>
          <w:sz w:val="20"/>
          <w:szCs w:val="20"/>
        </w:rPr>
        <w:t>.</w:t>
      </w:r>
    </w:p>
    <w:p w14:paraId="0ED79DEB" w14:textId="77777777" w:rsidR="00F72416" w:rsidRDefault="00F72416" w:rsidP="00DC1242">
      <w:pPr>
        <w:spacing w:after="0" w:line="240" w:lineRule="auto"/>
        <w:jc w:val="both"/>
        <w:rPr>
          <w:rFonts w:asciiTheme="majorBidi" w:hAnsiTheme="majorBidi" w:cstheme="majorBidi"/>
          <w:sz w:val="20"/>
          <w:szCs w:val="20"/>
        </w:rPr>
      </w:pPr>
    </w:p>
    <w:p w14:paraId="1EF67D4A" w14:textId="373ECB66" w:rsidR="00F72416" w:rsidRPr="00F13F65" w:rsidRDefault="00F72416" w:rsidP="00AB4353">
      <w:pPr>
        <w:spacing w:after="0" w:line="360" w:lineRule="auto"/>
        <w:jc w:val="both"/>
        <w:rPr>
          <w:rFonts w:asciiTheme="majorBidi" w:hAnsiTheme="majorBidi" w:cstheme="majorBidi"/>
          <w:b/>
          <w:bCs/>
          <w:sz w:val="20"/>
          <w:szCs w:val="20"/>
        </w:rPr>
      </w:pPr>
      <w:r w:rsidRPr="00F13F65">
        <w:rPr>
          <w:rFonts w:asciiTheme="majorBidi" w:hAnsiTheme="majorBidi" w:cstheme="majorBidi"/>
          <w:b/>
          <w:bCs/>
          <w:sz w:val="20"/>
          <w:szCs w:val="20"/>
        </w:rPr>
        <w:t xml:space="preserve">2.2 </w:t>
      </w:r>
      <w:r w:rsidR="00592931" w:rsidRPr="00F13F65">
        <w:rPr>
          <w:rFonts w:asciiTheme="majorBidi" w:hAnsiTheme="majorBidi" w:cstheme="majorBidi"/>
          <w:b/>
          <w:bCs/>
          <w:sz w:val="20"/>
          <w:szCs w:val="20"/>
        </w:rPr>
        <w:t>Alur</w:t>
      </w:r>
      <w:r w:rsidRPr="00F13F65">
        <w:rPr>
          <w:rFonts w:asciiTheme="majorBidi" w:hAnsiTheme="majorBidi" w:cstheme="majorBidi"/>
          <w:b/>
          <w:bCs/>
          <w:sz w:val="20"/>
          <w:szCs w:val="20"/>
        </w:rPr>
        <w:t xml:space="preserve"> Penelitian</w:t>
      </w:r>
    </w:p>
    <w:p w14:paraId="5DA03123" w14:textId="78A2EC42" w:rsidR="00592931" w:rsidRPr="00F13F65" w:rsidRDefault="00592931" w:rsidP="00DC1242">
      <w:pPr>
        <w:spacing w:after="0" w:line="240" w:lineRule="auto"/>
        <w:jc w:val="both"/>
        <w:rPr>
          <w:rFonts w:asciiTheme="majorBidi" w:hAnsiTheme="majorBidi" w:cstheme="majorBidi"/>
          <w:sz w:val="20"/>
          <w:szCs w:val="20"/>
          <w:lang w:val="en-US"/>
        </w:rPr>
      </w:pPr>
      <w:proofErr w:type="spellStart"/>
      <w:r w:rsidRPr="00F13F65">
        <w:rPr>
          <w:rFonts w:asciiTheme="majorBidi" w:hAnsiTheme="majorBidi" w:cstheme="majorBidi"/>
          <w:sz w:val="20"/>
          <w:szCs w:val="20"/>
          <w:lang w:val="en-US"/>
        </w:rPr>
        <w:t>Tahap</w:t>
      </w:r>
      <w:proofErr w:type="spellEnd"/>
      <w:r w:rsidRPr="00F13F65">
        <w:rPr>
          <w:rFonts w:asciiTheme="majorBidi" w:hAnsiTheme="majorBidi" w:cstheme="majorBidi"/>
          <w:sz w:val="20"/>
          <w:szCs w:val="20"/>
          <w:lang w:val="en-US"/>
        </w:rPr>
        <w:t xml:space="preserve"> </w:t>
      </w:r>
      <w:proofErr w:type="spellStart"/>
      <w:r w:rsidRPr="00F13F65">
        <w:rPr>
          <w:rFonts w:asciiTheme="majorBidi" w:hAnsiTheme="majorBidi" w:cstheme="majorBidi"/>
          <w:sz w:val="20"/>
          <w:szCs w:val="20"/>
          <w:lang w:val="en-US"/>
        </w:rPr>
        <w:t>penelitian</w:t>
      </w:r>
      <w:proofErr w:type="spellEnd"/>
      <w:r w:rsidRPr="00F13F65">
        <w:rPr>
          <w:rFonts w:asciiTheme="majorBidi" w:hAnsiTheme="majorBidi" w:cstheme="majorBidi"/>
          <w:sz w:val="20"/>
          <w:szCs w:val="20"/>
          <w:lang w:val="en-US"/>
        </w:rPr>
        <w:t xml:space="preserve"> yang </w:t>
      </w:r>
      <w:proofErr w:type="spellStart"/>
      <w:r w:rsidRPr="00F13F65">
        <w:rPr>
          <w:rFonts w:asciiTheme="majorBidi" w:hAnsiTheme="majorBidi" w:cstheme="majorBidi"/>
          <w:sz w:val="20"/>
          <w:szCs w:val="20"/>
          <w:lang w:val="en-US"/>
        </w:rPr>
        <w:t>dilakukan</w:t>
      </w:r>
      <w:proofErr w:type="spellEnd"/>
      <w:r w:rsidRPr="00F13F65">
        <w:rPr>
          <w:rFonts w:asciiTheme="majorBidi" w:hAnsiTheme="majorBidi" w:cstheme="majorBidi"/>
          <w:sz w:val="20"/>
          <w:szCs w:val="20"/>
          <w:lang w:val="en-US"/>
        </w:rPr>
        <w:t xml:space="preserve"> </w:t>
      </w:r>
      <w:proofErr w:type="spellStart"/>
      <w:r w:rsidRPr="00F13F65">
        <w:rPr>
          <w:rFonts w:asciiTheme="majorBidi" w:hAnsiTheme="majorBidi" w:cstheme="majorBidi"/>
          <w:sz w:val="20"/>
          <w:szCs w:val="20"/>
          <w:lang w:val="en-US"/>
        </w:rPr>
        <w:t>dalam</w:t>
      </w:r>
      <w:proofErr w:type="spellEnd"/>
      <w:r w:rsidRPr="00F13F65">
        <w:rPr>
          <w:rFonts w:asciiTheme="majorBidi" w:hAnsiTheme="majorBidi" w:cstheme="majorBidi"/>
          <w:sz w:val="20"/>
          <w:szCs w:val="20"/>
          <w:lang w:val="en-US"/>
        </w:rPr>
        <w:t xml:space="preserve"> </w:t>
      </w:r>
      <w:proofErr w:type="spellStart"/>
      <w:r w:rsidRPr="00F13F65">
        <w:rPr>
          <w:rFonts w:asciiTheme="majorBidi" w:hAnsiTheme="majorBidi" w:cstheme="majorBidi"/>
          <w:sz w:val="20"/>
          <w:szCs w:val="20"/>
          <w:lang w:val="en-US"/>
        </w:rPr>
        <w:t>perancangan</w:t>
      </w:r>
      <w:proofErr w:type="spellEnd"/>
      <w:r w:rsidRPr="00F13F65">
        <w:rPr>
          <w:rFonts w:asciiTheme="majorBidi" w:hAnsiTheme="majorBidi" w:cstheme="majorBidi"/>
          <w:sz w:val="20"/>
          <w:szCs w:val="20"/>
          <w:lang w:val="en-US"/>
        </w:rPr>
        <w:t xml:space="preserve"> user interface dan user experience website FTII UHAMKA </w:t>
      </w:r>
      <w:proofErr w:type="spellStart"/>
      <w:r w:rsidRPr="00F13F65">
        <w:rPr>
          <w:rFonts w:asciiTheme="majorBidi" w:hAnsiTheme="majorBidi" w:cstheme="majorBidi"/>
          <w:sz w:val="20"/>
          <w:szCs w:val="20"/>
          <w:lang w:val="en-US"/>
        </w:rPr>
        <w:t>dengan</w:t>
      </w:r>
      <w:proofErr w:type="spellEnd"/>
      <w:r w:rsidRPr="00F13F65">
        <w:rPr>
          <w:rFonts w:asciiTheme="majorBidi" w:hAnsiTheme="majorBidi" w:cstheme="majorBidi"/>
          <w:sz w:val="20"/>
          <w:szCs w:val="20"/>
          <w:lang w:val="en-US"/>
        </w:rPr>
        <w:t xml:space="preserve"> </w:t>
      </w:r>
      <w:proofErr w:type="spellStart"/>
      <w:r w:rsidRPr="00F13F65">
        <w:rPr>
          <w:rFonts w:asciiTheme="majorBidi" w:hAnsiTheme="majorBidi" w:cstheme="majorBidi"/>
          <w:sz w:val="20"/>
          <w:szCs w:val="20"/>
          <w:lang w:val="en-US"/>
        </w:rPr>
        <w:t>pendekatan</w:t>
      </w:r>
      <w:proofErr w:type="spellEnd"/>
      <w:r w:rsidRPr="00F13F65">
        <w:rPr>
          <w:rFonts w:asciiTheme="majorBidi" w:hAnsiTheme="majorBidi" w:cstheme="majorBidi"/>
          <w:sz w:val="20"/>
          <w:szCs w:val="20"/>
          <w:lang w:val="en-US"/>
        </w:rPr>
        <w:t xml:space="preserve"> design thinking </w:t>
      </w:r>
      <w:proofErr w:type="spellStart"/>
      <w:r w:rsidRPr="00F13F65">
        <w:rPr>
          <w:rFonts w:asciiTheme="majorBidi" w:hAnsiTheme="majorBidi" w:cstheme="majorBidi"/>
          <w:sz w:val="20"/>
          <w:szCs w:val="20"/>
          <w:lang w:val="en-US"/>
        </w:rPr>
        <w:t>yaitu</w:t>
      </w:r>
      <w:proofErr w:type="spellEnd"/>
      <w:r w:rsidRPr="00F13F65">
        <w:rPr>
          <w:rFonts w:asciiTheme="majorBidi" w:hAnsiTheme="majorBidi" w:cstheme="majorBidi"/>
          <w:sz w:val="20"/>
          <w:szCs w:val="20"/>
          <w:lang w:val="en-US"/>
        </w:rPr>
        <w:t xml:space="preserve"> </w:t>
      </w:r>
      <w:r w:rsidRPr="00F13F65">
        <w:rPr>
          <w:rFonts w:asciiTheme="majorBidi" w:hAnsiTheme="majorBidi" w:cstheme="majorBidi"/>
          <w:i/>
          <w:iCs/>
          <w:sz w:val="20"/>
          <w:szCs w:val="20"/>
          <w:lang w:val="en-US"/>
        </w:rPr>
        <w:t xml:space="preserve">Empathize, Define, Ideate, Prototype, </w:t>
      </w:r>
      <w:r w:rsidRPr="00F13F65">
        <w:rPr>
          <w:rFonts w:asciiTheme="majorBidi" w:hAnsiTheme="majorBidi" w:cstheme="majorBidi"/>
          <w:sz w:val="20"/>
          <w:szCs w:val="20"/>
          <w:lang w:val="en-US"/>
        </w:rPr>
        <w:t>dan</w:t>
      </w:r>
      <w:r w:rsidRPr="00F13F65">
        <w:rPr>
          <w:rFonts w:asciiTheme="majorBidi" w:hAnsiTheme="majorBidi" w:cstheme="majorBidi"/>
          <w:i/>
          <w:iCs/>
          <w:sz w:val="20"/>
          <w:szCs w:val="20"/>
          <w:lang w:val="en-US"/>
        </w:rPr>
        <w:t xml:space="preserve"> Testing</w:t>
      </w:r>
      <w:r w:rsidRPr="00F13F65">
        <w:rPr>
          <w:rFonts w:asciiTheme="majorBidi" w:hAnsiTheme="majorBidi" w:cstheme="majorBidi"/>
          <w:sz w:val="20"/>
          <w:szCs w:val="20"/>
          <w:lang w:val="en-US"/>
        </w:rPr>
        <w:t xml:space="preserve">. </w:t>
      </w:r>
      <w:proofErr w:type="spellStart"/>
      <w:r w:rsidRPr="00F13F65">
        <w:rPr>
          <w:rFonts w:asciiTheme="majorBidi" w:hAnsiTheme="majorBidi" w:cstheme="majorBidi"/>
          <w:sz w:val="20"/>
          <w:szCs w:val="20"/>
          <w:lang w:val="en-US"/>
        </w:rPr>
        <w:t>Digambarkan</w:t>
      </w:r>
      <w:proofErr w:type="spellEnd"/>
      <w:r w:rsidRPr="00F13F65">
        <w:rPr>
          <w:rFonts w:asciiTheme="majorBidi" w:hAnsiTheme="majorBidi" w:cstheme="majorBidi"/>
          <w:sz w:val="20"/>
          <w:szCs w:val="20"/>
          <w:lang w:val="en-US"/>
        </w:rPr>
        <w:t xml:space="preserve"> </w:t>
      </w:r>
      <w:proofErr w:type="spellStart"/>
      <w:r w:rsidRPr="00F13F65">
        <w:rPr>
          <w:rFonts w:asciiTheme="majorBidi" w:hAnsiTheme="majorBidi" w:cstheme="majorBidi"/>
          <w:sz w:val="20"/>
          <w:szCs w:val="20"/>
          <w:lang w:val="en-US"/>
        </w:rPr>
        <w:t>berupa</w:t>
      </w:r>
      <w:proofErr w:type="spellEnd"/>
      <w:r w:rsidRPr="00F13F65">
        <w:rPr>
          <w:rFonts w:asciiTheme="majorBidi" w:hAnsiTheme="majorBidi" w:cstheme="majorBidi"/>
          <w:sz w:val="20"/>
          <w:szCs w:val="20"/>
          <w:lang w:val="en-US"/>
        </w:rPr>
        <w:t xml:space="preserve"> </w:t>
      </w:r>
      <w:r w:rsidRPr="00F13F65">
        <w:rPr>
          <w:rFonts w:asciiTheme="majorBidi" w:hAnsiTheme="majorBidi" w:cstheme="majorBidi"/>
          <w:i/>
          <w:iCs/>
          <w:sz w:val="20"/>
          <w:szCs w:val="20"/>
          <w:lang w:val="en-US"/>
        </w:rPr>
        <w:t>flowchart</w:t>
      </w:r>
      <w:r w:rsidRPr="00F13F65">
        <w:rPr>
          <w:rFonts w:asciiTheme="majorBidi" w:hAnsiTheme="majorBidi" w:cstheme="majorBidi"/>
          <w:sz w:val="20"/>
          <w:szCs w:val="20"/>
          <w:lang w:val="en-US"/>
        </w:rPr>
        <w:t xml:space="preserve"> yang </w:t>
      </w:r>
      <w:proofErr w:type="spellStart"/>
      <w:r w:rsidRPr="00F13F65">
        <w:rPr>
          <w:rFonts w:asciiTheme="majorBidi" w:hAnsiTheme="majorBidi" w:cstheme="majorBidi"/>
          <w:sz w:val="20"/>
          <w:szCs w:val="20"/>
          <w:lang w:val="en-US"/>
        </w:rPr>
        <w:t>dapat</w:t>
      </w:r>
      <w:proofErr w:type="spellEnd"/>
      <w:r w:rsidRPr="00F13F65">
        <w:rPr>
          <w:rFonts w:asciiTheme="majorBidi" w:hAnsiTheme="majorBidi" w:cstheme="majorBidi"/>
          <w:sz w:val="20"/>
          <w:szCs w:val="20"/>
          <w:lang w:val="en-US"/>
        </w:rPr>
        <w:t xml:space="preserve"> </w:t>
      </w:r>
      <w:proofErr w:type="spellStart"/>
      <w:r w:rsidRPr="00F13F65">
        <w:rPr>
          <w:rFonts w:asciiTheme="majorBidi" w:hAnsiTheme="majorBidi" w:cstheme="majorBidi"/>
          <w:sz w:val="20"/>
          <w:szCs w:val="20"/>
          <w:lang w:val="en-US"/>
        </w:rPr>
        <w:t>dilihat</w:t>
      </w:r>
      <w:proofErr w:type="spellEnd"/>
      <w:r w:rsidRPr="00F13F65">
        <w:rPr>
          <w:rFonts w:asciiTheme="majorBidi" w:hAnsiTheme="majorBidi" w:cstheme="majorBidi"/>
          <w:sz w:val="20"/>
          <w:szCs w:val="20"/>
          <w:lang w:val="en-US"/>
        </w:rPr>
        <w:t xml:space="preserve"> pada Gambar 1.</w:t>
      </w:r>
    </w:p>
    <w:p w14:paraId="787F27B4" w14:textId="77777777" w:rsidR="00592931" w:rsidRPr="00F13F65" w:rsidRDefault="00592931" w:rsidP="00DC1242">
      <w:pPr>
        <w:spacing w:after="0" w:line="240" w:lineRule="auto"/>
        <w:jc w:val="both"/>
        <w:rPr>
          <w:rFonts w:asciiTheme="majorBidi" w:hAnsiTheme="majorBidi" w:cstheme="majorBidi"/>
          <w:sz w:val="20"/>
          <w:szCs w:val="20"/>
          <w:lang w:val="en-US"/>
        </w:rPr>
      </w:pPr>
    </w:p>
    <w:p w14:paraId="7A7F4123" w14:textId="7EF2D924" w:rsidR="00592931" w:rsidRPr="00F13F65" w:rsidRDefault="00592931" w:rsidP="00125A89">
      <w:pPr>
        <w:spacing w:before="120" w:after="120" w:line="240" w:lineRule="auto"/>
        <w:jc w:val="center"/>
        <w:rPr>
          <w:rFonts w:asciiTheme="majorBidi" w:hAnsiTheme="majorBidi" w:cstheme="majorBidi"/>
          <w:sz w:val="20"/>
          <w:szCs w:val="20"/>
          <w:lang w:val="en-US"/>
        </w:rPr>
      </w:pPr>
      <w:r w:rsidRPr="00F13F65">
        <w:rPr>
          <w:rFonts w:asciiTheme="majorBidi" w:hAnsiTheme="majorBidi" w:cstheme="majorBidi"/>
          <w:noProof/>
        </w:rPr>
        <w:drawing>
          <wp:inline distT="0" distB="0" distL="0" distR="0" wp14:anchorId="45813CFA" wp14:editId="0814BD7E">
            <wp:extent cx="4543425" cy="1289271"/>
            <wp:effectExtent l="0" t="0" r="0" b="6350"/>
            <wp:docPr id="16573211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321177" name="Picture 1657321177"/>
                    <pic:cNvPicPr/>
                  </pic:nvPicPr>
                  <pic:blipFill>
                    <a:blip r:embed="rId7">
                      <a:extLst>
                        <a:ext uri="{28A0092B-C50C-407E-A947-70E740481C1C}">
                          <a14:useLocalDpi xmlns:a14="http://schemas.microsoft.com/office/drawing/2010/main" val="0"/>
                        </a:ext>
                      </a:extLst>
                    </a:blip>
                    <a:stretch>
                      <a:fillRect/>
                    </a:stretch>
                  </pic:blipFill>
                  <pic:spPr>
                    <a:xfrm>
                      <a:off x="0" y="0"/>
                      <a:ext cx="4560216" cy="1294036"/>
                    </a:xfrm>
                    <a:prstGeom prst="rect">
                      <a:avLst/>
                    </a:prstGeom>
                  </pic:spPr>
                </pic:pic>
              </a:graphicData>
            </a:graphic>
          </wp:inline>
        </w:drawing>
      </w:r>
    </w:p>
    <w:p w14:paraId="39F1ECAF" w14:textId="7830F13F" w:rsidR="00592931" w:rsidRDefault="00592931" w:rsidP="00125A89">
      <w:pPr>
        <w:spacing w:before="120" w:after="120" w:line="240" w:lineRule="auto"/>
        <w:jc w:val="center"/>
        <w:rPr>
          <w:rFonts w:asciiTheme="majorBidi" w:hAnsiTheme="majorBidi" w:cstheme="majorBidi"/>
          <w:sz w:val="20"/>
          <w:szCs w:val="20"/>
        </w:rPr>
      </w:pPr>
      <w:r w:rsidRPr="00125A89">
        <w:rPr>
          <w:rFonts w:asciiTheme="majorBidi" w:hAnsiTheme="majorBidi" w:cstheme="majorBidi"/>
          <w:b/>
          <w:bCs/>
          <w:sz w:val="20"/>
          <w:szCs w:val="20"/>
        </w:rPr>
        <w:t xml:space="preserve">Gambar 1. </w:t>
      </w:r>
      <w:r w:rsidRPr="00F13F65">
        <w:rPr>
          <w:rFonts w:asciiTheme="majorBidi" w:hAnsiTheme="majorBidi" w:cstheme="majorBidi"/>
          <w:sz w:val="20"/>
          <w:szCs w:val="20"/>
        </w:rPr>
        <w:t>Alur Penelitian</w:t>
      </w:r>
    </w:p>
    <w:p w14:paraId="77913ABC" w14:textId="301A2E1E" w:rsidR="00592931" w:rsidRPr="002D7839" w:rsidRDefault="00D926CC" w:rsidP="00125A89">
      <w:pPr>
        <w:spacing w:after="0" w:line="240" w:lineRule="auto"/>
        <w:ind w:firstLine="567"/>
        <w:jc w:val="both"/>
        <w:rPr>
          <w:rFonts w:asciiTheme="majorBidi" w:hAnsiTheme="majorBidi" w:cstheme="majorBidi"/>
          <w:sz w:val="20"/>
          <w:szCs w:val="20"/>
        </w:rPr>
      </w:pPr>
      <w:r w:rsidRPr="00D926CC">
        <w:rPr>
          <w:rFonts w:asciiTheme="majorBidi" w:hAnsiTheme="majorBidi" w:cstheme="majorBidi"/>
          <w:sz w:val="20"/>
          <w:szCs w:val="20"/>
          <w:lang w:val="en-US"/>
        </w:rPr>
        <w:t xml:space="preserve">Proses Design Thinking </w:t>
      </w:r>
      <w:proofErr w:type="spellStart"/>
      <w:r w:rsidRPr="00D926CC">
        <w:rPr>
          <w:rFonts w:asciiTheme="majorBidi" w:hAnsiTheme="majorBidi" w:cstheme="majorBidi"/>
          <w:sz w:val="20"/>
          <w:szCs w:val="20"/>
          <w:lang w:val="en-US"/>
        </w:rPr>
        <w:t>terdiri</w:t>
      </w:r>
      <w:proofErr w:type="spellEnd"/>
      <w:r w:rsidRPr="00D926CC">
        <w:rPr>
          <w:rFonts w:asciiTheme="majorBidi" w:hAnsiTheme="majorBidi" w:cstheme="majorBidi"/>
          <w:sz w:val="20"/>
          <w:szCs w:val="20"/>
          <w:lang w:val="en-US"/>
        </w:rPr>
        <w:t xml:space="preserve"> </w:t>
      </w:r>
      <w:proofErr w:type="spellStart"/>
      <w:r w:rsidRPr="00D926CC">
        <w:rPr>
          <w:rFonts w:asciiTheme="majorBidi" w:hAnsiTheme="majorBidi" w:cstheme="majorBidi"/>
          <w:sz w:val="20"/>
          <w:szCs w:val="20"/>
          <w:lang w:val="en-US"/>
        </w:rPr>
        <w:t>dari</w:t>
      </w:r>
      <w:proofErr w:type="spellEnd"/>
      <w:r w:rsidRPr="00D926CC">
        <w:rPr>
          <w:rFonts w:asciiTheme="majorBidi" w:hAnsiTheme="majorBidi" w:cstheme="majorBidi"/>
          <w:sz w:val="20"/>
          <w:szCs w:val="20"/>
          <w:lang w:val="en-US"/>
        </w:rPr>
        <w:t xml:space="preserve"> lima </w:t>
      </w:r>
      <w:proofErr w:type="spellStart"/>
      <w:r w:rsidRPr="00D926CC">
        <w:rPr>
          <w:rFonts w:asciiTheme="majorBidi" w:hAnsiTheme="majorBidi" w:cstheme="majorBidi"/>
          <w:sz w:val="20"/>
          <w:szCs w:val="20"/>
          <w:lang w:val="en-US"/>
        </w:rPr>
        <w:t>tahap</w:t>
      </w:r>
      <w:proofErr w:type="spellEnd"/>
      <w:r w:rsidRPr="00D926CC">
        <w:rPr>
          <w:rFonts w:asciiTheme="majorBidi" w:hAnsiTheme="majorBidi" w:cstheme="majorBidi"/>
          <w:sz w:val="20"/>
          <w:szCs w:val="20"/>
          <w:lang w:val="en-US"/>
        </w:rPr>
        <w:t xml:space="preserve"> yang </w:t>
      </w:r>
      <w:proofErr w:type="spellStart"/>
      <w:r w:rsidRPr="00D926CC">
        <w:rPr>
          <w:rFonts w:asciiTheme="majorBidi" w:hAnsiTheme="majorBidi" w:cstheme="majorBidi"/>
          <w:sz w:val="20"/>
          <w:szCs w:val="20"/>
          <w:lang w:val="en-US"/>
        </w:rPr>
        <w:t>dimulai</w:t>
      </w:r>
      <w:proofErr w:type="spellEnd"/>
      <w:r w:rsidRPr="00D926CC">
        <w:rPr>
          <w:rFonts w:asciiTheme="majorBidi" w:hAnsiTheme="majorBidi" w:cstheme="majorBidi"/>
          <w:sz w:val="20"/>
          <w:szCs w:val="20"/>
          <w:lang w:val="en-US"/>
        </w:rPr>
        <w:t xml:space="preserve"> </w:t>
      </w:r>
      <w:proofErr w:type="spellStart"/>
      <w:r w:rsidRPr="00D926CC">
        <w:rPr>
          <w:rFonts w:asciiTheme="majorBidi" w:hAnsiTheme="majorBidi" w:cstheme="majorBidi"/>
          <w:sz w:val="20"/>
          <w:szCs w:val="20"/>
          <w:lang w:val="en-US"/>
        </w:rPr>
        <w:t>dengan</w:t>
      </w:r>
      <w:proofErr w:type="spellEnd"/>
      <w:r w:rsidRPr="00D926CC">
        <w:rPr>
          <w:rFonts w:asciiTheme="majorBidi" w:hAnsiTheme="majorBidi" w:cstheme="majorBidi"/>
          <w:sz w:val="20"/>
          <w:szCs w:val="20"/>
          <w:lang w:val="en-US"/>
        </w:rPr>
        <w:t xml:space="preserve"> </w:t>
      </w:r>
      <w:proofErr w:type="spellStart"/>
      <w:r w:rsidRPr="00D926CC">
        <w:rPr>
          <w:rFonts w:asciiTheme="majorBidi" w:hAnsiTheme="majorBidi" w:cstheme="majorBidi"/>
          <w:sz w:val="20"/>
          <w:szCs w:val="20"/>
          <w:lang w:val="en-US"/>
        </w:rPr>
        <w:t>tahap</w:t>
      </w:r>
      <w:proofErr w:type="spellEnd"/>
      <w:r w:rsidRPr="00D926CC">
        <w:rPr>
          <w:rFonts w:asciiTheme="majorBidi" w:hAnsiTheme="majorBidi" w:cstheme="majorBidi"/>
          <w:sz w:val="20"/>
          <w:szCs w:val="20"/>
          <w:lang w:val="en-US"/>
        </w:rPr>
        <w:t xml:space="preserve"> </w:t>
      </w:r>
      <w:r w:rsidRPr="00355F1A">
        <w:rPr>
          <w:rFonts w:asciiTheme="majorBidi" w:hAnsiTheme="majorBidi" w:cstheme="majorBidi"/>
          <w:i/>
          <w:iCs/>
          <w:sz w:val="20"/>
          <w:szCs w:val="20"/>
          <w:lang w:val="en-US"/>
        </w:rPr>
        <w:t>Empathize</w:t>
      </w:r>
      <w:r w:rsidRPr="00D926CC">
        <w:rPr>
          <w:rFonts w:asciiTheme="majorBidi" w:hAnsiTheme="majorBidi" w:cstheme="majorBidi"/>
          <w:sz w:val="20"/>
          <w:szCs w:val="20"/>
          <w:lang w:val="en-US"/>
        </w:rPr>
        <w:t xml:space="preserve">, yang </w:t>
      </w:r>
      <w:proofErr w:type="spellStart"/>
      <w:r w:rsidRPr="00D926CC">
        <w:rPr>
          <w:rFonts w:asciiTheme="majorBidi" w:hAnsiTheme="majorBidi" w:cstheme="majorBidi"/>
          <w:sz w:val="20"/>
          <w:szCs w:val="20"/>
          <w:lang w:val="en-US"/>
        </w:rPr>
        <w:t>bertujuan</w:t>
      </w:r>
      <w:proofErr w:type="spellEnd"/>
      <w:r w:rsidRPr="00D926CC">
        <w:rPr>
          <w:rFonts w:asciiTheme="majorBidi" w:hAnsiTheme="majorBidi" w:cstheme="majorBidi"/>
          <w:sz w:val="20"/>
          <w:szCs w:val="20"/>
          <w:lang w:val="en-US"/>
        </w:rPr>
        <w:t xml:space="preserve"> untuk </w:t>
      </w:r>
      <w:proofErr w:type="spellStart"/>
      <w:r w:rsidRPr="00D926CC">
        <w:rPr>
          <w:rFonts w:asciiTheme="majorBidi" w:hAnsiTheme="majorBidi" w:cstheme="majorBidi"/>
          <w:sz w:val="20"/>
          <w:szCs w:val="20"/>
          <w:lang w:val="en-US"/>
        </w:rPr>
        <w:t>memahami</w:t>
      </w:r>
      <w:proofErr w:type="spellEnd"/>
      <w:r w:rsidRPr="00D926CC">
        <w:rPr>
          <w:rFonts w:asciiTheme="majorBidi" w:hAnsiTheme="majorBidi" w:cstheme="majorBidi"/>
          <w:sz w:val="20"/>
          <w:szCs w:val="20"/>
          <w:lang w:val="en-US"/>
        </w:rPr>
        <w:t xml:space="preserve"> </w:t>
      </w:r>
      <w:proofErr w:type="spellStart"/>
      <w:r w:rsidRPr="00D926CC">
        <w:rPr>
          <w:rFonts w:asciiTheme="majorBidi" w:hAnsiTheme="majorBidi" w:cstheme="majorBidi"/>
          <w:sz w:val="20"/>
          <w:szCs w:val="20"/>
          <w:lang w:val="en-US"/>
        </w:rPr>
        <w:t>sudut</w:t>
      </w:r>
      <w:proofErr w:type="spellEnd"/>
      <w:r w:rsidRPr="00D926CC">
        <w:rPr>
          <w:rFonts w:asciiTheme="majorBidi" w:hAnsiTheme="majorBidi" w:cstheme="majorBidi"/>
          <w:sz w:val="20"/>
          <w:szCs w:val="20"/>
          <w:lang w:val="en-US"/>
        </w:rPr>
        <w:t xml:space="preserve"> </w:t>
      </w:r>
      <w:proofErr w:type="spellStart"/>
      <w:r w:rsidRPr="00D926CC">
        <w:rPr>
          <w:rFonts w:asciiTheme="majorBidi" w:hAnsiTheme="majorBidi" w:cstheme="majorBidi"/>
          <w:sz w:val="20"/>
          <w:szCs w:val="20"/>
          <w:lang w:val="en-US"/>
        </w:rPr>
        <w:t>pandang</w:t>
      </w:r>
      <w:proofErr w:type="spellEnd"/>
      <w:r w:rsidRPr="00D926CC">
        <w:rPr>
          <w:rFonts w:asciiTheme="majorBidi" w:hAnsiTheme="majorBidi" w:cstheme="majorBidi"/>
          <w:sz w:val="20"/>
          <w:szCs w:val="20"/>
          <w:lang w:val="en-US"/>
        </w:rPr>
        <w:t xml:space="preserve"> dan </w:t>
      </w:r>
      <w:proofErr w:type="spellStart"/>
      <w:r w:rsidRPr="00D926CC">
        <w:rPr>
          <w:rFonts w:asciiTheme="majorBidi" w:hAnsiTheme="majorBidi" w:cstheme="majorBidi"/>
          <w:sz w:val="20"/>
          <w:szCs w:val="20"/>
          <w:lang w:val="en-US"/>
        </w:rPr>
        <w:t>kebutuhan</w:t>
      </w:r>
      <w:proofErr w:type="spellEnd"/>
      <w:r w:rsidRPr="00D926CC">
        <w:rPr>
          <w:rFonts w:asciiTheme="majorBidi" w:hAnsiTheme="majorBidi" w:cstheme="majorBidi"/>
          <w:sz w:val="20"/>
          <w:szCs w:val="20"/>
          <w:lang w:val="en-US"/>
        </w:rPr>
        <w:t xml:space="preserve"> </w:t>
      </w:r>
      <w:proofErr w:type="spellStart"/>
      <w:r w:rsidRPr="00D926CC">
        <w:rPr>
          <w:rFonts w:asciiTheme="majorBidi" w:hAnsiTheme="majorBidi" w:cstheme="majorBidi"/>
          <w:sz w:val="20"/>
          <w:szCs w:val="20"/>
          <w:lang w:val="en-US"/>
        </w:rPr>
        <w:t>pengguna</w:t>
      </w:r>
      <w:proofErr w:type="spellEnd"/>
      <w:r w:rsidRPr="00D926CC">
        <w:rPr>
          <w:rFonts w:asciiTheme="majorBidi" w:hAnsiTheme="majorBidi" w:cstheme="majorBidi"/>
          <w:sz w:val="20"/>
          <w:szCs w:val="20"/>
          <w:lang w:val="en-US"/>
        </w:rPr>
        <w:t xml:space="preserve">. </w:t>
      </w:r>
      <w:proofErr w:type="spellStart"/>
      <w:r w:rsidRPr="00D926CC">
        <w:rPr>
          <w:rFonts w:asciiTheme="majorBidi" w:hAnsiTheme="majorBidi" w:cstheme="majorBidi"/>
          <w:sz w:val="20"/>
          <w:szCs w:val="20"/>
          <w:lang w:val="en-US"/>
        </w:rPr>
        <w:t>Tahap</w:t>
      </w:r>
      <w:proofErr w:type="spellEnd"/>
      <w:r w:rsidRPr="00D926CC">
        <w:rPr>
          <w:rFonts w:asciiTheme="majorBidi" w:hAnsiTheme="majorBidi" w:cstheme="majorBidi"/>
          <w:sz w:val="20"/>
          <w:szCs w:val="20"/>
          <w:lang w:val="en-US"/>
        </w:rPr>
        <w:t xml:space="preserve"> </w:t>
      </w:r>
      <w:proofErr w:type="spellStart"/>
      <w:r w:rsidRPr="00D926CC">
        <w:rPr>
          <w:rFonts w:asciiTheme="majorBidi" w:hAnsiTheme="majorBidi" w:cstheme="majorBidi"/>
          <w:sz w:val="20"/>
          <w:szCs w:val="20"/>
          <w:lang w:val="en-US"/>
        </w:rPr>
        <w:t>kedua</w:t>
      </w:r>
      <w:proofErr w:type="spellEnd"/>
      <w:r w:rsidRPr="00D926CC">
        <w:rPr>
          <w:rFonts w:asciiTheme="majorBidi" w:hAnsiTheme="majorBidi" w:cstheme="majorBidi"/>
          <w:sz w:val="20"/>
          <w:szCs w:val="20"/>
          <w:lang w:val="en-US"/>
        </w:rPr>
        <w:t xml:space="preserve"> </w:t>
      </w:r>
      <w:proofErr w:type="spellStart"/>
      <w:r w:rsidRPr="00D926CC">
        <w:rPr>
          <w:rFonts w:asciiTheme="majorBidi" w:hAnsiTheme="majorBidi" w:cstheme="majorBidi"/>
          <w:sz w:val="20"/>
          <w:szCs w:val="20"/>
          <w:lang w:val="en-US"/>
        </w:rPr>
        <w:t>adalah</w:t>
      </w:r>
      <w:proofErr w:type="spellEnd"/>
      <w:r w:rsidRPr="00D926CC">
        <w:rPr>
          <w:rFonts w:asciiTheme="majorBidi" w:hAnsiTheme="majorBidi" w:cstheme="majorBidi"/>
          <w:sz w:val="20"/>
          <w:szCs w:val="20"/>
          <w:lang w:val="en-US"/>
        </w:rPr>
        <w:t xml:space="preserve"> </w:t>
      </w:r>
      <w:r w:rsidRPr="00355F1A">
        <w:rPr>
          <w:rFonts w:asciiTheme="majorBidi" w:hAnsiTheme="majorBidi" w:cstheme="majorBidi"/>
          <w:i/>
          <w:iCs/>
          <w:sz w:val="20"/>
          <w:szCs w:val="20"/>
          <w:lang w:val="en-US"/>
        </w:rPr>
        <w:t>Define</w:t>
      </w:r>
      <w:r w:rsidRPr="00D926CC">
        <w:rPr>
          <w:rFonts w:asciiTheme="majorBidi" w:hAnsiTheme="majorBidi" w:cstheme="majorBidi"/>
          <w:sz w:val="20"/>
          <w:szCs w:val="20"/>
          <w:lang w:val="en-US"/>
        </w:rPr>
        <w:t xml:space="preserve">, yang </w:t>
      </w:r>
      <w:proofErr w:type="spellStart"/>
      <w:r w:rsidRPr="00D926CC">
        <w:rPr>
          <w:rFonts w:asciiTheme="majorBidi" w:hAnsiTheme="majorBidi" w:cstheme="majorBidi"/>
          <w:sz w:val="20"/>
          <w:szCs w:val="20"/>
          <w:lang w:val="en-US"/>
        </w:rPr>
        <w:t>fokus</w:t>
      </w:r>
      <w:proofErr w:type="spellEnd"/>
      <w:r w:rsidRPr="00D926CC">
        <w:rPr>
          <w:rFonts w:asciiTheme="majorBidi" w:hAnsiTheme="majorBidi" w:cstheme="majorBidi"/>
          <w:sz w:val="20"/>
          <w:szCs w:val="20"/>
          <w:lang w:val="en-US"/>
        </w:rPr>
        <w:t xml:space="preserve"> pada </w:t>
      </w:r>
      <w:proofErr w:type="spellStart"/>
      <w:r w:rsidRPr="00D926CC">
        <w:rPr>
          <w:rFonts w:asciiTheme="majorBidi" w:hAnsiTheme="majorBidi" w:cstheme="majorBidi"/>
          <w:sz w:val="20"/>
          <w:szCs w:val="20"/>
          <w:lang w:val="en-US"/>
        </w:rPr>
        <w:t>merumuskan</w:t>
      </w:r>
      <w:proofErr w:type="spellEnd"/>
      <w:r w:rsidRPr="00D926CC">
        <w:rPr>
          <w:rFonts w:asciiTheme="majorBidi" w:hAnsiTheme="majorBidi" w:cstheme="majorBidi"/>
          <w:sz w:val="20"/>
          <w:szCs w:val="20"/>
          <w:lang w:val="en-US"/>
        </w:rPr>
        <w:t xml:space="preserve"> </w:t>
      </w:r>
      <w:proofErr w:type="spellStart"/>
      <w:r w:rsidRPr="00D926CC">
        <w:rPr>
          <w:rFonts w:asciiTheme="majorBidi" w:hAnsiTheme="majorBidi" w:cstheme="majorBidi"/>
          <w:sz w:val="20"/>
          <w:szCs w:val="20"/>
          <w:lang w:val="en-US"/>
        </w:rPr>
        <w:t>masalah</w:t>
      </w:r>
      <w:proofErr w:type="spellEnd"/>
      <w:r w:rsidRPr="00D926CC">
        <w:rPr>
          <w:rFonts w:asciiTheme="majorBidi" w:hAnsiTheme="majorBidi" w:cstheme="majorBidi"/>
          <w:sz w:val="20"/>
          <w:szCs w:val="20"/>
          <w:lang w:val="en-US"/>
        </w:rPr>
        <w:t xml:space="preserve"> </w:t>
      </w:r>
      <w:proofErr w:type="spellStart"/>
      <w:r w:rsidRPr="00D926CC">
        <w:rPr>
          <w:rFonts w:asciiTheme="majorBidi" w:hAnsiTheme="majorBidi" w:cstheme="majorBidi"/>
          <w:sz w:val="20"/>
          <w:szCs w:val="20"/>
          <w:lang w:val="en-US"/>
        </w:rPr>
        <w:t>berdasarkan</w:t>
      </w:r>
      <w:proofErr w:type="spellEnd"/>
      <w:r w:rsidRPr="00D926CC">
        <w:rPr>
          <w:rFonts w:asciiTheme="majorBidi" w:hAnsiTheme="majorBidi" w:cstheme="majorBidi"/>
          <w:sz w:val="20"/>
          <w:szCs w:val="20"/>
          <w:lang w:val="en-US"/>
        </w:rPr>
        <w:t xml:space="preserve"> </w:t>
      </w:r>
      <w:proofErr w:type="spellStart"/>
      <w:r w:rsidRPr="00D926CC">
        <w:rPr>
          <w:rFonts w:asciiTheme="majorBidi" w:hAnsiTheme="majorBidi" w:cstheme="majorBidi"/>
          <w:sz w:val="20"/>
          <w:szCs w:val="20"/>
          <w:lang w:val="en-US"/>
        </w:rPr>
        <w:t>pemahaman</w:t>
      </w:r>
      <w:proofErr w:type="spellEnd"/>
      <w:r w:rsidRPr="00D926CC">
        <w:rPr>
          <w:rFonts w:asciiTheme="majorBidi" w:hAnsiTheme="majorBidi" w:cstheme="majorBidi"/>
          <w:sz w:val="20"/>
          <w:szCs w:val="20"/>
          <w:lang w:val="en-US"/>
        </w:rPr>
        <w:t xml:space="preserve"> </w:t>
      </w:r>
      <w:proofErr w:type="spellStart"/>
      <w:r w:rsidRPr="00D926CC">
        <w:rPr>
          <w:rFonts w:asciiTheme="majorBidi" w:hAnsiTheme="majorBidi" w:cstheme="majorBidi"/>
          <w:sz w:val="20"/>
          <w:szCs w:val="20"/>
          <w:lang w:val="en-US"/>
        </w:rPr>
        <w:t>dari</w:t>
      </w:r>
      <w:proofErr w:type="spellEnd"/>
      <w:r w:rsidRPr="00D926CC">
        <w:rPr>
          <w:rFonts w:asciiTheme="majorBidi" w:hAnsiTheme="majorBidi" w:cstheme="majorBidi"/>
          <w:sz w:val="20"/>
          <w:szCs w:val="20"/>
          <w:lang w:val="en-US"/>
        </w:rPr>
        <w:t xml:space="preserve"> </w:t>
      </w:r>
      <w:proofErr w:type="spellStart"/>
      <w:r w:rsidRPr="00D926CC">
        <w:rPr>
          <w:rFonts w:asciiTheme="majorBidi" w:hAnsiTheme="majorBidi" w:cstheme="majorBidi"/>
          <w:sz w:val="20"/>
          <w:szCs w:val="20"/>
          <w:lang w:val="en-US"/>
        </w:rPr>
        <w:t>tahap</w:t>
      </w:r>
      <w:proofErr w:type="spellEnd"/>
      <w:r w:rsidRPr="00D926CC">
        <w:rPr>
          <w:rFonts w:asciiTheme="majorBidi" w:hAnsiTheme="majorBidi" w:cstheme="majorBidi"/>
          <w:sz w:val="20"/>
          <w:szCs w:val="20"/>
          <w:lang w:val="en-US"/>
        </w:rPr>
        <w:t xml:space="preserve"> </w:t>
      </w:r>
      <w:r w:rsidRPr="00355F1A">
        <w:rPr>
          <w:rFonts w:asciiTheme="majorBidi" w:hAnsiTheme="majorBidi" w:cstheme="majorBidi"/>
          <w:i/>
          <w:iCs/>
          <w:sz w:val="20"/>
          <w:szCs w:val="20"/>
          <w:lang w:val="en-US"/>
        </w:rPr>
        <w:t>Empathize</w:t>
      </w:r>
      <w:r w:rsidRPr="00D926CC">
        <w:rPr>
          <w:rFonts w:asciiTheme="majorBidi" w:hAnsiTheme="majorBidi" w:cstheme="majorBidi"/>
          <w:sz w:val="20"/>
          <w:szCs w:val="20"/>
          <w:lang w:val="en-US"/>
        </w:rPr>
        <w:t xml:space="preserve"> </w:t>
      </w:r>
      <w:proofErr w:type="spellStart"/>
      <w:r w:rsidRPr="00D926CC">
        <w:rPr>
          <w:rFonts w:asciiTheme="majorBidi" w:hAnsiTheme="majorBidi" w:cstheme="majorBidi"/>
          <w:sz w:val="20"/>
          <w:szCs w:val="20"/>
          <w:lang w:val="en-US"/>
        </w:rPr>
        <w:t>sebelumnya</w:t>
      </w:r>
      <w:proofErr w:type="spellEnd"/>
      <w:r w:rsidRPr="00D926CC">
        <w:rPr>
          <w:rFonts w:asciiTheme="majorBidi" w:hAnsiTheme="majorBidi" w:cstheme="majorBidi"/>
          <w:sz w:val="20"/>
          <w:szCs w:val="20"/>
          <w:lang w:val="en-US"/>
        </w:rPr>
        <w:t xml:space="preserve">. </w:t>
      </w:r>
      <w:proofErr w:type="spellStart"/>
      <w:r w:rsidRPr="00D926CC">
        <w:rPr>
          <w:rFonts w:asciiTheme="majorBidi" w:hAnsiTheme="majorBidi" w:cstheme="majorBidi"/>
          <w:sz w:val="20"/>
          <w:szCs w:val="20"/>
          <w:lang w:val="en-US"/>
        </w:rPr>
        <w:t>Tahap</w:t>
      </w:r>
      <w:proofErr w:type="spellEnd"/>
      <w:r w:rsidRPr="00D926CC">
        <w:rPr>
          <w:rFonts w:asciiTheme="majorBidi" w:hAnsiTheme="majorBidi" w:cstheme="majorBidi"/>
          <w:sz w:val="20"/>
          <w:szCs w:val="20"/>
          <w:lang w:val="en-US"/>
        </w:rPr>
        <w:t xml:space="preserve"> </w:t>
      </w:r>
      <w:proofErr w:type="spellStart"/>
      <w:r w:rsidRPr="00D926CC">
        <w:rPr>
          <w:rFonts w:asciiTheme="majorBidi" w:hAnsiTheme="majorBidi" w:cstheme="majorBidi"/>
          <w:sz w:val="20"/>
          <w:szCs w:val="20"/>
          <w:lang w:val="en-US"/>
        </w:rPr>
        <w:t>ketiga</w:t>
      </w:r>
      <w:proofErr w:type="spellEnd"/>
      <w:r w:rsidRPr="00D926CC">
        <w:rPr>
          <w:rFonts w:asciiTheme="majorBidi" w:hAnsiTheme="majorBidi" w:cstheme="majorBidi"/>
          <w:sz w:val="20"/>
          <w:szCs w:val="20"/>
          <w:lang w:val="en-US"/>
        </w:rPr>
        <w:t xml:space="preserve"> </w:t>
      </w:r>
      <w:proofErr w:type="spellStart"/>
      <w:r w:rsidRPr="00D926CC">
        <w:rPr>
          <w:rFonts w:asciiTheme="majorBidi" w:hAnsiTheme="majorBidi" w:cstheme="majorBidi"/>
          <w:sz w:val="20"/>
          <w:szCs w:val="20"/>
          <w:lang w:val="en-US"/>
        </w:rPr>
        <w:t>adalah</w:t>
      </w:r>
      <w:proofErr w:type="spellEnd"/>
      <w:r w:rsidRPr="00D926CC">
        <w:rPr>
          <w:rFonts w:asciiTheme="majorBidi" w:hAnsiTheme="majorBidi" w:cstheme="majorBidi"/>
          <w:sz w:val="20"/>
          <w:szCs w:val="20"/>
          <w:lang w:val="en-US"/>
        </w:rPr>
        <w:t xml:space="preserve"> </w:t>
      </w:r>
      <w:r w:rsidRPr="00355F1A">
        <w:rPr>
          <w:rFonts w:asciiTheme="majorBidi" w:hAnsiTheme="majorBidi" w:cstheme="majorBidi"/>
          <w:i/>
          <w:iCs/>
          <w:sz w:val="20"/>
          <w:szCs w:val="20"/>
          <w:lang w:val="en-US"/>
        </w:rPr>
        <w:t>Ideate</w:t>
      </w:r>
      <w:r w:rsidRPr="00D926CC">
        <w:rPr>
          <w:rFonts w:asciiTheme="majorBidi" w:hAnsiTheme="majorBidi" w:cstheme="majorBidi"/>
          <w:sz w:val="20"/>
          <w:szCs w:val="20"/>
          <w:lang w:val="en-US"/>
        </w:rPr>
        <w:t xml:space="preserve">, di mana ide-ide </w:t>
      </w:r>
      <w:proofErr w:type="spellStart"/>
      <w:r w:rsidRPr="00D926CC">
        <w:rPr>
          <w:rFonts w:asciiTheme="majorBidi" w:hAnsiTheme="majorBidi" w:cstheme="majorBidi"/>
          <w:sz w:val="20"/>
          <w:szCs w:val="20"/>
          <w:lang w:val="en-US"/>
        </w:rPr>
        <w:t>kreatif</w:t>
      </w:r>
      <w:proofErr w:type="spellEnd"/>
      <w:r w:rsidRPr="00D926CC">
        <w:rPr>
          <w:rFonts w:asciiTheme="majorBidi" w:hAnsiTheme="majorBidi" w:cstheme="majorBidi"/>
          <w:sz w:val="20"/>
          <w:szCs w:val="20"/>
          <w:lang w:val="en-US"/>
        </w:rPr>
        <w:t xml:space="preserve"> dan </w:t>
      </w:r>
      <w:proofErr w:type="spellStart"/>
      <w:r w:rsidRPr="00D926CC">
        <w:rPr>
          <w:rFonts w:asciiTheme="majorBidi" w:hAnsiTheme="majorBidi" w:cstheme="majorBidi"/>
          <w:sz w:val="20"/>
          <w:szCs w:val="20"/>
          <w:lang w:val="en-US"/>
        </w:rPr>
        <w:t>solusi</w:t>
      </w:r>
      <w:proofErr w:type="spellEnd"/>
      <w:r w:rsidRPr="00D926CC">
        <w:rPr>
          <w:rFonts w:asciiTheme="majorBidi" w:hAnsiTheme="majorBidi" w:cstheme="majorBidi"/>
          <w:sz w:val="20"/>
          <w:szCs w:val="20"/>
          <w:lang w:val="en-US"/>
        </w:rPr>
        <w:t xml:space="preserve"> </w:t>
      </w:r>
      <w:proofErr w:type="spellStart"/>
      <w:r w:rsidRPr="00D926CC">
        <w:rPr>
          <w:rFonts w:asciiTheme="majorBidi" w:hAnsiTheme="majorBidi" w:cstheme="majorBidi"/>
          <w:sz w:val="20"/>
          <w:szCs w:val="20"/>
          <w:lang w:val="en-US"/>
        </w:rPr>
        <w:t>dikembangkan</w:t>
      </w:r>
      <w:proofErr w:type="spellEnd"/>
      <w:r w:rsidRPr="00D926CC">
        <w:rPr>
          <w:rFonts w:asciiTheme="majorBidi" w:hAnsiTheme="majorBidi" w:cstheme="majorBidi"/>
          <w:sz w:val="20"/>
          <w:szCs w:val="20"/>
          <w:lang w:val="en-US"/>
        </w:rPr>
        <w:t xml:space="preserve"> </w:t>
      </w:r>
      <w:proofErr w:type="spellStart"/>
      <w:r w:rsidRPr="00D926CC">
        <w:rPr>
          <w:rFonts w:asciiTheme="majorBidi" w:hAnsiTheme="majorBidi" w:cstheme="majorBidi"/>
          <w:sz w:val="20"/>
          <w:szCs w:val="20"/>
          <w:lang w:val="en-US"/>
        </w:rPr>
        <w:t>berdasarkan</w:t>
      </w:r>
      <w:proofErr w:type="spellEnd"/>
      <w:r w:rsidRPr="00D926CC">
        <w:rPr>
          <w:rFonts w:asciiTheme="majorBidi" w:hAnsiTheme="majorBidi" w:cstheme="majorBidi"/>
          <w:sz w:val="20"/>
          <w:szCs w:val="20"/>
          <w:lang w:val="en-US"/>
        </w:rPr>
        <w:t xml:space="preserve"> </w:t>
      </w:r>
      <w:proofErr w:type="spellStart"/>
      <w:r w:rsidRPr="00D926CC">
        <w:rPr>
          <w:rFonts w:asciiTheme="majorBidi" w:hAnsiTheme="majorBidi" w:cstheme="majorBidi"/>
          <w:sz w:val="20"/>
          <w:szCs w:val="20"/>
          <w:lang w:val="en-US"/>
        </w:rPr>
        <w:t>masalah</w:t>
      </w:r>
      <w:proofErr w:type="spellEnd"/>
      <w:r w:rsidRPr="00D926CC">
        <w:rPr>
          <w:rFonts w:asciiTheme="majorBidi" w:hAnsiTheme="majorBidi" w:cstheme="majorBidi"/>
          <w:sz w:val="20"/>
          <w:szCs w:val="20"/>
          <w:lang w:val="en-US"/>
        </w:rPr>
        <w:t xml:space="preserve"> yang </w:t>
      </w:r>
      <w:proofErr w:type="spellStart"/>
      <w:r w:rsidRPr="00D926CC">
        <w:rPr>
          <w:rFonts w:asciiTheme="majorBidi" w:hAnsiTheme="majorBidi" w:cstheme="majorBidi"/>
          <w:sz w:val="20"/>
          <w:szCs w:val="20"/>
          <w:lang w:val="en-US"/>
        </w:rPr>
        <w:t>telah</w:t>
      </w:r>
      <w:proofErr w:type="spellEnd"/>
      <w:r w:rsidRPr="00D926CC">
        <w:rPr>
          <w:rFonts w:asciiTheme="majorBidi" w:hAnsiTheme="majorBidi" w:cstheme="majorBidi"/>
          <w:sz w:val="20"/>
          <w:szCs w:val="20"/>
          <w:lang w:val="en-US"/>
        </w:rPr>
        <w:t xml:space="preserve"> </w:t>
      </w:r>
      <w:proofErr w:type="spellStart"/>
      <w:r w:rsidRPr="00D926CC">
        <w:rPr>
          <w:rFonts w:asciiTheme="majorBidi" w:hAnsiTheme="majorBidi" w:cstheme="majorBidi"/>
          <w:sz w:val="20"/>
          <w:szCs w:val="20"/>
          <w:lang w:val="en-US"/>
        </w:rPr>
        <w:t>diidentifikasi</w:t>
      </w:r>
      <w:proofErr w:type="spellEnd"/>
      <w:r w:rsidRPr="00D926CC">
        <w:rPr>
          <w:rFonts w:asciiTheme="majorBidi" w:hAnsiTheme="majorBidi" w:cstheme="majorBidi"/>
          <w:sz w:val="20"/>
          <w:szCs w:val="20"/>
          <w:lang w:val="en-US"/>
        </w:rPr>
        <w:t xml:space="preserve">, </w:t>
      </w:r>
      <w:proofErr w:type="spellStart"/>
      <w:r w:rsidRPr="00D926CC">
        <w:rPr>
          <w:rFonts w:asciiTheme="majorBidi" w:hAnsiTheme="majorBidi" w:cstheme="majorBidi"/>
          <w:sz w:val="20"/>
          <w:szCs w:val="20"/>
          <w:lang w:val="en-US"/>
        </w:rPr>
        <w:t>sebagai</w:t>
      </w:r>
      <w:proofErr w:type="spellEnd"/>
      <w:r w:rsidRPr="00D926CC">
        <w:rPr>
          <w:rFonts w:asciiTheme="majorBidi" w:hAnsiTheme="majorBidi" w:cstheme="majorBidi"/>
          <w:sz w:val="20"/>
          <w:szCs w:val="20"/>
          <w:lang w:val="en-US"/>
        </w:rPr>
        <w:t xml:space="preserve"> </w:t>
      </w:r>
      <w:proofErr w:type="spellStart"/>
      <w:r w:rsidRPr="00D926CC">
        <w:rPr>
          <w:rFonts w:asciiTheme="majorBidi" w:hAnsiTheme="majorBidi" w:cstheme="majorBidi"/>
          <w:sz w:val="20"/>
          <w:szCs w:val="20"/>
          <w:lang w:val="en-US"/>
        </w:rPr>
        <w:t>dasar</w:t>
      </w:r>
      <w:proofErr w:type="spellEnd"/>
      <w:r w:rsidRPr="00D926CC">
        <w:rPr>
          <w:rFonts w:asciiTheme="majorBidi" w:hAnsiTheme="majorBidi" w:cstheme="majorBidi"/>
          <w:sz w:val="20"/>
          <w:szCs w:val="20"/>
          <w:lang w:val="en-US"/>
        </w:rPr>
        <w:t xml:space="preserve"> untuk </w:t>
      </w:r>
      <w:proofErr w:type="spellStart"/>
      <w:r w:rsidRPr="00D926CC">
        <w:rPr>
          <w:rFonts w:asciiTheme="majorBidi" w:hAnsiTheme="majorBidi" w:cstheme="majorBidi"/>
          <w:sz w:val="20"/>
          <w:szCs w:val="20"/>
          <w:lang w:val="en-US"/>
        </w:rPr>
        <w:t>membuat</w:t>
      </w:r>
      <w:proofErr w:type="spellEnd"/>
      <w:r w:rsidRPr="00D926CC">
        <w:rPr>
          <w:rFonts w:asciiTheme="majorBidi" w:hAnsiTheme="majorBidi" w:cstheme="majorBidi"/>
          <w:sz w:val="20"/>
          <w:szCs w:val="20"/>
          <w:lang w:val="en-US"/>
        </w:rPr>
        <w:t xml:space="preserve"> </w:t>
      </w:r>
      <w:r w:rsidRPr="00355F1A">
        <w:rPr>
          <w:rFonts w:asciiTheme="majorBidi" w:hAnsiTheme="majorBidi" w:cstheme="majorBidi"/>
          <w:i/>
          <w:iCs/>
          <w:sz w:val="20"/>
          <w:szCs w:val="20"/>
          <w:lang w:val="en-US"/>
        </w:rPr>
        <w:t>prototype</w:t>
      </w:r>
      <w:r w:rsidRPr="00D926CC">
        <w:rPr>
          <w:rFonts w:asciiTheme="majorBidi" w:hAnsiTheme="majorBidi" w:cstheme="majorBidi"/>
          <w:sz w:val="20"/>
          <w:szCs w:val="20"/>
          <w:lang w:val="en-US"/>
        </w:rPr>
        <w:t xml:space="preserve">. </w:t>
      </w:r>
      <w:proofErr w:type="spellStart"/>
      <w:r w:rsidRPr="00D926CC">
        <w:rPr>
          <w:rFonts w:asciiTheme="majorBidi" w:hAnsiTheme="majorBidi" w:cstheme="majorBidi"/>
          <w:sz w:val="20"/>
          <w:szCs w:val="20"/>
          <w:lang w:val="en-US"/>
        </w:rPr>
        <w:t>Keempat</w:t>
      </w:r>
      <w:proofErr w:type="spellEnd"/>
      <w:r w:rsidRPr="00D926CC">
        <w:rPr>
          <w:rFonts w:asciiTheme="majorBidi" w:hAnsiTheme="majorBidi" w:cstheme="majorBidi"/>
          <w:sz w:val="20"/>
          <w:szCs w:val="20"/>
          <w:lang w:val="en-US"/>
        </w:rPr>
        <w:t xml:space="preserve"> </w:t>
      </w:r>
      <w:proofErr w:type="spellStart"/>
      <w:r w:rsidRPr="00D926CC">
        <w:rPr>
          <w:rFonts w:asciiTheme="majorBidi" w:hAnsiTheme="majorBidi" w:cstheme="majorBidi"/>
          <w:sz w:val="20"/>
          <w:szCs w:val="20"/>
          <w:lang w:val="en-US"/>
        </w:rPr>
        <w:t>adalah</w:t>
      </w:r>
      <w:proofErr w:type="spellEnd"/>
      <w:r w:rsidRPr="00D926CC">
        <w:rPr>
          <w:rFonts w:asciiTheme="majorBidi" w:hAnsiTheme="majorBidi" w:cstheme="majorBidi"/>
          <w:sz w:val="20"/>
          <w:szCs w:val="20"/>
          <w:lang w:val="en-US"/>
        </w:rPr>
        <w:t xml:space="preserve"> </w:t>
      </w:r>
      <w:proofErr w:type="spellStart"/>
      <w:r w:rsidRPr="00D926CC">
        <w:rPr>
          <w:rFonts w:asciiTheme="majorBidi" w:hAnsiTheme="majorBidi" w:cstheme="majorBidi"/>
          <w:sz w:val="20"/>
          <w:szCs w:val="20"/>
          <w:lang w:val="en-US"/>
        </w:rPr>
        <w:lastRenderedPageBreak/>
        <w:t>tahap</w:t>
      </w:r>
      <w:proofErr w:type="spellEnd"/>
      <w:r w:rsidRPr="00D926CC">
        <w:rPr>
          <w:rFonts w:asciiTheme="majorBidi" w:hAnsiTheme="majorBidi" w:cstheme="majorBidi"/>
          <w:sz w:val="20"/>
          <w:szCs w:val="20"/>
          <w:lang w:val="en-US"/>
        </w:rPr>
        <w:t xml:space="preserve"> </w:t>
      </w:r>
      <w:r w:rsidRPr="00355F1A">
        <w:rPr>
          <w:rFonts w:asciiTheme="majorBidi" w:hAnsiTheme="majorBidi" w:cstheme="majorBidi"/>
          <w:i/>
          <w:iCs/>
          <w:sz w:val="20"/>
          <w:szCs w:val="20"/>
          <w:lang w:val="en-US"/>
        </w:rPr>
        <w:t>Prototype</w:t>
      </w:r>
      <w:r w:rsidRPr="00D926CC">
        <w:rPr>
          <w:rFonts w:asciiTheme="majorBidi" w:hAnsiTheme="majorBidi" w:cstheme="majorBidi"/>
          <w:sz w:val="20"/>
          <w:szCs w:val="20"/>
          <w:lang w:val="en-US"/>
        </w:rPr>
        <w:t xml:space="preserve">, yang </w:t>
      </w:r>
      <w:proofErr w:type="spellStart"/>
      <w:r w:rsidRPr="00D926CC">
        <w:rPr>
          <w:rFonts w:asciiTheme="majorBidi" w:hAnsiTheme="majorBidi" w:cstheme="majorBidi"/>
          <w:sz w:val="20"/>
          <w:szCs w:val="20"/>
          <w:lang w:val="en-US"/>
        </w:rPr>
        <w:t>melibatkan</w:t>
      </w:r>
      <w:proofErr w:type="spellEnd"/>
      <w:r w:rsidRPr="00D926CC">
        <w:rPr>
          <w:rFonts w:asciiTheme="majorBidi" w:hAnsiTheme="majorBidi" w:cstheme="majorBidi"/>
          <w:sz w:val="20"/>
          <w:szCs w:val="20"/>
          <w:lang w:val="en-US"/>
        </w:rPr>
        <w:t xml:space="preserve"> </w:t>
      </w:r>
      <w:proofErr w:type="spellStart"/>
      <w:r w:rsidRPr="00D926CC">
        <w:rPr>
          <w:rFonts w:asciiTheme="majorBidi" w:hAnsiTheme="majorBidi" w:cstheme="majorBidi"/>
          <w:sz w:val="20"/>
          <w:szCs w:val="20"/>
          <w:lang w:val="en-US"/>
        </w:rPr>
        <w:t>pembuatan</w:t>
      </w:r>
      <w:proofErr w:type="spellEnd"/>
      <w:r w:rsidRPr="00D926CC">
        <w:rPr>
          <w:rFonts w:asciiTheme="majorBidi" w:hAnsiTheme="majorBidi" w:cstheme="majorBidi"/>
          <w:sz w:val="20"/>
          <w:szCs w:val="20"/>
          <w:lang w:val="en-US"/>
        </w:rPr>
        <w:t xml:space="preserve"> </w:t>
      </w:r>
      <w:proofErr w:type="spellStart"/>
      <w:r w:rsidRPr="00D926CC">
        <w:rPr>
          <w:rFonts w:asciiTheme="majorBidi" w:hAnsiTheme="majorBidi" w:cstheme="majorBidi"/>
          <w:sz w:val="20"/>
          <w:szCs w:val="20"/>
          <w:lang w:val="en-US"/>
        </w:rPr>
        <w:t>tampilan</w:t>
      </w:r>
      <w:proofErr w:type="spellEnd"/>
      <w:r w:rsidRPr="00D926CC">
        <w:rPr>
          <w:rFonts w:asciiTheme="majorBidi" w:hAnsiTheme="majorBidi" w:cstheme="majorBidi"/>
          <w:sz w:val="20"/>
          <w:szCs w:val="20"/>
          <w:lang w:val="en-US"/>
        </w:rPr>
        <w:t xml:space="preserve"> </w:t>
      </w:r>
      <w:proofErr w:type="spellStart"/>
      <w:r w:rsidRPr="00D926CC">
        <w:rPr>
          <w:rFonts w:asciiTheme="majorBidi" w:hAnsiTheme="majorBidi" w:cstheme="majorBidi"/>
          <w:sz w:val="20"/>
          <w:szCs w:val="20"/>
          <w:lang w:val="en-US"/>
        </w:rPr>
        <w:t>antarmuka</w:t>
      </w:r>
      <w:proofErr w:type="spellEnd"/>
      <w:r w:rsidRPr="00D926CC">
        <w:rPr>
          <w:rFonts w:asciiTheme="majorBidi" w:hAnsiTheme="majorBidi" w:cstheme="majorBidi"/>
          <w:sz w:val="20"/>
          <w:szCs w:val="20"/>
          <w:lang w:val="en-US"/>
        </w:rPr>
        <w:t xml:space="preserve"> </w:t>
      </w:r>
      <w:proofErr w:type="spellStart"/>
      <w:r w:rsidRPr="00D926CC">
        <w:rPr>
          <w:rFonts w:asciiTheme="majorBidi" w:hAnsiTheme="majorBidi" w:cstheme="majorBidi"/>
          <w:sz w:val="20"/>
          <w:szCs w:val="20"/>
          <w:lang w:val="en-US"/>
        </w:rPr>
        <w:t>atau</w:t>
      </w:r>
      <w:proofErr w:type="spellEnd"/>
      <w:r w:rsidRPr="00D926CC">
        <w:rPr>
          <w:rFonts w:asciiTheme="majorBidi" w:hAnsiTheme="majorBidi" w:cstheme="majorBidi"/>
          <w:sz w:val="20"/>
          <w:szCs w:val="20"/>
          <w:lang w:val="en-US"/>
        </w:rPr>
        <w:t xml:space="preserve"> UI yang </w:t>
      </w:r>
      <w:proofErr w:type="spellStart"/>
      <w:r w:rsidRPr="00D926CC">
        <w:rPr>
          <w:rFonts w:asciiTheme="majorBidi" w:hAnsiTheme="majorBidi" w:cstheme="majorBidi"/>
          <w:sz w:val="20"/>
          <w:szCs w:val="20"/>
          <w:lang w:val="en-US"/>
        </w:rPr>
        <w:t>dapat</w:t>
      </w:r>
      <w:proofErr w:type="spellEnd"/>
      <w:r w:rsidRPr="00D926CC">
        <w:rPr>
          <w:rFonts w:asciiTheme="majorBidi" w:hAnsiTheme="majorBidi" w:cstheme="majorBidi"/>
          <w:sz w:val="20"/>
          <w:szCs w:val="20"/>
          <w:lang w:val="en-US"/>
        </w:rPr>
        <w:t xml:space="preserve"> </w:t>
      </w:r>
      <w:proofErr w:type="spellStart"/>
      <w:r w:rsidRPr="00D926CC">
        <w:rPr>
          <w:rFonts w:asciiTheme="majorBidi" w:hAnsiTheme="majorBidi" w:cstheme="majorBidi"/>
          <w:sz w:val="20"/>
          <w:szCs w:val="20"/>
          <w:lang w:val="en-US"/>
        </w:rPr>
        <w:t>diuji</w:t>
      </w:r>
      <w:proofErr w:type="spellEnd"/>
      <w:r w:rsidRPr="00D926CC">
        <w:rPr>
          <w:rFonts w:asciiTheme="majorBidi" w:hAnsiTheme="majorBidi" w:cstheme="majorBidi"/>
          <w:sz w:val="20"/>
          <w:szCs w:val="20"/>
          <w:lang w:val="en-US"/>
        </w:rPr>
        <w:t xml:space="preserve"> </w:t>
      </w:r>
      <w:proofErr w:type="spellStart"/>
      <w:r w:rsidRPr="00D926CC">
        <w:rPr>
          <w:rFonts w:asciiTheme="majorBidi" w:hAnsiTheme="majorBidi" w:cstheme="majorBidi"/>
          <w:sz w:val="20"/>
          <w:szCs w:val="20"/>
          <w:lang w:val="en-US"/>
        </w:rPr>
        <w:t>berdasarkan</w:t>
      </w:r>
      <w:proofErr w:type="spellEnd"/>
      <w:r w:rsidRPr="00D926CC">
        <w:rPr>
          <w:rFonts w:asciiTheme="majorBidi" w:hAnsiTheme="majorBidi" w:cstheme="majorBidi"/>
          <w:sz w:val="20"/>
          <w:szCs w:val="20"/>
          <w:lang w:val="en-US"/>
        </w:rPr>
        <w:t xml:space="preserve"> </w:t>
      </w:r>
      <w:proofErr w:type="spellStart"/>
      <w:r w:rsidRPr="00D926CC">
        <w:rPr>
          <w:rFonts w:asciiTheme="majorBidi" w:hAnsiTheme="majorBidi" w:cstheme="majorBidi"/>
          <w:sz w:val="20"/>
          <w:szCs w:val="20"/>
          <w:lang w:val="en-US"/>
        </w:rPr>
        <w:t>tugas</w:t>
      </w:r>
      <w:proofErr w:type="spellEnd"/>
      <w:r w:rsidRPr="00D926CC">
        <w:rPr>
          <w:rFonts w:asciiTheme="majorBidi" w:hAnsiTheme="majorBidi" w:cstheme="majorBidi"/>
          <w:sz w:val="20"/>
          <w:szCs w:val="20"/>
          <w:lang w:val="en-US"/>
        </w:rPr>
        <w:t xml:space="preserve"> yang </w:t>
      </w:r>
      <w:proofErr w:type="spellStart"/>
      <w:r w:rsidRPr="00D926CC">
        <w:rPr>
          <w:rFonts w:asciiTheme="majorBidi" w:hAnsiTheme="majorBidi" w:cstheme="majorBidi"/>
          <w:sz w:val="20"/>
          <w:szCs w:val="20"/>
          <w:lang w:val="en-US"/>
        </w:rPr>
        <w:t>dihasilkan</w:t>
      </w:r>
      <w:proofErr w:type="spellEnd"/>
      <w:r w:rsidRPr="00D926CC">
        <w:rPr>
          <w:rFonts w:asciiTheme="majorBidi" w:hAnsiTheme="majorBidi" w:cstheme="majorBidi"/>
          <w:sz w:val="20"/>
          <w:szCs w:val="20"/>
          <w:lang w:val="en-US"/>
        </w:rPr>
        <w:t xml:space="preserve"> </w:t>
      </w:r>
      <w:proofErr w:type="spellStart"/>
      <w:r w:rsidRPr="00D926CC">
        <w:rPr>
          <w:rFonts w:asciiTheme="majorBidi" w:hAnsiTheme="majorBidi" w:cstheme="majorBidi"/>
          <w:sz w:val="20"/>
          <w:szCs w:val="20"/>
          <w:lang w:val="en-US"/>
        </w:rPr>
        <w:t>dari</w:t>
      </w:r>
      <w:proofErr w:type="spellEnd"/>
      <w:r w:rsidRPr="00D926CC">
        <w:rPr>
          <w:rFonts w:asciiTheme="majorBidi" w:hAnsiTheme="majorBidi" w:cstheme="majorBidi"/>
          <w:sz w:val="20"/>
          <w:szCs w:val="20"/>
          <w:lang w:val="en-US"/>
        </w:rPr>
        <w:t xml:space="preserve"> </w:t>
      </w:r>
      <w:proofErr w:type="spellStart"/>
      <w:r w:rsidRPr="00D926CC">
        <w:rPr>
          <w:rFonts w:asciiTheme="majorBidi" w:hAnsiTheme="majorBidi" w:cstheme="majorBidi"/>
          <w:sz w:val="20"/>
          <w:szCs w:val="20"/>
          <w:lang w:val="en-US"/>
        </w:rPr>
        <w:t>tahap</w:t>
      </w:r>
      <w:proofErr w:type="spellEnd"/>
      <w:r w:rsidRPr="00D926CC">
        <w:rPr>
          <w:rFonts w:asciiTheme="majorBidi" w:hAnsiTheme="majorBidi" w:cstheme="majorBidi"/>
          <w:sz w:val="20"/>
          <w:szCs w:val="20"/>
          <w:lang w:val="en-US"/>
        </w:rPr>
        <w:t xml:space="preserve"> </w:t>
      </w:r>
      <w:r w:rsidRPr="00355F1A">
        <w:rPr>
          <w:rFonts w:asciiTheme="majorBidi" w:hAnsiTheme="majorBidi" w:cstheme="majorBidi"/>
          <w:i/>
          <w:iCs/>
          <w:sz w:val="20"/>
          <w:szCs w:val="20"/>
          <w:lang w:val="en-US"/>
        </w:rPr>
        <w:t>Ideate</w:t>
      </w:r>
      <w:r w:rsidRPr="00D926CC">
        <w:rPr>
          <w:rFonts w:asciiTheme="majorBidi" w:hAnsiTheme="majorBidi" w:cstheme="majorBidi"/>
          <w:sz w:val="20"/>
          <w:szCs w:val="20"/>
          <w:lang w:val="en-US"/>
        </w:rPr>
        <w:t xml:space="preserve">. </w:t>
      </w:r>
      <w:proofErr w:type="spellStart"/>
      <w:r w:rsidRPr="00D926CC">
        <w:rPr>
          <w:rFonts w:asciiTheme="majorBidi" w:hAnsiTheme="majorBidi" w:cstheme="majorBidi"/>
          <w:sz w:val="20"/>
          <w:szCs w:val="20"/>
          <w:lang w:val="en-US"/>
        </w:rPr>
        <w:t>Terakhir</w:t>
      </w:r>
      <w:proofErr w:type="spellEnd"/>
      <w:r w:rsidRPr="00D926CC">
        <w:rPr>
          <w:rFonts w:asciiTheme="majorBidi" w:hAnsiTheme="majorBidi" w:cstheme="majorBidi"/>
          <w:sz w:val="20"/>
          <w:szCs w:val="20"/>
          <w:lang w:val="en-US"/>
        </w:rPr>
        <w:t xml:space="preserve">, </w:t>
      </w:r>
      <w:proofErr w:type="spellStart"/>
      <w:r w:rsidRPr="00D926CC">
        <w:rPr>
          <w:rFonts w:asciiTheme="majorBidi" w:hAnsiTheme="majorBidi" w:cstheme="majorBidi"/>
          <w:sz w:val="20"/>
          <w:szCs w:val="20"/>
          <w:lang w:val="en-US"/>
        </w:rPr>
        <w:t>ada</w:t>
      </w:r>
      <w:proofErr w:type="spellEnd"/>
      <w:r w:rsidRPr="00D926CC">
        <w:rPr>
          <w:rFonts w:asciiTheme="majorBidi" w:hAnsiTheme="majorBidi" w:cstheme="majorBidi"/>
          <w:sz w:val="20"/>
          <w:szCs w:val="20"/>
          <w:lang w:val="en-US"/>
        </w:rPr>
        <w:t xml:space="preserve"> </w:t>
      </w:r>
      <w:proofErr w:type="spellStart"/>
      <w:r w:rsidRPr="00D926CC">
        <w:rPr>
          <w:rFonts w:asciiTheme="majorBidi" w:hAnsiTheme="majorBidi" w:cstheme="majorBidi"/>
          <w:sz w:val="20"/>
          <w:szCs w:val="20"/>
          <w:lang w:val="en-US"/>
        </w:rPr>
        <w:t>tahap</w:t>
      </w:r>
      <w:proofErr w:type="spellEnd"/>
      <w:r w:rsidRPr="00D926CC">
        <w:rPr>
          <w:rFonts w:asciiTheme="majorBidi" w:hAnsiTheme="majorBidi" w:cstheme="majorBidi"/>
          <w:sz w:val="20"/>
          <w:szCs w:val="20"/>
          <w:lang w:val="en-US"/>
        </w:rPr>
        <w:t xml:space="preserve"> </w:t>
      </w:r>
      <w:r w:rsidRPr="00355F1A">
        <w:rPr>
          <w:rFonts w:asciiTheme="majorBidi" w:hAnsiTheme="majorBidi" w:cstheme="majorBidi"/>
          <w:i/>
          <w:iCs/>
          <w:sz w:val="20"/>
          <w:szCs w:val="20"/>
          <w:lang w:val="en-US"/>
        </w:rPr>
        <w:t>Testing</w:t>
      </w:r>
      <w:r w:rsidRPr="00D926CC">
        <w:rPr>
          <w:rFonts w:asciiTheme="majorBidi" w:hAnsiTheme="majorBidi" w:cstheme="majorBidi"/>
          <w:sz w:val="20"/>
          <w:szCs w:val="20"/>
          <w:lang w:val="en-US"/>
        </w:rPr>
        <w:t xml:space="preserve">, yang </w:t>
      </w:r>
      <w:proofErr w:type="spellStart"/>
      <w:r w:rsidRPr="00D926CC">
        <w:rPr>
          <w:rFonts w:asciiTheme="majorBidi" w:hAnsiTheme="majorBidi" w:cstheme="majorBidi"/>
          <w:sz w:val="20"/>
          <w:szCs w:val="20"/>
          <w:lang w:val="en-US"/>
        </w:rPr>
        <w:t>mendorong</w:t>
      </w:r>
      <w:proofErr w:type="spellEnd"/>
      <w:r w:rsidRPr="00D926CC">
        <w:rPr>
          <w:rFonts w:asciiTheme="majorBidi" w:hAnsiTheme="majorBidi" w:cstheme="majorBidi"/>
          <w:sz w:val="20"/>
          <w:szCs w:val="20"/>
          <w:lang w:val="en-US"/>
        </w:rPr>
        <w:t xml:space="preserve"> </w:t>
      </w:r>
      <w:proofErr w:type="spellStart"/>
      <w:r w:rsidRPr="00D926CC">
        <w:rPr>
          <w:rFonts w:asciiTheme="majorBidi" w:hAnsiTheme="majorBidi" w:cstheme="majorBidi"/>
          <w:sz w:val="20"/>
          <w:szCs w:val="20"/>
          <w:lang w:val="en-US"/>
        </w:rPr>
        <w:t>pengumpulan</w:t>
      </w:r>
      <w:proofErr w:type="spellEnd"/>
      <w:r w:rsidRPr="00D926CC">
        <w:rPr>
          <w:rFonts w:asciiTheme="majorBidi" w:hAnsiTheme="majorBidi" w:cstheme="majorBidi"/>
          <w:sz w:val="20"/>
          <w:szCs w:val="20"/>
          <w:lang w:val="en-US"/>
        </w:rPr>
        <w:t xml:space="preserve"> </w:t>
      </w:r>
      <w:proofErr w:type="spellStart"/>
      <w:r w:rsidRPr="00D926CC">
        <w:rPr>
          <w:rFonts w:asciiTheme="majorBidi" w:hAnsiTheme="majorBidi" w:cstheme="majorBidi"/>
          <w:sz w:val="20"/>
          <w:szCs w:val="20"/>
          <w:lang w:val="en-US"/>
        </w:rPr>
        <w:t>umpan</w:t>
      </w:r>
      <w:proofErr w:type="spellEnd"/>
      <w:r w:rsidRPr="00D926CC">
        <w:rPr>
          <w:rFonts w:asciiTheme="majorBidi" w:hAnsiTheme="majorBidi" w:cstheme="majorBidi"/>
          <w:sz w:val="20"/>
          <w:szCs w:val="20"/>
          <w:lang w:val="en-US"/>
        </w:rPr>
        <w:t xml:space="preserve"> </w:t>
      </w:r>
      <w:proofErr w:type="spellStart"/>
      <w:r w:rsidRPr="00D926CC">
        <w:rPr>
          <w:rFonts w:asciiTheme="majorBidi" w:hAnsiTheme="majorBidi" w:cstheme="majorBidi"/>
          <w:sz w:val="20"/>
          <w:szCs w:val="20"/>
          <w:lang w:val="en-US"/>
        </w:rPr>
        <w:t>balik</w:t>
      </w:r>
      <w:proofErr w:type="spellEnd"/>
      <w:r w:rsidRPr="00D926CC">
        <w:rPr>
          <w:rFonts w:asciiTheme="majorBidi" w:hAnsiTheme="majorBidi" w:cstheme="majorBidi"/>
          <w:sz w:val="20"/>
          <w:szCs w:val="20"/>
          <w:lang w:val="en-US"/>
        </w:rPr>
        <w:t xml:space="preserve"> </w:t>
      </w:r>
      <w:proofErr w:type="spellStart"/>
      <w:r w:rsidRPr="00D926CC">
        <w:rPr>
          <w:rFonts w:asciiTheme="majorBidi" w:hAnsiTheme="majorBidi" w:cstheme="majorBidi"/>
          <w:sz w:val="20"/>
          <w:szCs w:val="20"/>
          <w:lang w:val="en-US"/>
        </w:rPr>
        <w:t>langsung</w:t>
      </w:r>
      <w:proofErr w:type="spellEnd"/>
      <w:r w:rsidRPr="00D926CC">
        <w:rPr>
          <w:rFonts w:asciiTheme="majorBidi" w:hAnsiTheme="majorBidi" w:cstheme="majorBidi"/>
          <w:sz w:val="20"/>
          <w:szCs w:val="20"/>
          <w:lang w:val="en-US"/>
        </w:rPr>
        <w:t xml:space="preserve"> </w:t>
      </w:r>
      <w:proofErr w:type="spellStart"/>
      <w:r w:rsidRPr="00D926CC">
        <w:rPr>
          <w:rFonts w:asciiTheme="majorBidi" w:hAnsiTheme="majorBidi" w:cstheme="majorBidi"/>
          <w:sz w:val="20"/>
          <w:szCs w:val="20"/>
          <w:lang w:val="en-US"/>
        </w:rPr>
        <w:t>dari</w:t>
      </w:r>
      <w:proofErr w:type="spellEnd"/>
      <w:r w:rsidRPr="00D926CC">
        <w:rPr>
          <w:rFonts w:asciiTheme="majorBidi" w:hAnsiTheme="majorBidi" w:cstheme="majorBidi"/>
          <w:sz w:val="20"/>
          <w:szCs w:val="20"/>
          <w:lang w:val="en-US"/>
        </w:rPr>
        <w:t xml:space="preserve"> </w:t>
      </w:r>
      <w:proofErr w:type="spellStart"/>
      <w:r w:rsidRPr="00D926CC">
        <w:rPr>
          <w:rFonts w:asciiTheme="majorBidi" w:hAnsiTheme="majorBidi" w:cstheme="majorBidi"/>
          <w:sz w:val="20"/>
          <w:szCs w:val="20"/>
          <w:lang w:val="en-US"/>
        </w:rPr>
        <w:t>pengguna</w:t>
      </w:r>
      <w:proofErr w:type="spellEnd"/>
      <w:r w:rsidRPr="00D926CC">
        <w:rPr>
          <w:rFonts w:asciiTheme="majorBidi" w:hAnsiTheme="majorBidi" w:cstheme="majorBidi"/>
          <w:sz w:val="20"/>
          <w:szCs w:val="20"/>
          <w:lang w:val="en-US"/>
        </w:rPr>
        <w:t xml:space="preserve"> </w:t>
      </w:r>
      <w:proofErr w:type="spellStart"/>
      <w:r w:rsidRPr="00D926CC">
        <w:rPr>
          <w:rFonts w:asciiTheme="majorBidi" w:hAnsiTheme="majorBidi" w:cstheme="majorBidi"/>
          <w:sz w:val="20"/>
          <w:szCs w:val="20"/>
          <w:lang w:val="en-US"/>
        </w:rPr>
        <w:t>saat</w:t>
      </w:r>
      <w:proofErr w:type="spellEnd"/>
      <w:r w:rsidRPr="00D926CC">
        <w:rPr>
          <w:rFonts w:asciiTheme="majorBidi" w:hAnsiTheme="majorBidi" w:cstheme="majorBidi"/>
          <w:sz w:val="20"/>
          <w:szCs w:val="20"/>
          <w:lang w:val="en-US"/>
        </w:rPr>
        <w:t xml:space="preserve"> </w:t>
      </w:r>
      <w:proofErr w:type="spellStart"/>
      <w:r w:rsidRPr="00D926CC">
        <w:rPr>
          <w:rFonts w:asciiTheme="majorBidi" w:hAnsiTheme="majorBidi" w:cstheme="majorBidi"/>
          <w:sz w:val="20"/>
          <w:szCs w:val="20"/>
          <w:lang w:val="en-US"/>
        </w:rPr>
        <w:t>mereka</w:t>
      </w:r>
      <w:proofErr w:type="spellEnd"/>
      <w:r w:rsidRPr="00D926CC">
        <w:rPr>
          <w:rFonts w:asciiTheme="majorBidi" w:hAnsiTheme="majorBidi" w:cstheme="majorBidi"/>
          <w:sz w:val="20"/>
          <w:szCs w:val="20"/>
          <w:lang w:val="en-US"/>
        </w:rPr>
        <w:t xml:space="preserve"> </w:t>
      </w:r>
      <w:proofErr w:type="spellStart"/>
      <w:r w:rsidRPr="00D926CC">
        <w:rPr>
          <w:rFonts w:asciiTheme="majorBidi" w:hAnsiTheme="majorBidi" w:cstheme="majorBidi"/>
          <w:sz w:val="20"/>
          <w:szCs w:val="20"/>
          <w:lang w:val="en-US"/>
        </w:rPr>
        <w:t>mencoba</w:t>
      </w:r>
      <w:proofErr w:type="spellEnd"/>
      <w:r w:rsidRPr="00D926CC">
        <w:rPr>
          <w:rFonts w:asciiTheme="majorBidi" w:hAnsiTheme="majorBidi" w:cstheme="majorBidi"/>
          <w:sz w:val="20"/>
          <w:szCs w:val="20"/>
          <w:lang w:val="en-US"/>
        </w:rPr>
        <w:t xml:space="preserve"> </w:t>
      </w:r>
      <w:proofErr w:type="spellStart"/>
      <w:r w:rsidRPr="00D926CC">
        <w:rPr>
          <w:rFonts w:asciiTheme="majorBidi" w:hAnsiTheme="majorBidi" w:cstheme="majorBidi"/>
          <w:sz w:val="20"/>
          <w:szCs w:val="20"/>
          <w:lang w:val="en-US"/>
        </w:rPr>
        <w:t>atau</w:t>
      </w:r>
      <w:proofErr w:type="spellEnd"/>
      <w:r w:rsidRPr="00D926CC">
        <w:rPr>
          <w:rFonts w:asciiTheme="majorBidi" w:hAnsiTheme="majorBidi" w:cstheme="majorBidi"/>
          <w:sz w:val="20"/>
          <w:szCs w:val="20"/>
          <w:lang w:val="en-US"/>
        </w:rPr>
        <w:t xml:space="preserve"> </w:t>
      </w:r>
      <w:proofErr w:type="spellStart"/>
      <w:r w:rsidRPr="00D926CC">
        <w:rPr>
          <w:rFonts w:asciiTheme="majorBidi" w:hAnsiTheme="majorBidi" w:cstheme="majorBidi"/>
          <w:sz w:val="20"/>
          <w:szCs w:val="20"/>
          <w:lang w:val="en-US"/>
        </w:rPr>
        <w:t>menjalankan</w:t>
      </w:r>
      <w:proofErr w:type="spellEnd"/>
      <w:r w:rsidRPr="00D926CC">
        <w:rPr>
          <w:rFonts w:asciiTheme="majorBidi" w:hAnsiTheme="majorBidi" w:cstheme="majorBidi"/>
          <w:sz w:val="20"/>
          <w:szCs w:val="20"/>
          <w:lang w:val="en-US"/>
        </w:rPr>
        <w:t xml:space="preserve"> </w:t>
      </w:r>
      <w:r w:rsidRPr="00355F1A">
        <w:rPr>
          <w:rFonts w:asciiTheme="majorBidi" w:hAnsiTheme="majorBidi" w:cstheme="majorBidi"/>
          <w:i/>
          <w:iCs/>
          <w:sz w:val="20"/>
          <w:szCs w:val="20"/>
          <w:lang w:val="en-US"/>
        </w:rPr>
        <w:t>prototype</w:t>
      </w:r>
      <w:r>
        <w:rPr>
          <w:rFonts w:asciiTheme="majorBidi" w:hAnsiTheme="majorBidi" w:cstheme="majorBidi"/>
          <w:sz w:val="20"/>
          <w:szCs w:val="20"/>
        </w:rPr>
        <w:t xml:space="preserve"> </w:t>
      </w:r>
      <w:r>
        <w:rPr>
          <w:rFonts w:asciiTheme="majorBidi" w:hAnsiTheme="majorBidi" w:cstheme="majorBidi"/>
          <w:sz w:val="20"/>
          <w:szCs w:val="20"/>
        </w:rPr>
        <w:fldChar w:fldCharType="begin" w:fldLock="1"/>
      </w:r>
      <w:r w:rsidR="000554BE">
        <w:rPr>
          <w:rFonts w:asciiTheme="majorBidi" w:hAnsiTheme="majorBidi" w:cstheme="majorBidi"/>
          <w:sz w:val="20"/>
          <w:szCs w:val="20"/>
        </w:rPr>
        <w:instrText>ADDIN CSL_CITATION {"citationItems":[{"id":"ITEM-1","itemData":{"DOI":"10.29100/jipi.v7i3.3109","abstract":"Skilvul is a technology education that provides digital skills learning content using the \"Blended-learning\" method which is available online and offline. The Skilvul platform wants to develop a 1:1 mentoring feature, namely Mentor on Demand, where participants are able to provide guidance and solve problems faced by participants on a 1:1 basis or one mentor for one mentee. In general, online courses are carried out simultaneously with many participants, so they have a fairly large ratio between mentors and participants so that it can make students difficult to complete a task or do not understand the material explained. The process of designing the User Interface (UI) &amp; User Experience (UX) of the Mentor on Demand feature requires the creation of new ideas and innovations to be able to solve the problems encountered, therefore in this study using one of the problem solving methods, namely Design Thinking. In the Design Thinking method there are 5 stages that must be done to get an idea and a solution, namely Empathize, Define, Ideate, Prototype, and Testing. Testing is carried out on the prototype that has been produced using the Single Ease Question (SEQ) metric. The average SEQ value for each task is 6.25-7 out of 5 respondents. This means that the UX flow on the resulting prototype can be learned easily and has answered the needs of the user as well as from Skilvul.","author":[{"dropping-particle":"","family":"Reynaldi","given":"Valentino Kristian","non-dropping-particle":"","parse-names":false,"suffix":""},{"dropping-particle":"","family":"Setiyawati","given":"Nina","non-dropping-particle":"","parse-names":false,"suffix":""}],"container-title":"JIPI (Jurnal Ilmiah Penelitian dan Pembelajaran Informatika)","id":"ITEM-1","issue":"3","issued":{"date-parts":[["2022"]]},"page":"835-849","title":"Perancangan Ui/Ux Fitur Mentor on Demand Menggunakan Metode Design Thinking Pada Platform Pendidikan Teknologi","type":"article-journal","volume":"7"},"uris":["http://www.mendeley.com/documents/?uuid=c908d7da-c8a3-469f-8ce7-69ebd9d6064a"]}],"mendeley":{"formattedCitation":"[19]","plainTextFormattedCitation":"[19]","previouslyFormattedCitation":"[19]"},"properties":{"noteIndex":0},"schema":"https://github.com/citation-style-language/schema/raw/master/csl-citation.json"}</w:instrText>
      </w:r>
      <w:r>
        <w:rPr>
          <w:rFonts w:asciiTheme="majorBidi" w:hAnsiTheme="majorBidi" w:cstheme="majorBidi"/>
          <w:sz w:val="20"/>
          <w:szCs w:val="20"/>
        </w:rPr>
        <w:fldChar w:fldCharType="separate"/>
      </w:r>
      <w:r w:rsidR="003601A8" w:rsidRPr="003601A8">
        <w:rPr>
          <w:rFonts w:asciiTheme="majorBidi" w:hAnsiTheme="majorBidi" w:cstheme="majorBidi"/>
          <w:noProof/>
          <w:sz w:val="20"/>
          <w:szCs w:val="20"/>
        </w:rPr>
        <w:t>[19]</w:t>
      </w:r>
      <w:r>
        <w:rPr>
          <w:rFonts w:asciiTheme="majorBidi" w:hAnsiTheme="majorBidi" w:cstheme="majorBidi"/>
          <w:sz w:val="20"/>
          <w:szCs w:val="20"/>
        </w:rPr>
        <w:fldChar w:fldCharType="end"/>
      </w:r>
      <w:r w:rsidRPr="002D7839">
        <w:rPr>
          <w:rFonts w:asciiTheme="majorBidi" w:hAnsiTheme="majorBidi" w:cstheme="majorBidi"/>
          <w:sz w:val="20"/>
          <w:szCs w:val="20"/>
        </w:rPr>
        <w:t>.</w:t>
      </w:r>
    </w:p>
    <w:p w14:paraId="0F423E12" w14:textId="39592090" w:rsidR="00124F77" w:rsidRPr="00124F77" w:rsidRDefault="00124F77" w:rsidP="00125A89">
      <w:pPr>
        <w:spacing w:before="360" w:after="120" w:line="276" w:lineRule="auto"/>
        <w:jc w:val="center"/>
        <w:rPr>
          <w:rFonts w:asciiTheme="majorBidi" w:hAnsiTheme="majorBidi" w:cstheme="majorBidi"/>
          <w:b/>
          <w:bCs/>
          <w:sz w:val="26"/>
          <w:szCs w:val="26"/>
        </w:rPr>
      </w:pPr>
      <w:r w:rsidRPr="00124F77">
        <w:rPr>
          <w:rFonts w:asciiTheme="majorBidi" w:hAnsiTheme="majorBidi" w:cstheme="majorBidi"/>
          <w:b/>
          <w:bCs/>
          <w:sz w:val="26"/>
          <w:szCs w:val="26"/>
        </w:rPr>
        <w:t>3. HASIL DAN PEMBAHASAN</w:t>
      </w:r>
    </w:p>
    <w:p w14:paraId="227CA5DB" w14:textId="07A55D60" w:rsidR="00743BDB" w:rsidRPr="00F13F65" w:rsidRDefault="00124F77" w:rsidP="00125A89">
      <w:pPr>
        <w:spacing w:before="120" w:after="120" w:line="276" w:lineRule="auto"/>
        <w:jc w:val="both"/>
        <w:rPr>
          <w:rFonts w:asciiTheme="majorBidi" w:hAnsiTheme="majorBidi" w:cstheme="majorBidi"/>
          <w:b/>
          <w:bCs/>
          <w:sz w:val="20"/>
          <w:szCs w:val="20"/>
        </w:rPr>
      </w:pPr>
      <w:r>
        <w:rPr>
          <w:rFonts w:asciiTheme="majorBidi" w:hAnsiTheme="majorBidi" w:cstheme="majorBidi"/>
          <w:b/>
          <w:bCs/>
          <w:sz w:val="20"/>
          <w:szCs w:val="20"/>
        </w:rPr>
        <w:t>3.1</w:t>
      </w:r>
      <w:r w:rsidR="00743BDB" w:rsidRPr="00F13F65">
        <w:rPr>
          <w:rFonts w:asciiTheme="majorBidi" w:hAnsiTheme="majorBidi" w:cstheme="majorBidi"/>
          <w:b/>
          <w:bCs/>
          <w:sz w:val="20"/>
          <w:szCs w:val="20"/>
        </w:rPr>
        <w:t xml:space="preserve"> </w:t>
      </w:r>
      <w:r w:rsidR="000C04C1">
        <w:rPr>
          <w:rFonts w:asciiTheme="majorBidi" w:hAnsiTheme="majorBidi" w:cstheme="majorBidi"/>
          <w:b/>
          <w:bCs/>
          <w:sz w:val="20"/>
          <w:szCs w:val="20"/>
        </w:rPr>
        <w:t>Pengumpulan Kebutuhan (</w:t>
      </w:r>
      <w:bookmarkStart w:id="2" w:name="_Hlk151890727"/>
      <w:r w:rsidR="00743BDB" w:rsidRPr="000C04C1">
        <w:rPr>
          <w:rFonts w:asciiTheme="majorBidi" w:hAnsiTheme="majorBidi" w:cstheme="majorBidi"/>
          <w:b/>
          <w:bCs/>
          <w:i/>
          <w:iCs/>
          <w:sz w:val="20"/>
          <w:szCs w:val="20"/>
        </w:rPr>
        <w:t>Empathize</w:t>
      </w:r>
      <w:bookmarkEnd w:id="2"/>
      <w:r w:rsidR="000C04C1">
        <w:rPr>
          <w:rFonts w:asciiTheme="majorBidi" w:hAnsiTheme="majorBidi" w:cstheme="majorBidi"/>
          <w:b/>
          <w:bCs/>
          <w:i/>
          <w:iCs/>
          <w:sz w:val="20"/>
          <w:szCs w:val="20"/>
        </w:rPr>
        <w:t>)</w:t>
      </w:r>
    </w:p>
    <w:p w14:paraId="6803F2DD" w14:textId="05391B3F" w:rsidR="009531C3" w:rsidRDefault="00C54D8E" w:rsidP="008F69EE">
      <w:pPr>
        <w:spacing w:after="0" w:line="276" w:lineRule="auto"/>
        <w:jc w:val="both"/>
        <w:rPr>
          <w:rFonts w:asciiTheme="majorBidi" w:hAnsiTheme="majorBidi" w:cstheme="majorBidi"/>
          <w:sz w:val="20"/>
          <w:szCs w:val="20"/>
        </w:rPr>
      </w:pPr>
      <w:r w:rsidRPr="00C54D8E">
        <w:rPr>
          <w:rFonts w:asciiTheme="majorBidi" w:hAnsiTheme="majorBidi" w:cstheme="majorBidi"/>
          <w:sz w:val="20"/>
          <w:szCs w:val="20"/>
        </w:rPr>
        <w:t xml:space="preserve">Dalam tahap empathize, penulis mengumpulkan data dengan mendekati pengguna potensial melalui survei menggunakan </w:t>
      </w:r>
      <w:r w:rsidRPr="00B03A6F">
        <w:rPr>
          <w:rFonts w:asciiTheme="majorBidi" w:hAnsiTheme="majorBidi" w:cstheme="majorBidi"/>
          <w:i/>
          <w:iCs/>
          <w:sz w:val="20"/>
          <w:szCs w:val="20"/>
        </w:rPr>
        <w:t>platform Google Form</w:t>
      </w:r>
      <w:r w:rsidRPr="00C54D8E">
        <w:rPr>
          <w:rFonts w:asciiTheme="majorBidi" w:hAnsiTheme="majorBidi" w:cstheme="majorBidi"/>
          <w:sz w:val="20"/>
          <w:szCs w:val="20"/>
        </w:rPr>
        <w:t xml:space="preserve">. Survei dirancang untuk menyelidiki kendala penggunaan website, preferensi UI, dan harapan pengalaman pengguna. </w:t>
      </w:r>
      <w:r w:rsidRPr="00B03A6F">
        <w:rPr>
          <w:rFonts w:asciiTheme="majorBidi" w:hAnsiTheme="majorBidi" w:cstheme="majorBidi"/>
          <w:i/>
          <w:iCs/>
          <w:sz w:val="20"/>
          <w:szCs w:val="20"/>
        </w:rPr>
        <w:t>Google Form</w:t>
      </w:r>
      <w:r w:rsidRPr="00C54D8E">
        <w:rPr>
          <w:rFonts w:asciiTheme="majorBidi" w:hAnsiTheme="majorBidi" w:cstheme="majorBidi"/>
          <w:sz w:val="20"/>
          <w:szCs w:val="20"/>
        </w:rPr>
        <w:t xml:space="preserve"> memudahkan pengumpulan jawaban dari berbagai responden dengan efisiensi dan organisasi yang baik. Pertanyaan survei mencakup berbagai topik, termasuk tingkat kenyamanan pengguna dengan teknologi. Penulis juga menyertakan pertanyaan terbuka untuk mendapatkan pandangan dan pengalaman lebih detail. </w:t>
      </w:r>
      <w:r w:rsidR="00545799" w:rsidRPr="00545799">
        <w:rPr>
          <w:rFonts w:asciiTheme="majorBidi" w:hAnsiTheme="majorBidi" w:cstheme="majorBidi"/>
          <w:sz w:val="20"/>
          <w:szCs w:val="20"/>
        </w:rPr>
        <w:t xml:space="preserve">Hasil survey menunjukkan bahwa 21 dari 42 responden setuju bahwa keberadaan website FTII UHAMKA sebagai pusat informasi penting. Sebanyak 17 responden lebih suka mencari informasi melalui website daripada grup WA, sementara 18 responden cenderung setuju jika website FTII dijadikan pusat informasi dibandingkan grup WA. </w:t>
      </w:r>
      <w:r w:rsidRPr="00C54D8E">
        <w:rPr>
          <w:rFonts w:asciiTheme="majorBidi" w:hAnsiTheme="majorBidi" w:cstheme="majorBidi"/>
          <w:sz w:val="20"/>
          <w:szCs w:val="20"/>
        </w:rPr>
        <w:t xml:space="preserve">Hasil survei ini akan menjadi dasar utama untuk menganalisis dan memahami secara holistik tantangan dan kebutuhan pengguna potensial. Tahap </w:t>
      </w:r>
      <w:r w:rsidRPr="009E21D9">
        <w:rPr>
          <w:rFonts w:asciiTheme="majorBidi" w:hAnsiTheme="majorBidi" w:cstheme="majorBidi"/>
          <w:i/>
          <w:iCs/>
          <w:sz w:val="20"/>
          <w:szCs w:val="20"/>
        </w:rPr>
        <w:t>empathize</w:t>
      </w:r>
      <w:r w:rsidRPr="00C54D8E">
        <w:rPr>
          <w:rFonts w:asciiTheme="majorBidi" w:hAnsiTheme="majorBidi" w:cstheme="majorBidi"/>
          <w:sz w:val="20"/>
          <w:szCs w:val="20"/>
        </w:rPr>
        <w:t xml:space="preserve"> ini memberikan landasan kuat untuk merumuskan masalah dan membimbing langkah-langkah selanjutnya dalam proses </w:t>
      </w:r>
      <w:r w:rsidRPr="00B03A6F">
        <w:rPr>
          <w:rFonts w:asciiTheme="majorBidi" w:hAnsiTheme="majorBidi" w:cstheme="majorBidi"/>
          <w:i/>
          <w:iCs/>
          <w:sz w:val="20"/>
          <w:szCs w:val="20"/>
        </w:rPr>
        <w:t>design thinking</w:t>
      </w:r>
      <w:r w:rsidRPr="00C54D8E">
        <w:rPr>
          <w:rFonts w:asciiTheme="majorBidi" w:hAnsiTheme="majorBidi" w:cstheme="majorBidi"/>
          <w:sz w:val="20"/>
          <w:szCs w:val="20"/>
        </w:rPr>
        <w:t xml:space="preserve">, dengan fokus pada solusi yang sesuai dan memberikan pemahaman mendalam tentang kebiasaan, kebutuhan, serta masalah terkait penggunaan website FTII UHAMKA </w:t>
      </w:r>
      <w:r w:rsidR="004E30DB">
        <w:rPr>
          <w:rFonts w:asciiTheme="majorBidi" w:hAnsiTheme="majorBidi" w:cstheme="majorBidi"/>
          <w:sz w:val="20"/>
          <w:szCs w:val="20"/>
        </w:rPr>
        <w:fldChar w:fldCharType="begin" w:fldLock="1"/>
      </w:r>
      <w:r w:rsidR="007D4E99">
        <w:rPr>
          <w:rFonts w:asciiTheme="majorBidi" w:hAnsiTheme="majorBidi" w:cstheme="majorBidi"/>
          <w:sz w:val="20"/>
          <w:szCs w:val="20"/>
        </w:rPr>
        <w:instrText>ADDIN CSL_CITATION {"citationItems":[{"id":"ITEM-1","itemData":{"abstract":"Rumah sakit sebagai tempat pelayanan kesehatan masyarakat membutuhkan proses penanganan yang tepat dan akurat. Perkembangan teknologi dapat membantu mempercepat proses pelayanan yang terjadi di rumah sakit salah satunya dengan bantuan sistem informasi. Sistem informasi yang dibuat harus memperhatikan salah satu faktor yaitu user interface dan user experience karena dapat mempengaruhi keberhasilan penggunaan sistem. User interface sangat penting karena interaksi antara pengguna dengan sistem terjadi pada user interface, sedangkan user experience memberikan penilaian terhadap keberhasilan sistem yang dibuat. Perancangan yang dibuat telah dilakukan pengujian untuk mengetahui kegunaannya dengan menggunakan metode System Usability Scale yang mendapatkan nilai rata-rata sebesar 71,5 dan pengujian untuk mengetahui pengalaman pengguna menggunakan metode User Experience Questionnaire yang mendapatkan nilai rata-rata berdasarkan 6 skala yaitu sebesar 1,835. Dapat disimpulkan berdasarkan hasil pengujian yang telah dilakukan, perancangan yang telah dibuat mendapatkan respon positif dan layak untuk dikembangkan.","author":[{"dropping-particle":"","family":"Yudarmawan","given":"R. Arif","non-dropping-particle":"","parse-names":false,"suffix":""},{"dropping-particle":"","family":"Sudana","given":"A.A. Kompiang Oka","non-dropping-particle":"","parse-names":false,"suffix":""},{"dropping-particle":"","family":"Arsa","given":"Dewa Made Sri","non-dropping-particle":"","parse-names":false,"suffix":""}],"container-title":"Jurnal Ilmiah Teknologi dan Komputer (JITTER)","id":"ITEM-1","issue":"2","issued":{"date-parts":[["2020"]]},"page":"1-12","title":"Perancangan User Interface dan User Experience SIMRS pada Bagian Layanan","type":"article-journal","volume":"1"},"uris":["http://www.mendeley.com/documents/?uuid=12f1880a-c64f-49c9-8e90-469353d85395"]}],"mendeley":{"formattedCitation":"[20]","plainTextFormattedCitation":"[20]","previouslyFormattedCitation":"[20]"},"properties":{"noteIndex":0},"schema":"https://github.com/citation-style-language/schema/raw/master/csl-citation.json"}</w:instrText>
      </w:r>
      <w:r w:rsidR="004E30DB">
        <w:rPr>
          <w:rFonts w:asciiTheme="majorBidi" w:hAnsiTheme="majorBidi" w:cstheme="majorBidi"/>
          <w:sz w:val="20"/>
          <w:szCs w:val="20"/>
        </w:rPr>
        <w:fldChar w:fldCharType="separate"/>
      </w:r>
      <w:r w:rsidR="004E30DB" w:rsidRPr="004E30DB">
        <w:rPr>
          <w:rFonts w:asciiTheme="majorBidi" w:hAnsiTheme="majorBidi" w:cstheme="majorBidi"/>
          <w:noProof/>
          <w:sz w:val="20"/>
          <w:szCs w:val="20"/>
        </w:rPr>
        <w:t>[20]</w:t>
      </w:r>
      <w:r w:rsidR="004E30DB">
        <w:rPr>
          <w:rFonts w:asciiTheme="majorBidi" w:hAnsiTheme="majorBidi" w:cstheme="majorBidi"/>
          <w:sz w:val="20"/>
          <w:szCs w:val="20"/>
        </w:rPr>
        <w:fldChar w:fldCharType="end"/>
      </w:r>
      <w:r w:rsidR="0057164F">
        <w:rPr>
          <w:rFonts w:asciiTheme="majorBidi" w:hAnsiTheme="majorBidi" w:cstheme="majorBidi"/>
          <w:sz w:val="20"/>
          <w:szCs w:val="20"/>
        </w:rPr>
        <w:t>.</w:t>
      </w:r>
    </w:p>
    <w:p w14:paraId="79C3E1C9" w14:textId="21A1D94B" w:rsidR="00743BDB" w:rsidRPr="000C04C1" w:rsidRDefault="00124F77" w:rsidP="00125A89">
      <w:pPr>
        <w:spacing w:before="120" w:after="120" w:line="276" w:lineRule="auto"/>
        <w:jc w:val="both"/>
        <w:rPr>
          <w:rFonts w:asciiTheme="majorBidi" w:hAnsiTheme="majorBidi" w:cstheme="majorBidi"/>
          <w:b/>
          <w:bCs/>
          <w:i/>
          <w:iCs/>
          <w:sz w:val="20"/>
          <w:szCs w:val="20"/>
        </w:rPr>
      </w:pPr>
      <w:r>
        <w:rPr>
          <w:rFonts w:asciiTheme="majorBidi" w:hAnsiTheme="majorBidi" w:cstheme="majorBidi"/>
          <w:b/>
          <w:bCs/>
          <w:sz w:val="20"/>
          <w:szCs w:val="20"/>
        </w:rPr>
        <w:t>3.2</w:t>
      </w:r>
      <w:r w:rsidR="00AB4353" w:rsidRPr="00F13F65">
        <w:rPr>
          <w:rFonts w:asciiTheme="majorBidi" w:hAnsiTheme="majorBidi" w:cstheme="majorBidi"/>
          <w:b/>
          <w:bCs/>
          <w:sz w:val="20"/>
          <w:szCs w:val="20"/>
        </w:rPr>
        <w:t xml:space="preserve"> </w:t>
      </w:r>
      <w:r w:rsidR="000C04C1">
        <w:rPr>
          <w:rFonts w:asciiTheme="majorBidi" w:hAnsiTheme="majorBidi" w:cstheme="majorBidi"/>
          <w:b/>
          <w:bCs/>
          <w:sz w:val="20"/>
          <w:szCs w:val="20"/>
        </w:rPr>
        <w:t>Analisis Kebutuhan (</w:t>
      </w:r>
      <w:r w:rsidR="00AB4353" w:rsidRPr="000C04C1">
        <w:rPr>
          <w:rFonts w:asciiTheme="majorBidi" w:hAnsiTheme="majorBidi" w:cstheme="majorBidi"/>
          <w:b/>
          <w:bCs/>
          <w:i/>
          <w:iCs/>
          <w:sz w:val="20"/>
          <w:szCs w:val="20"/>
        </w:rPr>
        <w:t>Define</w:t>
      </w:r>
      <w:r w:rsidR="000C04C1">
        <w:rPr>
          <w:rFonts w:asciiTheme="majorBidi" w:hAnsiTheme="majorBidi" w:cstheme="majorBidi"/>
          <w:b/>
          <w:bCs/>
          <w:i/>
          <w:iCs/>
          <w:sz w:val="20"/>
          <w:szCs w:val="20"/>
        </w:rPr>
        <w:t>)</w:t>
      </w:r>
    </w:p>
    <w:p w14:paraId="07738708" w14:textId="7E907741" w:rsidR="009531C3" w:rsidRPr="00F13F65" w:rsidRDefault="00497C7E" w:rsidP="00497C7E">
      <w:pPr>
        <w:spacing w:after="0" w:line="276" w:lineRule="auto"/>
        <w:jc w:val="both"/>
        <w:rPr>
          <w:rFonts w:asciiTheme="majorBidi" w:hAnsiTheme="majorBidi" w:cstheme="majorBidi"/>
          <w:sz w:val="20"/>
          <w:szCs w:val="20"/>
        </w:rPr>
      </w:pPr>
      <w:r w:rsidRPr="00497C7E">
        <w:rPr>
          <w:rFonts w:asciiTheme="majorBidi" w:hAnsiTheme="majorBidi" w:cstheme="majorBidi"/>
          <w:sz w:val="20"/>
          <w:szCs w:val="20"/>
        </w:rPr>
        <w:t xml:space="preserve">Setelah mengumpulkan data melalui survei </w:t>
      </w:r>
      <w:r w:rsidRPr="0019631D">
        <w:rPr>
          <w:rFonts w:asciiTheme="majorBidi" w:hAnsiTheme="majorBidi" w:cstheme="majorBidi"/>
          <w:i/>
          <w:iCs/>
          <w:sz w:val="20"/>
          <w:szCs w:val="20"/>
        </w:rPr>
        <w:t>Google Form</w:t>
      </w:r>
      <w:r w:rsidRPr="00497C7E">
        <w:rPr>
          <w:rFonts w:asciiTheme="majorBidi" w:hAnsiTheme="majorBidi" w:cstheme="majorBidi"/>
          <w:sz w:val="20"/>
          <w:szCs w:val="20"/>
        </w:rPr>
        <w:t xml:space="preserve"> pada tahap </w:t>
      </w:r>
      <w:r w:rsidRPr="0019631D">
        <w:rPr>
          <w:rFonts w:asciiTheme="majorBidi" w:hAnsiTheme="majorBidi" w:cstheme="majorBidi"/>
          <w:i/>
          <w:iCs/>
          <w:sz w:val="20"/>
          <w:szCs w:val="20"/>
        </w:rPr>
        <w:t>empathize</w:t>
      </w:r>
      <w:r w:rsidRPr="00497C7E">
        <w:rPr>
          <w:rFonts w:asciiTheme="majorBidi" w:hAnsiTheme="majorBidi" w:cstheme="majorBidi"/>
          <w:sz w:val="20"/>
          <w:szCs w:val="20"/>
        </w:rPr>
        <w:t xml:space="preserve">, penulis beralih ke tahap </w:t>
      </w:r>
      <w:r w:rsidRPr="0019631D">
        <w:rPr>
          <w:rFonts w:asciiTheme="majorBidi" w:hAnsiTheme="majorBidi" w:cstheme="majorBidi"/>
          <w:i/>
          <w:iCs/>
          <w:sz w:val="20"/>
          <w:szCs w:val="20"/>
        </w:rPr>
        <w:t>define</w:t>
      </w:r>
      <w:r w:rsidRPr="00497C7E">
        <w:rPr>
          <w:rFonts w:asciiTheme="majorBidi" w:hAnsiTheme="majorBidi" w:cstheme="majorBidi"/>
          <w:sz w:val="20"/>
          <w:szCs w:val="20"/>
        </w:rPr>
        <w:t xml:space="preserve"> untuk merumuskan pernyataan masalah yang jelas dan dapat dipecahkan. Dengan menerapkan metode </w:t>
      </w:r>
      <w:r w:rsidRPr="0019631D">
        <w:rPr>
          <w:rFonts w:asciiTheme="majorBidi" w:hAnsiTheme="majorBidi" w:cstheme="majorBidi"/>
          <w:i/>
          <w:iCs/>
          <w:sz w:val="20"/>
          <w:szCs w:val="20"/>
        </w:rPr>
        <w:t>How Might We</w:t>
      </w:r>
      <w:r w:rsidRPr="00497C7E">
        <w:rPr>
          <w:rFonts w:asciiTheme="majorBidi" w:hAnsiTheme="majorBidi" w:cstheme="majorBidi"/>
          <w:sz w:val="20"/>
          <w:szCs w:val="20"/>
        </w:rPr>
        <w:t xml:space="preserve"> (HMW), penulis mengidentifikasi pola umum dan masalah kritis dalam pembelajaran jarak jauh dari temuan survei. Contoh pernyataan HMW yang muncul dari analisis data adalah, "</w:t>
      </w:r>
      <w:r w:rsidRPr="00C564D2">
        <w:rPr>
          <w:rFonts w:asciiTheme="majorBidi" w:hAnsiTheme="majorBidi" w:cstheme="majorBidi"/>
          <w:i/>
          <w:iCs/>
          <w:sz w:val="20"/>
          <w:szCs w:val="20"/>
        </w:rPr>
        <w:t>How might we</w:t>
      </w:r>
      <w:r w:rsidRPr="00497C7E">
        <w:rPr>
          <w:rFonts w:asciiTheme="majorBidi" w:hAnsiTheme="majorBidi" w:cstheme="majorBidi"/>
          <w:sz w:val="20"/>
          <w:szCs w:val="20"/>
        </w:rPr>
        <w:t xml:space="preserve"> memudahkan pengguna untuk mencari informasi seputar program studi?"</w:t>
      </w:r>
      <w:r w:rsidR="0019631D">
        <w:rPr>
          <w:rFonts w:asciiTheme="majorBidi" w:hAnsiTheme="majorBidi" w:cstheme="majorBidi"/>
          <w:sz w:val="20"/>
          <w:szCs w:val="20"/>
        </w:rPr>
        <w:t xml:space="preserve"> </w:t>
      </w:r>
      <w:r w:rsidRPr="00497C7E">
        <w:rPr>
          <w:rFonts w:asciiTheme="majorBidi" w:hAnsiTheme="majorBidi" w:cstheme="majorBidi"/>
          <w:sz w:val="20"/>
          <w:szCs w:val="20"/>
        </w:rPr>
        <w:t xml:space="preserve">Pernyataan ini mencerminkan kesulitan yang diungkapkan responden dalam memahami materi pembelajaran secara mandiri. Pendekatan HMW memberikan dasar konkret untuk memfokuskan upaya desain pada aspek-aspek spesifik yang memerlukan solusi kreatif. Pernyataan masalah dari metode HMW menjadi panduan dalam merinci kebutuhan pengguna, membantu penulis menetapkan fokus desain untuk solusi yang lebih sesuai. Pendekatan HMW membantu penulis mengubah permasalahan menjadi pertanyaan yang mendorong solusi konstruktif. </w:t>
      </w:r>
      <w:r w:rsidR="000554BE">
        <w:rPr>
          <w:rFonts w:asciiTheme="majorBidi" w:hAnsiTheme="majorBidi" w:cstheme="majorBidi"/>
          <w:sz w:val="20"/>
          <w:szCs w:val="20"/>
        </w:rPr>
        <w:fldChar w:fldCharType="begin" w:fldLock="1"/>
      </w:r>
      <w:r w:rsidR="007D4E99">
        <w:rPr>
          <w:rFonts w:asciiTheme="majorBidi" w:hAnsiTheme="majorBidi" w:cstheme="majorBidi"/>
          <w:sz w:val="20"/>
          <w:szCs w:val="20"/>
        </w:rPr>
        <w:instrText>ADDIN CSL_CITATION {"citationItems":[{"id":"ITEM-1","itemData":{"author":[{"dropping-particle":"","family":"Muhammad Fadhil Ar Rizqi , Kamal Prihandani","given":"Apriade Voutama","non-dropping-particle":"","parse-names":false,"suffix":""}],"container-title":"Jurnal Ilmiah Wahana Pendidikan","id":"ITEM-1","issue":"17","issued":{"date-parts":[["2023"]]},"page":"206-212","title":"Implementasi Design Thinking Dalam Perancangan Ui/Ux Aplikasi Kesehatan Berbasis Mobile (Studi Kasus: Pt. Sintasi)","type":"article-journal","volume":"8"},"uris":["http://www.mendeley.com/documents/?uuid=21762b04-a0e2-4a7b-a6d5-476c375db57e"]}],"mendeley":{"formattedCitation":"[21]","plainTextFormattedCitation":"[21]","previouslyFormattedCitation":"[21]"},"properties":{"noteIndex":0},"schema":"https://github.com/citation-style-language/schema/raw/master/csl-citation.json"}</w:instrText>
      </w:r>
      <w:r w:rsidR="000554BE">
        <w:rPr>
          <w:rFonts w:asciiTheme="majorBidi" w:hAnsiTheme="majorBidi" w:cstheme="majorBidi"/>
          <w:sz w:val="20"/>
          <w:szCs w:val="20"/>
        </w:rPr>
        <w:fldChar w:fldCharType="separate"/>
      </w:r>
      <w:r w:rsidR="004E30DB" w:rsidRPr="004E30DB">
        <w:rPr>
          <w:rFonts w:asciiTheme="majorBidi" w:hAnsiTheme="majorBidi" w:cstheme="majorBidi"/>
          <w:noProof/>
          <w:sz w:val="20"/>
          <w:szCs w:val="20"/>
        </w:rPr>
        <w:t>[21]</w:t>
      </w:r>
      <w:r w:rsidR="000554BE">
        <w:rPr>
          <w:rFonts w:asciiTheme="majorBidi" w:hAnsiTheme="majorBidi" w:cstheme="majorBidi"/>
          <w:sz w:val="20"/>
          <w:szCs w:val="20"/>
        </w:rPr>
        <w:fldChar w:fldCharType="end"/>
      </w:r>
      <w:r w:rsidR="009531C3" w:rsidRPr="00F13F65">
        <w:rPr>
          <w:rFonts w:asciiTheme="majorBidi" w:hAnsiTheme="majorBidi" w:cstheme="majorBidi"/>
          <w:sz w:val="20"/>
          <w:szCs w:val="20"/>
        </w:rPr>
        <w:t xml:space="preserve">. </w:t>
      </w:r>
      <w:r w:rsidRPr="00497C7E">
        <w:rPr>
          <w:rFonts w:asciiTheme="majorBidi" w:hAnsiTheme="majorBidi" w:cstheme="majorBidi"/>
          <w:sz w:val="20"/>
          <w:szCs w:val="20"/>
        </w:rPr>
        <w:t xml:space="preserve">Informasi dari tahap </w:t>
      </w:r>
      <w:r w:rsidRPr="00497C7E">
        <w:rPr>
          <w:rFonts w:asciiTheme="majorBidi" w:hAnsiTheme="majorBidi" w:cstheme="majorBidi"/>
          <w:i/>
          <w:iCs/>
          <w:sz w:val="20"/>
          <w:szCs w:val="20"/>
        </w:rPr>
        <w:t>empathize</w:t>
      </w:r>
      <w:r w:rsidRPr="00497C7E">
        <w:rPr>
          <w:rFonts w:asciiTheme="majorBidi" w:hAnsiTheme="majorBidi" w:cstheme="majorBidi"/>
          <w:sz w:val="20"/>
          <w:szCs w:val="20"/>
        </w:rPr>
        <w:t xml:space="preserve"> dan pengguna persona digunakan untuk menggali fitur-fitur relevan dengan kebutuhan pengguna. Temuan dari pendekatan HMW dijabarkan dalam Tabel 1.</w:t>
      </w:r>
    </w:p>
    <w:p w14:paraId="48225C54" w14:textId="7A69DF43" w:rsidR="009531C3" w:rsidRPr="00F13F65" w:rsidRDefault="00077DC1" w:rsidP="00125A89">
      <w:pPr>
        <w:spacing w:before="120" w:after="120" w:line="276" w:lineRule="auto"/>
        <w:jc w:val="center"/>
        <w:rPr>
          <w:rFonts w:asciiTheme="majorBidi" w:hAnsiTheme="majorBidi" w:cstheme="majorBidi"/>
          <w:sz w:val="20"/>
          <w:szCs w:val="20"/>
        </w:rPr>
      </w:pPr>
      <w:r w:rsidRPr="00F13F65">
        <w:rPr>
          <w:rFonts w:asciiTheme="majorBidi" w:hAnsiTheme="majorBidi" w:cstheme="majorBidi"/>
          <w:b/>
          <w:bCs/>
          <w:sz w:val="20"/>
          <w:szCs w:val="20"/>
        </w:rPr>
        <w:t>Tabel 1</w:t>
      </w:r>
      <w:r w:rsidRPr="00F13F65">
        <w:rPr>
          <w:rFonts w:asciiTheme="majorBidi" w:hAnsiTheme="majorBidi" w:cstheme="majorBidi"/>
          <w:sz w:val="20"/>
          <w:szCs w:val="20"/>
        </w:rPr>
        <w:t xml:space="preserve">. </w:t>
      </w:r>
      <w:r w:rsidRPr="00F13F65">
        <w:rPr>
          <w:rFonts w:asciiTheme="majorBidi" w:hAnsiTheme="majorBidi" w:cstheme="majorBidi"/>
          <w:i/>
          <w:iCs/>
          <w:sz w:val="20"/>
          <w:szCs w:val="20"/>
        </w:rPr>
        <w:t>How Might We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4130"/>
        <w:gridCol w:w="5046"/>
      </w:tblGrid>
      <w:tr w:rsidR="00077DC1" w:rsidRPr="008014E7" w14:paraId="07147369" w14:textId="77777777" w:rsidTr="00125A89">
        <w:trPr>
          <w:trHeight w:val="20"/>
        </w:trPr>
        <w:tc>
          <w:tcPr>
            <w:tcW w:w="239" w:type="pct"/>
            <w:tcBorders>
              <w:top w:val="single" w:sz="4" w:space="0" w:color="auto"/>
              <w:bottom w:val="single" w:sz="4" w:space="0" w:color="auto"/>
            </w:tcBorders>
            <w:vAlign w:val="center"/>
          </w:tcPr>
          <w:p w14:paraId="1E8D9BFA" w14:textId="4EA574A5" w:rsidR="00077DC1" w:rsidRPr="008014E7" w:rsidRDefault="00077DC1" w:rsidP="00F87604">
            <w:pPr>
              <w:spacing w:line="276" w:lineRule="auto"/>
              <w:jc w:val="center"/>
              <w:rPr>
                <w:rFonts w:asciiTheme="majorBidi" w:hAnsiTheme="majorBidi" w:cstheme="majorBidi"/>
                <w:sz w:val="20"/>
                <w:szCs w:val="20"/>
              </w:rPr>
            </w:pPr>
            <w:r w:rsidRPr="008014E7">
              <w:rPr>
                <w:rFonts w:asciiTheme="majorBidi" w:hAnsiTheme="majorBidi" w:cstheme="majorBidi"/>
                <w:sz w:val="20"/>
                <w:szCs w:val="20"/>
              </w:rPr>
              <w:t>No</w:t>
            </w:r>
          </w:p>
        </w:tc>
        <w:tc>
          <w:tcPr>
            <w:tcW w:w="2143" w:type="pct"/>
            <w:tcBorders>
              <w:top w:val="single" w:sz="4" w:space="0" w:color="auto"/>
              <w:bottom w:val="single" w:sz="4" w:space="0" w:color="auto"/>
            </w:tcBorders>
            <w:vAlign w:val="center"/>
          </w:tcPr>
          <w:p w14:paraId="39A598EB" w14:textId="3C78C8DD" w:rsidR="00077DC1" w:rsidRPr="008014E7" w:rsidRDefault="00077DC1" w:rsidP="00F87604">
            <w:pPr>
              <w:spacing w:line="276" w:lineRule="auto"/>
              <w:jc w:val="center"/>
              <w:rPr>
                <w:rFonts w:asciiTheme="majorBidi" w:hAnsiTheme="majorBidi" w:cstheme="majorBidi"/>
                <w:sz w:val="20"/>
                <w:szCs w:val="20"/>
              </w:rPr>
            </w:pPr>
            <w:r w:rsidRPr="008014E7">
              <w:rPr>
                <w:rFonts w:asciiTheme="majorBidi" w:hAnsiTheme="majorBidi" w:cstheme="majorBidi"/>
                <w:sz w:val="20"/>
                <w:szCs w:val="20"/>
              </w:rPr>
              <w:t>How</w:t>
            </w:r>
          </w:p>
        </w:tc>
        <w:tc>
          <w:tcPr>
            <w:tcW w:w="2618" w:type="pct"/>
            <w:tcBorders>
              <w:top w:val="single" w:sz="4" w:space="0" w:color="auto"/>
              <w:bottom w:val="single" w:sz="4" w:space="0" w:color="auto"/>
            </w:tcBorders>
            <w:vAlign w:val="center"/>
          </w:tcPr>
          <w:p w14:paraId="20E833B5" w14:textId="00BEA7D9" w:rsidR="00077DC1" w:rsidRPr="008014E7" w:rsidRDefault="00077DC1" w:rsidP="00F87604">
            <w:pPr>
              <w:spacing w:line="276" w:lineRule="auto"/>
              <w:jc w:val="center"/>
              <w:rPr>
                <w:rFonts w:asciiTheme="majorBidi" w:hAnsiTheme="majorBidi" w:cstheme="majorBidi"/>
                <w:sz w:val="20"/>
                <w:szCs w:val="20"/>
              </w:rPr>
            </w:pPr>
            <w:r w:rsidRPr="008014E7">
              <w:rPr>
                <w:rFonts w:asciiTheme="majorBidi" w:hAnsiTheme="majorBidi" w:cstheme="majorBidi"/>
                <w:sz w:val="20"/>
                <w:szCs w:val="20"/>
              </w:rPr>
              <w:t>Might</w:t>
            </w:r>
          </w:p>
        </w:tc>
      </w:tr>
      <w:tr w:rsidR="00077DC1" w:rsidRPr="008014E7" w14:paraId="383A61D9" w14:textId="77777777" w:rsidTr="00125A89">
        <w:trPr>
          <w:trHeight w:val="20"/>
        </w:trPr>
        <w:tc>
          <w:tcPr>
            <w:tcW w:w="239" w:type="pct"/>
            <w:tcBorders>
              <w:top w:val="single" w:sz="4" w:space="0" w:color="auto"/>
            </w:tcBorders>
            <w:vAlign w:val="center"/>
          </w:tcPr>
          <w:p w14:paraId="369C2FA7" w14:textId="2D39CFFA" w:rsidR="00077DC1" w:rsidRPr="008014E7" w:rsidRDefault="00077DC1" w:rsidP="00125A89">
            <w:pPr>
              <w:spacing w:line="276" w:lineRule="auto"/>
              <w:jc w:val="both"/>
              <w:rPr>
                <w:rFonts w:asciiTheme="majorBidi" w:hAnsiTheme="majorBidi" w:cstheme="majorBidi"/>
                <w:sz w:val="20"/>
                <w:szCs w:val="20"/>
              </w:rPr>
            </w:pPr>
            <w:r w:rsidRPr="008014E7">
              <w:rPr>
                <w:rFonts w:asciiTheme="majorBidi" w:hAnsiTheme="majorBidi" w:cstheme="majorBidi"/>
                <w:sz w:val="20"/>
                <w:szCs w:val="20"/>
              </w:rPr>
              <w:t>1</w:t>
            </w:r>
          </w:p>
        </w:tc>
        <w:tc>
          <w:tcPr>
            <w:tcW w:w="2143" w:type="pct"/>
            <w:tcBorders>
              <w:top w:val="single" w:sz="4" w:space="0" w:color="auto"/>
            </w:tcBorders>
            <w:vAlign w:val="center"/>
          </w:tcPr>
          <w:p w14:paraId="20DCEF77" w14:textId="0027F2DF" w:rsidR="00077DC1" w:rsidRPr="008014E7" w:rsidRDefault="00077DC1" w:rsidP="00125A89">
            <w:pPr>
              <w:spacing w:line="276" w:lineRule="auto"/>
              <w:jc w:val="both"/>
              <w:rPr>
                <w:rFonts w:asciiTheme="majorBidi" w:hAnsiTheme="majorBidi" w:cstheme="majorBidi"/>
                <w:sz w:val="20"/>
                <w:szCs w:val="20"/>
              </w:rPr>
            </w:pPr>
            <w:proofErr w:type="spellStart"/>
            <w:r w:rsidRPr="008014E7">
              <w:rPr>
                <w:rFonts w:asciiTheme="majorBidi" w:hAnsiTheme="majorBidi" w:cstheme="majorBidi"/>
                <w:sz w:val="20"/>
                <w:szCs w:val="20"/>
              </w:rPr>
              <w:t>Bagaimana</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pengguna</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dapat</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mudah</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mencari</w:t>
            </w:r>
            <w:proofErr w:type="spellEnd"/>
            <w:r w:rsidR="00C540C9" w:rsidRPr="008014E7">
              <w:rPr>
                <w:rFonts w:asciiTheme="majorBidi" w:hAnsiTheme="majorBidi" w:cstheme="majorBidi"/>
                <w:sz w:val="20"/>
                <w:szCs w:val="20"/>
                <w:lang w:val="id-ID"/>
              </w:rPr>
              <w:t xml:space="preserve"> informasi</w:t>
            </w:r>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seputar</w:t>
            </w:r>
            <w:proofErr w:type="spellEnd"/>
            <w:r w:rsidRPr="008014E7">
              <w:rPr>
                <w:rFonts w:asciiTheme="majorBidi" w:hAnsiTheme="majorBidi" w:cstheme="majorBidi"/>
                <w:sz w:val="20"/>
                <w:szCs w:val="20"/>
              </w:rPr>
              <w:t xml:space="preserve"> program </w:t>
            </w:r>
            <w:proofErr w:type="spellStart"/>
            <w:r w:rsidRPr="008014E7">
              <w:rPr>
                <w:rFonts w:asciiTheme="majorBidi" w:hAnsiTheme="majorBidi" w:cstheme="majorBidi"/>
                <w:sz w:val="20"/>
                <w:szCs w:val="20"/>
              </w:rPr>
              <w:t>studi</w:t>
            </w:r>
            <w:proofErr w:type="spellEnd"/>
            <w:r w:rsidRPr="008014E7">
              <w:rPr>
                <w:rFonts w:asciiTheme="majorBidi" w:hAnsiTheme="majorBidi" w:cstheme="majorBidi"/>
                <w:sz w:val="20"/>
                <w:szCs w:val="20"/>
              </w:rPr>
              <w:t>?</w:t>
            </w:r>
          </w:p>
        </w:tc>
        <w:tc>
          <w:tcPr>
            <w:tcW w:w="2618" w:type="pct"/>
            <w:tcBorders>
              <w:top w:val="single" w:sz="4" w:space="0" w:color="auto"/>
            </w:tcBorders>
            <w:vAlign w:val="center"/>
          </w:tcPr>
          <w:p w14:paraId="56DB5AE2" w14:textId="1513AC9D" w:rsidR="00077DC1" w:rsidRPr="008014E7" w:rsidRDefault="00077DC1" w:rsidP="00125A89">
            <w:pPr>
              <w:spacing w:line="276" w:lineRule="auto"/>
              <w:jc w:val="both"/>
              <w:rPr>
                <w:rFonts w:asciiTheme="majorBidi" w:hAnsiTheme="majorBidi" w:cstheme="majorBidi"/>
                <w:sz w:val="20"/>
                <w:szCs w:val="20"/>
              </w:rPr>
            </w:pPr>
            <w:proofErr w:type="spellStart"/>
            <w:r w:rsidRPr="008014E7">
              <w:rPr>
                <w:rFonts w:asciiTheme="majorBidi" w:hAnsiTheme="majorBidi" w:cstheme="majorBidi"/>
                <w:sz w:val="20"/>
                <w:szCs w:val="20"/>
              </w:rPr>
              <w:t>Dengan</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cara</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mengategorikan</w:t>
            </w:r>
            <w:proofErr w:type="spellEnd"/>
            <w:r w:rsidRPr="008014E7">
              <w:rPr>
                <w:rFonts w:asciiTheme="majorBidi" w:hAnsiTheme="majorBidi" w:cstheme="majorBidi"/>
                <w:sz w:val="20"/>
                <w:szCs w:val="20"/>
              </w:rPr>
              <w:t xml:space="preserve"> program </w:t>
            </w:r>
            <w:proofErr w:type="spellStart"/>
            <w:r w:rsidRPr="008014E7">
              <w:rPr>
                <w:rFonts w:asciiTheme="majorBidi" w:hAnsiTheme="majorBidi" w:cstheme="majorBidi"/>
                <w:sz w:val="20"/>
                <w:szCs w:val="20"/>
              </w:rPr>
              <w:t>studi</w:t>
            </w:r>
            <w:proofErr w:type="spellEnd"/>
            <w:r w:rsidRPr="008014E7">
              <w:rPr>
                <w:rFonts w:asciiTheme="majorBidi" w:hAnsiTheme="majorBidi" w:cstheme="majorBidi"/>
                <w:sz w:val="20"/>
                <w:szCs w:val="20"/>
              </w:rPr>
              <w:t xml:space="preserve"> dan </w:t>
            </w:r>
            <w:proofErr w:type="spellStart"/>
            <w:r w:rsidRPr="008014E7">
              <w:rPr>
                <w:rFonts w:asciiTheme="majorBidi" w:hAnsiTheme="majorBidi" w:cstheme="majorBidi"/>
                <w:sz w:val="20"/>
                <w:szCs w:val="20"/>
              </w:rPr>
              <w:t>seluruh</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informasinya</w:t>
            </w:r>
            <w:proofErr w:type="spellEnd"/>
            <w:r w:rsidRPr="008014E7">
              <w:rPr>
                <w:rFonts w:asciiTheme="majorBidi" w:hAnsiTheme="majorBidi" w:cstheme="majorBidi"/>
                <w:sz w:val="20"/>
                <w:szCs w:val="20"/>
              </w:rPr>
              <w:t>.</w:t>
            </w:r>
          </w:p>
        </w:tc>
      </w:tr>
      <w:tr w:rsidR="00077DC1" w:rsidRPr="008014E7" w14:paraId="0B69E79B" w14:textId="77777777" w:rsidTr="00125A89">
        <w:trPr>
          <w:trHeight w:val="20"/>
        </w:trPr>
        <w:tc>
          <w:tcPr>
            <w:tcW w:w="239" w:type="pct"/>
            <w:vAlign w:val="center"/>
          </w:tcPr>
          <w:p w14:paraId="32C8A231" w14:textId="2ED1CBFB" w:rsidR="00077DC1" w:rsidRPr="008014E7" w:rsidRDefault="00077DC1" w:rsidP="00125A89">
            <w:pPr>
              <w:spacing w:line="276" w:lineRule="auto"/>
              <w:jc w:val="both"/>
              <w:rPr>
                <w:rFonts w:asciiTheme="majorBidi" w:hAnsiTheme="majorBidi" w:cstheme="majorBidi"/>
                <w:sz w:val="20"/>
                <w:szCs w:val="20"/>
              </w:rPr>
            </w:pPr>
            <w:r w:rsidRPr="008014E7">
              <w:rPr>
                <w:rFonts w:asciiTheme="majorBidi" w:hAnsiTheme="majorBidi" w:cstheme="majorBidi"/>
                <w:sz w:val="20"/>
                <w:szCs w:val="20"/>
              </w:rPr>
              <w:t>2</w:t>
            </w:r>
          </w:p>
        </w:tc>
        <w:tc>
          <w:tcPr>
            <w:tcW w:w="2143" w:type="pct"/>
            <w:vAlign w:val="center"/>
          </w:tcPr>
          <w:p w14:paraId="5602FBE7" w14:textId="418B1C36" w:rsidR="00077DC1" w:rsidRPr="008014E7" w:rsidRDefault="00077DC1" w:rsidP="00125A89">
            <w:pPr>
              <w:spacing w:line="276" w:lineRule="auto"/>
              <w:jc w:val="both"/>
              <w:rPr>
                <w:rFonts w:asciiTheme="majorBidi" w:hAnsiTheme="majorBidi" w:cstheme="majorBidi"/>
                <w:sz w:val="20"/>
                <w:szCs w:val="20"/>
              </w:rPr>
            </w:pPr>
            <w:proofErr w:type="spellStart"/>
            <w:r w:rsidRPr="008014E7">
              <w:rPr>
                <w:rFonts w:asciiTheme="majorBidi" w:hAnsiTheme="majorBidi" w:cstheme="majorBidi"/>
                <w:sz w:val="20"/>
                <w:szCs w:val="20"/>
              </w:rPr>
              <w:t>Bagaimana</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pengguna</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dapat</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mudah</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mencari</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informasi</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tentang</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jadwal</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ujian</w:t>
            </w:r>
            <w:proofErr w:type="spellEnd"/>
            <w:r w:rsidRPr="008014E7">
              <w:rPr>
                <w:rFonts w:asciiTheme="majorBidi" w:hAnsiTheme="majorBidi" w:cstheme="majorBidi"/>
                <w:sz w:val="20"/>
                <w:szCs w:val="20"/>
              </w:rPr>
              <w:t>?</w:t>
            </w:r>
          </w:p>
        </w:tc>
        <w:tc>
          <w:tcPr>
            <w:tcW w:w="2618" w:type="pct"/>
            <w:vAlign w:val="center"/>
          </w:tcPr>
          <w:p w14:paraId="4B86BF68" w14:textId="54D2302C" w:rsidR="00077DC1" w:rsidRPr="008014E7" w:rsidRDefault="00077DC1" w:rsidP="00125A89">
            <w:pPr>
              <w:spacing w:line="276" w:lineRule="auto"/>
              <w:jc w:val="both"/>
              <w:rPr>
                <w:rFonts w:asciiTheme="majorBidi" w:hAnsiTheme="majorBidi" w:cstheme="majorBidi"/>
                <w:sz w:val="20"/>
                <w:szCs w:val="20"/>
              </w:rPr>
            </w:pPr>
            <w:proofErr w:type="spellStart"/>
            <w:r w:rsidRPr="008014E7">
              <w:rPr>
                <w:rFonts w:asciiTheme="majorBidi" w:hAnsiTheme="majorBidi" w:cstheme="majorBidi"/>
                <w:sz w:val="20"/>
                <w:szCs w:val="20"/>
              </w:rPr>
              <w:t>Dengan</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cara</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membuat</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mengategorikan</w:t>
            </w:r>
            <w:proofErr w:type="spellEnd"/>
            <w:r w:rsidRPr="008014E7">
              <w:rPr>
                <w:rFonts w:asciiTheme="majorBidi" w:hAnsiTheme="majorBidi" w:cstheme="majorBidi"/>
                <w:sz w:val="20"/>
                <w:szCs w:val="20"/>
              </w:rPr>
              <w:t xml:space="preserve"> di </w:t>
            </w:r>
            <w:proofErr w:type="spellStart"/>
            <w:r w:rsidRPr="008014E7">
              <w:rPr>
                <w:rFonts w:asciiTheme="majorBidi" w:hAnsiTheme="majorBidi" w:cstheme="majorBidi"/>
                <w:sz w:val="20"/>
                <w:szCs w:val="20"/>
              </w:rPr>
              <w:t>fitur</w:t>
            </w:r>
            <w:proofErr w:type="spellEnd"/>
            <w:r w:rsidRPr="008014E7">
              <w:rPr>
                <w:rFonts w:asciiTheme="majorBidi" w:hAnsiTheme="majorBidi" w:cstheme="majorBidi"/>
                <w:sz w:val="20"/>
                <w:szCs w:val="20"/>
              </w:rPr>
              <w:t xml:space="preserve"> download </w:t>
            </w:r>
            <w:proofErr w:type="spellStart"/>
            <w:r w:rsidRPr="008014E7">
              <w:rPr>
                <w:rFonts w:asciiTheme="majorBidi" w:hAnsiTheme="majorBidi" w:cstheme="majorBidi"/>
                <w:sz w:val="20"/>
                <w:szCs w:val="20"/>
              </w:rPr>
              <w:t>dengan</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informasi</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jadwal-jadwal</w:t>
            </w:r>
            <w:proofErr w:type="spellEnd"/>
            <w:r w:rsidR="00733404" w:rsidRPr="008014E7">
              <w:rPr>
                <w:rFonts w:asciiTheme="majorBidi" w:hAnsiTheme="majorBidi" w:cstheme="majorBidi"/>
                <w:sz w:val="20"/>
                <w:szCs w:val="20"/>
                <w:lang w:val="id-ID"/>
              </w:rPr>
              <w:t xml:space="preserve"> l</w:t>
            </w:r>
            <w:proofErr w:type="spellStart"/>
            <w:r w:rsidRPr="008014E7">
              <w:rPr>
                <w:rFonts w:asciiTheme="majorBidi" w:hAnsiTheme="majorBidi" w:cstheme="majorBidi"/>
                <w:sz w:val="20"/>
                <w:szCs w:val="20"/>
              </w:rPr>
              <w:t>ain</w:t>
            </w:r>
            <w:proofErr w:type="spellEnd"/>
            <w:r w:rsidRPr="008014E7">
              <w:rPr>
                <w:rFonts w:asciiTheme="majorBidi" w:hAnsiTheme="majorBidi" w:cstheme="majorBidi"/>
                <w:sz w:val="20"/>
                <w:szCs w:val="20"/>
              </w:rPr>
              <w:t>.</w:t>
            </w:r>
          </w:p>
        </w:tc>
      </w:tr>
      <w:tr w:rsidR="00077DC1" w:rsidRPr="008014E7" w14:paraId="50C5AAB2" w14:textId="77777777" w:rsidTr="00125A89">
        <w:trPr>
          <w:trHeight w:val="20"/>
        </w:trPr>
        <w:tc>
          <w:tcPr>
            <w:tcW w:w="239" w:type="pct"/>
            <w:vAlign w:val="center"/>
          </w:tcPr>
          <w:p w14:paraId="78E6CB38" w14:textId="19BCE637" w:rsidR="00077DC1" w:rsidRPr="008014E7" w:rsidRDefault="00077DC1" w:rsidP="00125A89">
            <w:pPr>
              <w:spacing w:line="276" w:lineRule="auto"/>
              <w:jc w:val="both"/>
              <w:rPr>
                <w:rFonts w:asciiTheme="majorBidi" w:hAnsiTheme="majorBidi" w:cstheme="majorBidi"/>
                <w:sz w:val="20"/>
                <w:szCs w:val="20"/>
              </w:rPr>
            </w:pPr>
            <w:r w:rsidRPr="008014E7">
              <w:rPr>
                <w:rFonts w:asciiTheme="majorBidi" w:hAnsiTheme="majorBidi" w:cstheme="majorBidi"/>
                <w:sz w:val="20"/>
                <w:szCs w:val="20"/>
              </w:rPr>
              <w:t>3</w:t>
            </w:r>
          </w:p>
        </w:tc>
        <w:tc>
          <w:tcPr>
            <w:tcW w:w="2143" w:type="pct"/>
            <w:vAlign w:val="center"/>
          </w:tcPr>
          <w:p w14:paraId="490F2019" w14:textId="7ED89BED" w:rsidR="00077DC1" w:rsidRPr="008014E7" w:rsidRDefault="00077DC1" w:rsidP="00125A89">
            <w:pPr>
              <w:spacing w:line="276" w:lineRule="auto"/>
              <w:jc w:val="both"/>
              <w:rPr>
                <w:rFonts w:asciiTheme="majorBidi" w:hAnsiTheme="majorBidi" w:cstheme="majorBidi"/>
                <w:sz w:val="20"/>
                <w:szCs w:val="20"/>
              </w:rPr>
            </w:pPr>
            <w:proofErr w:type="spellStart"/>
            <w:r w:rsidRPr="008014E7">
              <w:rPr>
                <w:rFonts w:asciiTheme="majorBidi" w:hAnsiTheme="majorBidi" w:cstheme="majorBidi"/>
                <w:sz w:val="20"/>
                <w:szCs w:val="20"/>
              </w:rPr>
              <w:t>Bagaimana</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pengguna</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dapat</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mudah</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mencari</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semua</w:t>
            </w:r>
            <w:proofErr w:type="spellEnd"/>
            <w:r w:rsidRPr="008014E7">
              <w:rPr>
                <w:rFonts w:asciiTheme="majorBidi" w:hAnsiTheme="majorBidi" w:cstheme="majorBidi"/>
                <w:sz w:val="20"/>
                <w:szCs w:val="20"/>
              </w:rPr>
              <w:t xml:space="preserve"> file yang </w:t>
            </w:r>
            <w:proofErr w:type="spellStart"/>
            <w:r w:rsidRPr="008014E7">
              <w:rPr>
                <w:rFonts w:asciiTheme="majorBidi" w:hAnsiTheme="majorBidi" w:cstheme="majorBidi"/>
                <w:sz w:val="20"/>
                <w:szCs w:val="20"/>
              </w:rPr>
              <w:t>diperlukan</w:t>
            </w:r>
            <w:proofErr w:type="spellEnd"/>
            <w:r w:rsidRPr="008014E7">
              <w:rPr>
                <w:rFonts w:asciiTheme="majorBidi" w:hAnsiTheme="majorBidi" w:cstheme="majorBidi"/>
                <w:sz w:val="20"/>
                <w:szCs w:val="20"/>
              </w:rPr>
              <w:t>?</w:t>
            </w:r>
          </w:p>
        </w:tc>
        <w:tc>
          <w:tcPr>
            <w:tcW w:w="2618" w:type="pct"/>
            <w:vAlign w:val="center"/>
          </w:tcPr>
          <w:p w14:paraId="644F498E" w14:textId="56E2CC08" w:rsidR="00077DC1" w:rsidRPr="008014E7" w:rsidRDefault="00077DC1" w:rsidP="00125A89">
            <w:pPr>
              <w:spacing w:line="276" w:lineRule="auto"/>
              <w:jc w:val="both"/>
              <w:rPr>
                <w:rFonts w:asciiTheme="majorBidi" w:hAnsiTheme="majorBidi" w:cstheme="majorBidi"/>
                <w:sz w:val="20"/>
                <w:szCs w:val="20"/>
              </w:rPr>
            </w:pPr>
            <w:proofErr w:type="spellStart"/>
            <w:r w:rsidRPr="008014E7">
              <w:rPr>
                <w:rFonts w:asciiTheme="majorBidi" w:hAnsiTheme="majorBidi" w:cstheme="majorBidi"/>
                <w:sz w:val="20"/>
                <w:szCs w:val="20"/>
              </w:rPr>
              <w:t>Dengan</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cara</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membuat</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kategori</w:t>
            </w:r>
            <w:proofErr w:type="spellEnd"/>
            <w:r w:rsidRPr="008014E7">
              <w:rPr>
                <w:rFonts w:asciiTheme="majorBidi" w:hAnsiTheme="majorBidi" w:cstheme="majorBidi"/>
                <w:sz w:val="20"/>
                <w:szCs w:val="20"/>
              </w:rPr>
              <w:t xml:space="preserve"> untuk download </w:t>
            </w:r>
            <w:proofErr w:type="spellStart"/>
            <w:r w:rsidRPr="008014E7">
              <w:rPr>
                <w:rFonts w:asciiTheme="majorBidi" w:hAnsiTheme="majorBidi" w:cstheme="majorBidi"/>
                <w:sz w:val="20"/>
                <w:szCs w:val="20"/>
              </w:rPr>
              <w:t>semua</w:t>
            </w:r>
            <w:proofErr w:type="spellEnd"/>
            <w:r w:rsidRPr="008014E7">
              <w:rPr>
                <w:rFonts w:asciiTheme="majorBidi" w:hAnsiTheme="majorBidi" w:cstheme="majorBidi"/>
                <w:sz w:val="20"/>
                <w:szCs w:val="20"/>
              </w:rPr>
              <w:t xml:space="preserve"> file </w:t>
            </w:r>
            <w:proofErr w:type="spellStart"/>
            <w:r w:rsidRPr="008014E7">
              <w:rPr>
                <w:rFonts w:asciiTheme="majorBidi" w:hAnsiTheme="majorBidi" w:cstheme="majorBidi"/>
                <w:sz w:val="20"/>
                <w:szCs w:val="20"/>
              </w:rPr>
              <w:t>secara</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keseluruhan</w:t>
            </w:r>
            <w:proofErr w:type="spellEnd"/>
            <w:r w:rsidRPr="008014E7">
              <w:rPr>
                <w:rFonts w:asciiTheme="majorBidi" w:hAnsiTheme="majorBidi" w:cstheme="majorBidi"/>
                <w:sz w:val="20"/>
                <w:szCs w:val="20"/>
              </w:rPr>
              <w:t>.</w:t>
            </w:r>
          </w:p>
        </w:tc>
      </w:tr>
      <w:tr w:rsidR="00077DC1" w:rsidRPr="008014E7" w14:paraId="4D96FCB8" w14:textId="77777777" w:rsidTr="00125A89">
        <w:trPr>
          <w:trHeight w:val="20"/>
        </w:trPr>
        <w:tc>
          <w:tcPr>
            <w:tcW w:w="239" w:type="pct"/>
            <w:vAlign w:val="center"/>
          </w:tcPr>
          <w:p w14:paraId="4A324DE6" w14:textId="55BA2F57" w:rsidR="00077DC1" w:rsidRPr="008014E7" w:rsidRDefault="00077DC1" w:rsidP="00125A89">
            <w:pPr>
              <w:spacing w:line="276" w:lineRule="auto"/>
              <w:jc w:val="both"/>
              <w:rPr>
                <w:rFonts w:asciiTheme="majorBidi" w:hAnsiTheme="majorBidi" w:cstheme="majorBidi"/>
                <w:sz w:val="20"/>
                <w:szCs w:val="20"/>
              </w:rPr>
            </w:pPr>
            <w:r w:rsidRPr="008014E7">
              <w:rPr>
                <w:rFonts w:asciiTheme="majorBidi" w:hAnsiTheme="majorBidi" w:cstheme="majorBidi"/>
                <w:sz w:val="20"/>
                <w:szCs w:val="20"/>
              </w:rPr>
              <w:t>4</w:t>
            </w:r>
          </w:p>
        </w:tc>
        <w:tc>
          <w:tcPr>
            <w:tcW w:w="2143" w:type="pct"/>
            <w:vAlign w:val="center"/>
          </w:tcPr>
          <w:p w14:paraId="06E3453A" w14:textId="62B6EDAD" w:rsidR="00077DC1" w:rsidRPr="008014E7" w:rsidRDefault="00077DC1" w:rsidP="00125A89">
            <w:pPr>
              <w:spacing w:line="276" w:lineRule="auto"/>
              <w:jc w:val="both"/>
              <w:rPr>
                <w:rFonts w:asciiTheme="majorBidi" w:hAnsiTheme="majorBidi" w:cstheme="majorBidi"/>
                <w:sz w:val="20"/>
                <w:szCs w:val="20"/>
              </w:rPr>
            </w:pPr>
            <w:proofErr w:type="spellStart"/>
            <w:r w:rsidRPr="008014E7">
              <w:rPr>
                <w:rFonts w:asciiTheme="majorBidi" w:hAnsiTheme="majorBidi" w:cstheme="majorBidi"/>
                <w:sz w:val="20"/>
                <w:szCs w:val="20"/>
              </w:rPr>
              <w:t>Bagaimana</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cara</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pengguna</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mendapatkan</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informasi</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tentang</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dosen</w:t>
            </w:r>
            <w:proofErr w:type="spellEnd"/>
            <w:r w:rsidRPr="008014E7">
              <w:rPr>
                <w:rFonts w:asciiTheme="majorBidi" w:hAnsiTheme="majorBidi" w:cstheme="majorBidi"/>
                <w:sz w:val="20"/>
                <w:szCs w:val="20"/>
              </w:rPr>
              <w:t xml:space="preserve"> pada </w:t>
            </w:r>
            <w:proofErr w:type="spellStart"/>
            <w:r w:rsidRPr="008014E7">
              <w:rPr>
                <w:rFonts w:asciiTheme="majorBidi" w:hAnsiTheme="majorBidi" w:cstheme="majorBidi"/>
                <w:sz w:val="20"/>
                <w:szCs w:val="20"/>
              </w:rPr>
              <w:t>suatu</w:t>
            </w:r>
            <w:proofErr w:type="spellEnd"/>
            <w:r w:rsidRPr="008014E7">
              <w:rPr>
                <w:rFonts w:asciiTheme="majorBidi" w:hAnsiTheme="majorBidi" w:cstheme="majorBidi"/>
                <w:sz w:val="20"/>
                <w:szCs w:val="20"/>
              </w:rPr>
              <w:t xml:space="preserve"> program </w:t>
            </w:r>
            <w:proofErr w:type="spellStart"/>
            <w:r w:rsidRPr="008014E7">
              <w:rPr>
                <w:rFonts w:asciiTheme="majorBidi" w:hAnsiTheme="majorBidi" w:cstheme="majorBidi"/>
                <w:sz w:val="20"/>
                <w:szCs w:val="20"/>
              </w:rPr>
              <w:t>studi</w:t>
            </w:r>
            <w:proofErr w:type="spellEnd"/>
            <w:r w:rsidRPr="008014E7">
              <w:rPr>
                <w:rFonts w:asciiTheme="majorBidi" w:hAnsiTheme="majorBidi" w:cstheme="majorBidi"/>
                <w:sz w:val="20"/>
                <w:szCs w:val="20"/>
              </w:rPr>
              <w:t>?</w:t>
            </w:r>
          </w:p>
        </w:tc>
        <w:tc>
          <w:tcPr>
            <w:tcW w:w="2618" w:type="pct"/>
            <w:vAlign w:val="center"/>
          </w:tcPr>
          <w:p w14:paraId="57E37F49" w14:textId="1EC8F438" w:rsidR="00077DC1" w:rsidRPr="008014E7" w:rsidRDefault="00077DC1" w:rsidP="00125A89">
            <w:pPr>
              <w:spacing w:line="276" w:lineRule="auto"/>
              <w:jc w:val="both"/>
              <w:rPr>
                <w:rFonts w:asciiTheme="majorBidi" w:hAnsiTheme="majorBidi" w:cstheme="majorBidi"/>
                <w:sz w:val="20"/>
                <w:szCs w:val="20"/>
              </w:rPr>
            </w:pPr>
            <w:proofErr w:type="spellStart"/>
            <w:r w:rsidRPr="008014E7">
              <w:rPr>
                <w:rFonts w:asciiTheme="majorBidi" w:hAnsiTheme="majorBidi" w:cstheme="majorBidi"/>
                <w:sz w:val="20"/>
                <w:szCs w:val="20"/>
              </w:rPr>
              <w:t>Dengan</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cara</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mengategorikan</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dosen-dosen</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berdasarkan</w:t>
            </w:r>
            <w:proofErr w:type="spellEnd"/>
            <w:r w:rsidRPr="008014E7">
              <w:rPr>
                <w:rFonts w:asciiTheme="majorBidi" w:hAnsiTheme="majorBidi" w:cstheme="majorBidi"/>
                <w:sz w:val="20"/>
                <w:szCs w:val="20"/>
              </w:rPr>
              <w:t xml:space="preserve"> program </w:t>
            </w:r>
            <w:proofErr w:type="spellStart"/>
            <w:r w:rsidRPr="008014E7">
              <w:rPr>
                <w:rFonts w:asciiTheme="majorBidi" w:hAnsiTheme="majorBidi" w:cstheme="majorBidi"/>
                <w:sz w:val="20"/>
                <w:szCs w:val="20"/>
              </w:rPr>
              <w:t>studi</w:t>
            </w:r>
            <w:proofErr w:type="spellEnd"/>
            <w:r w:rsidRPr="008014E7">
              <w:rPr>
                <w:rFonts w:asciiTheme="majorBidi" w:hAnsiTheme="majorBidi" w:cstheme="majorBidi"/>
                <w:sz w:val="20"/>
                <w:szCs w:val="20"/>
              </w:rPr>
              <w:t>.</w:t>
            </w:r>
          </w:p>
        </w:tc>
      </w:tr>
      <w:tr w:rsidR="00077DC1" w:rsidRPr="008014E7" w14:paraId="7A589173" w14:textId="77777777" w:rsidTr="00125A89">
        <w:trPr>
          <w:trHeight w:val="20"/>
        </w:trPr>
        <w:tc>
          <w:tcPr>
            <w:tcW w:w="239" w:type="pct"/>
            <w:vAlign w:val="center"/>
          </w:tcPr>
          <w:p w14:paraId="3469F995" w14:textId="1E4DD12D" w:rsidR="00077DC1" w:rsidRPr="008014E7" w:rsidRDefault="00077DC1" w:rsidP="00125A89">
            <w:pPr>
              <w:spacing w:line="276" w:lineRule="auto"/>
              <w:jc w:val="both"/>
              <w:rPr>
                <w:rFonts w:asciiTheme="majorBidi" w:hAnsiTheme="majorBidi" w:cstheme="majorBidi"/>
                <w:sz w:val="20"/>
                <w:szCs w:val="20"/>
              </w:rPr>
            </w:pPr>
            <w:r w:rsidRPr="008014E7">
              <w:rPr>
                <w:rFonts w:asciiTheme="majorBidi" w:hAnsiTheme="majorBidi" w:cstheme="majorBidi"/>
                <w:sz w:val="20"/>
                <w:szCs w:val="20"/>
              </w:rPr>
              <w:t>5</w:t>
            </w:r>
          </w:p>
        </w:tc>
        <w:tc>
          <w:tcPr>
            <w:tcW w:w="2143" w:type="pct"/>
            <w:vAlign w:val="center"/>
          </w:tcPr>
          <w:p w14:paraId="6098A1B1" w14:textId="2A5E741B" w:rsidR="00077DC1" w:rsidRPr="008014E7" w:rsidRDefault="00077DC1" w:rsidP="00125A89">
            <w:pPr>
              <w:spacing w:line="276" w:lineRule="auto"/>
              <w:jc w:val="both"/>
              <w:rPr>
                <w:rFonts w:asciiTheme="majorBidi" w:hAnsiTheme="majorBidi" w:cstheme="majorBidi"/>
                <w:sz w:val="20"/>
                <w:szCs w:val="20"/>
              </w:rPr>
            </w:pPr>
            <w:proofErr w:type="spellStart"/>
            <w:r w:rsidRPr="008014E7">
              <w:rPr>
                <w:rFonts w:asciiTheme="majorBidi" w:hAnsiTheme="majorBidi" w:cstheme="majorBidi"/>
                <w:sz w:val="20"/>
                <w:szCs w:val="20"/>
              </w:rPr>
              <w:t>Bagaimana</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cara</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pengguna</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mendapatkan</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informasi</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mengenai</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pendaftaran</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mahasiswa</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baru</w:t>
            </w:r>
            <w:proofErr w:type="spellEnd"/>
            <w:r w:rsidRPr="008014E7">
              <w:rPr>
                <w:rFonts w:asciiTheme="majorBidi" w:hAnsiTheme="majorBidi" w:cstheme="majorBidi"/>
                <w:sz w:val="20"/>
                <w:szCs w:val="20"/>
              </w:rPr>
              <w:t>?</w:t>
            </w:r>
          </w:p>
        </w:tc>
        <w:tc>
          <w:tcPr>
            <w:tcW w:w="2618" w:type="pct"/>
            <w:vAlign w:val="center"/>
          </w:tcPr>
          <w:p w14:paraId="5A7FF7F6" w14:textId="0498F199" w:rsidR="00077DC1" w:rsidRPr="008014E7" w:rsidRDefault="00077DC1" w:rsidP="00125A89">
            <w:pPr>
              <w:spacing w:line="276" w:lineRule="auto"/>
              <w:jc w:val="both"/>
              <w:rPr>
                <w:rFonts w:asciiTheme="majorBidi" w:hAnsiTheme="majorBidi" w:cstheme="majorBidi"/>
                <w:sz w:val="20"/>
                <w:szCs w:val="20"/>
              </w:rPr>
            </w:pPr>
            <w:proofErr w:type="spellStart"/>
            <w:r w:rsidRPr="008014E7">
              <w:rPr>
                <w:rFonts w:asciiTheme="majorBidi" w:hAnsiTheme="majorBidi" w:cstheme="majorBidi"/>
                <w:sz w:val="20"/>
                <w:szCs w:val="20"/>
              </w:rPr>
              <w:t>Dengan</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cara</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mengategorikan</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semua</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informasi</w:t>
            </w:r>
            <w:proofErr w:type="spellEnd"/>
            <w:r w:rsidRPr="008014E7">
              <w:rPr>
                <w:rFonts w:asciiTheme="majorBidi" w:hAnsiTheme="majorBidi" w:cstheme="majorBidi"/>
                <w:sz w:val="20"/>
                <w:szCs w:val="20"/>
              </w:rPr>
              <w:t xml:space="preserve"> dan </w:t>
            </w:r>
            <w:proofErr w:type="spellStart"/>
            <w:r w:rsidRPr="008014E7">
              <w:rPr>
                <w:rFonts w:asciiTheme="majorBidi" w:hAnsiTheme="majorBidi" w:cstheme="majorBidi"/>
                <w:sz w:val="20"/>
                <w:szCs w:val="20"/>
              </w:rPr>
              <w:t>alur</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pendaftaran</w:t>
            </w:r>
            <w:proofErr w:type="spellEnd"/>
            <w:r w:rsidRPr="008014E7">
              <w:rPr>
                <w:rFonts w:asciiTheme="majorBidi" w:hAnsiTheme="majorBidi" w:cstheme="majorBidi"/>
                <w:sz w:val="20"/>
                <w:szCs w:val="20"/>
              </w:rPr>
              <w:t xml:space="preserve"> di </w:t>
            </w:r>
            <w:proofErr w:type="spellStart"/>
            <w:r w:rsidRPr="008014E7">
              <w:rPr>
                <w:rFonts w:asciiTheme="majorBidi" w:hAnsiTheme="majorBidi" w:cstheme="majorBidi"/>
                <w:sz w:val="20"/>
                <w:szCs w:val="20"/>
              </w:rPr>
              <w:t>fitur</w:t>
            </w:r>
            <w:proofErr w:type="spellEnd"/>
            <w:r w:rsidRPr="008014E7">
              <w:rPr>
                <w:rFonts w:asciiTheme="majorBidi" w:hAnsiTheme="majorBidi" w:cstheme="majorBidi"/>
                <w:sz w:val="20"/>
                <w:szCs w:val="20"/>
              </w:rPr>
              <w:t xml:space="preserve"> PMB (</w:t>
            </w:r>
            <w:proofErr w:type="spellStart"/>
            <w:r w:rsidRPr="008014E7">
              <w:rPr>
                <w:rFonts w:asciiTheme="majorBidi" w:hAnsiTheme="majorBidi" w:cstheme="majorBidi"/>
                <w:sz w:val="20"/>
                <w:szCs w:val="20"/>
              </w:rPr>
              <w:t>Penerimaan</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Mahasiswa</w:t>
            </w:r>
            <w:proofErr w:type="spellEnd"/>
            <w:r w:rsidRPr="008014E7">
              <w:rPr>
                <w:rFonts w:asciiTheme="majorBidi" w:hAnsiTheme="majorBidi" w:cstheme="majorBidi"/>
                <w:sz w:val="20"/>
                <w:szCs w:val="20"/>
              </w:rPr>
              <w:t xml:space="preserve"> Baru).</w:t>
            </w:r>
          </w:p>
        </w:tc>
      </w:tr>
      <w:tr w:rsidR="00077DC1" w:rsidRPr="008014E7" w14:paraId="2BE219BB" w14:textId="77777777" w:rsidTr="00125A89">
        <w:trPr>
          <w:trHeight w:val="20"/>
        </w:trPr>
        <w:tc>
          <w:tcPr>
            <w:tcW w:w="239" w:type="pct"/>
            <w:vAlign w:val="center"/>
          </w:tcPr>
          <w:p w14:paraId="32D0D6FF" w14:textId="7A79407D" w:rsidR="00077DC1" w:rsidRPr="008014E7" w:rsidRDefault="00077DC1" w:rsidP="00125A89">
            <w:pPr>
              <w:spacing w:line="276" w:lineRule="auto"/>
              <w:jc w:val="both"/>
              <w:rPr>
                <w:rFonts w:asciiTheme="majorBidi" w:hAnsiTheme="majorBidi" w:cstheme="majorBidi"/>
                <w:sz w:val="20"/>
                <w:szCs w:val="20"/>
              </w:rPr>
            </w:pPr>
            <w:r w:rsidRPr="008014E7">
              <w:rPr>
                <w:rFonts w:asciiTheme="majorBidi" w:hAnsiTheme="majorBidi" w:cstheme="majorBidi"/>
                <w:sz w:val="20"/>
                <w:szCs w:val="20"/>
              </w:rPr>
              <w:t>6</w:t>
            </w:r>
          </w:p>
        </w:tc>
        <w:tc>
          <w:tcPr>
            <w:tcW w:w="2143" w:type="pct"/>
            <w:vAlign w:val="center"/>
          </w:tcPr>
          <w:p w14:paraId="10D4D5F9" w14:textId="18ABE74F" w:rsidR="00077DC1" w:rsidRPr="008014E7" w:rsidRDefault="00077DC1" w:rsidP="00125A89">
            <w:pPr>
              <w:spacing w:line="276" w:lineRule="auto"/>
              <w:jc w:val="both"/>
              <w:rPr>
                <w:rFonts w:asciiTheme="majorBidi" w:hAnsiTheme="majorBidi" w:cstheme="majorBidi"/>
                <w:sz w:val="20"/>
                <w:szCs w:val="20"/>
              </w:rPr>
            </w:pPr>
            <w:proofErr w:type="spellStart"/>
            <w:r w:rsidRPr="008014E7">
              <w:rPr>
                <w:rFonts w:asciiTheme="majorBidi" w:hAnsiTheme="majorBidi" w:cstheme="majorBidi"/>
                <w:sz w:val="20"/>
                <w:szCs w:val="20"/>
              </w:rPr>
              <w:t>Bagaimana</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cara</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pengguna</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mendapatkan</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informasi</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tentang</w:t>
            </w:r>
            <w:proofErr w:type="spellEnd"/>
            <w:r w:rsidRPr="008014E7">
              <w:rPr>
                <w:rFonts w:asciiTheme="majorBidi" w:hAnsiTheme="majorBidi" w:cstheme="majorBidi"/>
                <w:sz w:val="20"/>
                <w:szCs w:val="20"/>
              </w:rPr>
              <w:t xml:space="preserve"> PKM?</w:t>
            </w:r>
          </w:p>
        </w:tc>
        <w:tc>
          <w:tcPr>
            <w:tcW w:w="2618" w:type="pct"/>
            <w:vAlign w:val="center"/>
          </w:tcPr>
          <w:p w14:paraId="5021630F" w14:textId="15D58AC2" w:rsidR="00077DC1" w:rsidRPr="008014E7" w:rsidRDefault="00077DC1" w:rsidP="00125A89">
            <w:pPr>
              <w:spacing w:line="276" w:lineRule="auto"/>
              <w:jc w:val="both"/>
              <w:rPr>
                <w:rFonts w:asciiTheme="majorBidi" w:hAnsiTheme="majorBidi" w:cstheme="majorBidi"/>
                <w:sz w:val="20"/>
                <w:szCs w:val="20"/>
              </w:rPr>
            </w:pPr>
            <w:proofErr w:type="spellStart"/>
            <w:r w:rsidRPr="008014E7">
              <w:rPr>
                <w:rFonts w:asciiTheme="majorBidi" w:hAnsiTheme="majorBidi" w:cstheme="majorBidi"/>
                <w:sz w:val="20"/>
                <w:szCs w:val="20"/>
              </w:rPr>
              <w:t>Dengan</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cara</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mengategorikan</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semua</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informasi</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tentang</w:t>
            </w:r>
            <w:proofErr w:type="spellEnd"/>
            <w:r w:rsidRPr="008014E7">
              <w:rPr>
                <w:rFonts w:asciiTheme="majorBidi" w:hAnsiTheme="majorBidi" w:cstheme="majorBidi"/>
                <w:sz w:val="20"/>
                <w:szCs w:val="20"/>
              </w:rPr>
              <w:t xml:space="preserve"> PKM </w:t>
            </w:r>
            <w:proofErr w:type="spellStart"/>
            <w:r w:rsidRPr="008014E7">
              <w:rPr>
                <w:rFonts w:asciiTheme="majorBidi" w:hAnsiTheme="majorBidi" w:cstheme="majorBidi"/>
                <w:sz w:val="20"/>
                <w:szCs w:val="20"/>
              </w:rPr>
              <w:t>dalam</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satu</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tempat</w:t>
            </w:r>
            <w:proofErr w:type="spellEnd"/>
            <w:r w:rsidRPr="008014E7">
              <w:rPr>
                <w:rFonts w:asciiTheme="majorBidi" w:hAnsiTheme="majorBidi" w:cstheme="majorBidi"/>
                <w:sz w:val="20"/>
                <w:szCs w:val="20"/>
              </w:rPr>
              <w:t>.</w:t>
            </w:r>
          </w:p>
        </w:tc>
      </w:tr>
      <w:tr w:rsidR="00077DC1" w:rsidRPr="008014E7" w14:paraId="49DB619B" w14:textId="77777777" w:rsidTr="00125A89">
        <w:trPr>
          <w:trHeight w:val="20"/>
        </w:trPr>
        <w:tc>
          <w:tcPr>
            <w:tcW w:w="239" w:type="pct"/>
            <w:tcBorders>
              <w:bottom w:val="single" w:sz="4" w:space="0" w:color="auto"/>
            </w:tcBorders>
            <w:vAlign w:val="center"/>
          </w:tcPr>
          <w:p w14:paraId="1C01E843" w14:textId="3C38EBC6" w:rsidR="00077DC1" w:rsidRPr="008014E7" w:rsidRDefault="00077DC1" w:rsidP="00125A89">
            <w:pPr>
              <w:spacing w:line="276" w:lineRule="auto"/>
              <w:jc w:val="both"/>
              <w:rPr>
                <w:rFonts w:asciiTheme="majorBidi" w:hAnsiTheme="majorBidi" w:cstheme="majorBidi"/>
                <w:sz w:val="20"/>
                <w:szCs w:val="20"/>
              </w:rPr>
            </w:pPr>
            <w:r w:rsidRPr="008014E7">
              <w:rPr>
                <w:rFonts w:asciiTheme="majorBidi" w:hAnsiTheme="majorBidi" w:cstheme="majorBidi"/>
                <w:sz w:val="20"/>
                <w:szCs w:val="20"/>
              </w:rPr>
              <w:t>7</w:t>
            </w:r>
          </w:p>
        </w:tc>
        <w:tc>
          <w:tcPr>
            <w:tcW w:w="2143" w:type="pct"/>
            <w:tcBorders>
              <w:bottom w:val="single" w:sz="4" w:space="0" w:color="auto"/>
            </w:tcBorders>
            <w:vAlign w:val="center"/>
          </w:tcPr>
          <w:p w14:paraId="10381734" w14:textId="6EB9E6B7" w:rsidR="00077DC1" w:rsidRPr="008014E7" w:rsidRDefault="00077DC1" w:rsidP="00125A89">
            <w:pPr>
              <w:spacing w:line="276" w:lineRule="auto"/>
              <w:jc w:val="both"/>
              <w:rPr>
                <w:rFonts w:asciiTheme="majorBidi" w:hAnsiTheme="majorBidi" w:cstheme="majorBidi"/>
                <w:sz w:val="20"/>
                <w:szCs w:val="20"/>
              </w:rPr>
            </w:pPr>
            <w:proofErr w:type="spellStart"/>
            <w:r w:rsidRPr="008014E7">
              <w:rPr>
                <w:rFonts w:asciiTheme="majorBidi" w:hAnsiTheme="majorBidi" w:cstheme="majorBidi"/>
                <w:sz w:val="20"/>
                <w:szCs w:val="20"/>
              </w:rPr>
              <w:t>Bagaimana</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cara</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pengguna</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mendapatkan</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informasi</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tentang</w:t>
            </w:r>
            <w:proofErr w:type="spellEnd"/>
            <w:r w:rsidRPr="008014E7">
              <w:rPr>
                <w:rFonts w:asciiTheme="majorBidi" w:hAnsiTheme="majorBidi" w:cstheme="majorBidi"/>
                <w:sz w:val="20"/>
                <w:szCs w:val="20"/>
              </w:rPr>
              <w:t xml:space="preserve"> MBKM?</w:t>
            </w:r>
          </w:p>
        </w:tc>
        <w:tc>
          <w:tcPr>
            <w:tcW w:w="2618" w:type="pct"/>
            <w:tcBorders>
              <w:bottom w:val="single" w:sz="4" w:space="0" w:color="auto"/>
            </w:tcBorders>
            <w:vAlign w:val="center"/>
          </w:tcPr>
          <w:p w14:paraId="52DED698" w14:textId="6CD4E7E0" w:rsidR="00077DC1" w:rsidRPr="008014E7" w:rsidRDefault="00077DC1" w:rsidP="00125A89">
            <w:pPr>
              <w:spacing w:line="276" w:lineRule="auto"/>
              <w:jc w:val="both"/>
              <w:rPr>
                <w:rFonts w:asciiTheme="majorBidi" w:hAnsiTheme="majorBidi" w:cstheme="majorBidi"/>
                <w:sz w:val="20"/>
                <w:szCs w:val="20"/>
              </w:rPr>
            </w:pPr>
            <w:proofErr w:type="spellStart"/>
            <w:r w:rsidRPr="008014E7">
              <w:rPr>
                <w:rFonts w:asciiTheme="majorBidi" w:hAnsiTheme="majorBidi" w:cstheme="majorBidi"/>
                <w:sz w:val="20"/>
                <w:szCs w:val="20"/>
              </w:rPr>
              <w:t>Dengan</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cara</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mengategorikan</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semua</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informasi</w:t>
            </w:r>
            <w:proofErr w:type="spellEnd"/>
            <w:r w:rsidRPr="008014E7">
              <w:rPr>
                <w:rFonts w:asciiTheme="majorBidi" w:hAnsiTheme="majorBidi" w:cstheme="majorBidi"/>
                <w:sz w:val="20"/>
                <w:szCs w:val="20"/>
              </w:rPr>
              <w:t xml:space="preserve"> MBKM </w:t>
            </w:r>
            <w:proofErr w:type="spellStart"/>
            <w:r w:rsidRPr="008014E7">
              <w:rPr>
                <w:rFonts w:asciiTheme="majorBidi" w:hAnsiTheme="majorBidi" w:cstheme="majorBidi"/>
                <w:sz w:val="20"/>
                <w:szCs w:val="20"/>
              </w:rPr>
              <w:t>dalam</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satu</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tempat</w:t>
            </w:r>
            <w:proofErr w:type="spellEnd"/>
            <w:r w:rsidRPr="008014E7">
              <w:rPr>
                <w:rFonts w:asciiTheme="majorBidi" w:hAnsiTheme="majorBidi" w:cstheme="majorBidi"/>
                <w:sz w:val="20"/>
                <w:szCs w:val="20"/>
              </w:rPr>
              <w:t>.</w:t>
            </w:r>
          </w:p>
        </w:tc>
      </w:tr>
      <w:tr w:rsidR="00077DC1" w:rsidRPr="008014E7" w14:paraId="62689BE0" w14:textId="77777777" w:rsidTr="00125A89">
        <w:trPr>
          <w:trHeight w:val="20"/>
        </w:trPr>
        <w:tc>
          <w:tcPr>
            <w:tcW w:w="239" w:type="pct"/>
            <w:tcBorders>
              <w:top w:val="single" w:sz="4" w:space="0" w:color="auto"/>
              <w:bottom w:val="single" w:sz="4" w:space="0" w:color="auto"/>
            </w:tcBorders>
            <w:vAlign w:val="center"/>
          </w:tcPr>
          <w:p w14:paraId="003C4FBA" w14:textId="3ED05DB5" w:rsidR="00077DC1" w:rsidRPr="008014E7" w:rsidRDefault="00077DC1" w:rsidP="00125A89">
            <w:pPr>
              <w:spacing w:line="276" w:lineRule="auto"/>
              <w:jc w:val="both"/>
              <w:rPr>
                <w:rFonts w:asciiTheme="majorBidi" w:hAnsiTheme="majorBidi" w:cstheme="majorBidi"/>
                <w:sz w:val="20"/>
                <w:szCs w:val="20"/>
              </w:rPr>
            </w:pPr>
            <w:r w:rsidRPr="008014E7">
              <w:rPr>
                <w:rFonts w:asciiTheme="majorBidi" w:hAnsiTheme="majorBidi" w:cstheme="majorBidi"/>
                <w:sz w:val="20"/>
                <w:szCs w:val="20"/>
              </w:rPr>
              <w:lastRenderedPageBreak/>
              <w:t>8</w:t>
            </w:r>
          </w:p>
        </w:tc>
        <w:tc>
          <w:tcPr>
            <w:tcW w:w="2143" w:type="pct"/>
            <w:tcBorders>
              <w:top w:val="single" w:sz="4" w:space="0" w:color="auto"/>
              <w:bottom w:val="single" w:sz="4" w:space="0" w:color="auto"/>
            </w:tcBorders>
            <w:vAlign w:val="center"/>
          </w:tcPr>
          <w:p w14:paraId="24CB52F0" w14:textId="5AA7C0CB" w:rsidR="00077DC1" w:rsidRPr="008014E7" w:rsidRDefault="00077DC1" w:rsidP="00125A89">
            <w:pPr>
              <w:spacing w:line="276" w:lineRule="auto"/>
              <w:jc w:val="both"/>
              <w:rPr>
                <w:rFonts w:asciiTheme="majorBidi" w:hAnsiTheme="majorBidi" w:cstheme="majorBidi"/>
                <w:sz w:val="20"/>
                <w:szCs w:val="20"/>
              </w:rPr>
            </w:pPr>
            <w:proofErr w:type="spellStart"/>
            <w:r w:rsidRPr="008014E7">
              <w:rPr>
                <w:rFonts w:asciiTheme="majorBidi" w:hAnsiTheme="majorBidi" w:cstheme="majorBidi"/>
                <w:sz w:val="20"/>
                <w:szCs w:val="20"/>
              </w:rPr>
              <w:t>Bagaimana</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cara</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pengguna</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mendapatkan</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informasi</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tentang</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kurikulum</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disuatu</w:t>
            </w:r>
            <w:proofErr w:type="spellEnd"/>
            <w:r w:rsidRPr="008014E7">
              <w:rPr>
                <w:rFonts w:asciiTheme="majorBidi" w:hAnsiTheme="majorBidi" w:cstheme="majorBidi"/>
                <w:sz w:val="20"/>
                <w:szCs w:val="20"/>
              </w:rPr>
              <w:t xml:space="preserve"> program </w:t>
            </w:r>
            <w:proofErr w:type="spellStart"/>
            <w:r w:rsidRPr="008014E7">
              <w:rPr>
                <w:rFonts w:asciiTheme="majorBidi" w:hAnsiTheme="majorBidi" w:cstheme="majorBidi"/>
                <w:sz w:val="20"/>
                <w:szCs w:val="20"/>
              </w:rPr>
              <w:t>studi</w:t>
            </w:r>
            <w:proofErr w:type="spellEnd"/>
            <w:r w:rsidRPr="008014E7">
              <w:rPr>
                <w:rFonts w:asciiTheme="majorBidi" w:hAnsiTheme="majorBidi" w:cstheme="majorBidi"/>
                <w:sz w:val="20"/>
                <w:szCs w:val="20"/>
              </w:rPr>
              <w:t>?</w:t>
            </w:r>
          </w:p>
        </w:tc>
        <w:tc>
          <w:tcPr>
            <w:tcW w:w="2618" w:type="pct"/>
            <w:tcBorders>
              <w:top w:val="single" w:sz="4" w:space="0" w:color="auto"/>
              <w:bottom w:val="single" w:sz="4" w:space="0" w:color="auto"/>
            </w:tcBorders>
            <w:vAlign w:val="center"/>
          </w:tcPr>
          <w:p w14:paraId="273975CA" w14:textId="709C15FE" w:rsidR="00077DC1" w:rsidRPr="008014E7" w:rsidRDefault="00077DC1" w:rsidP="00125A89">
            <w:pPr>
              <w:spacing w:line="276" w:lineRule="auto"/>
              <w:jc w:val="both"/>
              <w:rPr>
                <w:rFonts w:asciiTheme="majorBidi" w:hAnsiTheme="majorBidi" w:cstheme="majorBidi"/>
                <w:sz w:val="20"/>
                <w:szCs w:val="20"/>
              </w:rPr>
            </w:pPr>
            <w:proofErr w:type="spellStart"/>
            <w:r w:rsidRPr="008014E7">
              <w:rPr>
                <w:rFonts w:asciiTheme="majorBidi" w:hAnsiTheme="majorBidi" w:cstheme="majorBidi"/>
                <w:sz w:val="20"/>
                <w:szCs w:val="20"/>
              </w:rPr>
              <w:t>Dengan</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menempatkan</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fitur</w:t>
            </w:r>
            <w:proofErr w:type="spellEnd"/>
            <w:r w:rsidRPr="008014E7">
              <w:rPr>
                <w:rFonts w:asciiTheme="majorBidi" w:hAnsiTheme="majorBidi" w:cstheme="majorBidi"/>
                <w:sz w:val="20"/>
                <w:szCs w:val="20"/>
              </w:rPr>
              <w:t xml:space="preserve"> untuk </w:t>
            </w:r>
            <w:proofErr w:type="spellStart"/>
            <w:r w:rsidRPr="008014E7">
              <w:rPr>
                <w:rFonts w:asciiTheme="majorBidi" w:hAnsiTheme="majorBidi" w:cstheme="majorBidi"/>
                <w:sz w:val="20"/>
                <w:szCs w:val="20"/>
              </w:rPr>
              <w:t>melihat</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kurikulum</w:t>
            </w:r>
            <w:proofErr w:type="spellEnd"/>
            <w:r w:rsidRPr="008014E7">
              <w:rPr>
                <w:rFonts w:asciiTheme="majorBidi" w:hAnsiTheme="majorBidi" w:cstheme="majorBidi"/>
                <w:sz w:val="20"/>
                <w:szCs w:val="20"/>
              </w:rPr>
              <w:t xml:space="preserve"> dan </w:t>
            </w:r>
            <w:proofErr w:type="spellStart"/>
            <w:r w:rsidRPr="008014E7">
              <w:rPr>
                <w:rFonts w:asciiTheme="majorBidi" w:hAnsiTheme="majorBidi" w:cstheme="majorBidi"/>
                <w:sz w:val="20"/>
                <w:szCs w:val="20"/>
              </w:rPr>
              <w:t>mendownloadnya</w:t>
            </w:r>
            <w:proofErr w:type="spellEnd"/>
            <w:r w:rsidRPr="008014E7">
              <w:rPr>
                <w:rFonts w:asciiTheme="majorBidi" w:hAnsiTheme="majorBidi" w:cstheme="majorBidi"/>
                <w:sz w:val="20"/>
                <w:szCs w:val="20"/>
              </w:rPr>
              <w:t xml:space="preserve"> di masing-masing program </w:t>
            </w:r>
            <w:proofErr w:type="spellStart"/>
            <w:r w:rsidRPr="008014E7">
              <w:rPr>
                <w:rFonts w:asciiTheme="majorBidi" w:hAnsiTheme="majorBidi" w:cstheme="majorBidi"/>
                <w:sz w:val="20"/>
                <w:szCs w:val="20"/>
              </w:rPr>
              <w:t>studi</w:t>
            </w:r>
            <w:proofErr w:type="spellEnd"/>
            <w:r w:rsidRPr="008014E7">
              <w:rPr>
                <w:rFonts w:asciiTheme="majorBidi" w:hAnsiTheme="majorBidi" w:cstheme="majorBidi"/>
                <w:sz w:val="20"/>
                <w:szCs w:val="20"/>
              </w:rPr>
              <w:t>.</w:t>
            </w:r>
          </w:p>
        </w:tc>
      </w:tr>
    </w:tbl>
    <w:p w14:paraId="0D1D9C86" w14:textId="6521E5D7" w:rsidR="00456131" w:rsidRDefault="00456131" w:rsidP="00125A89">
      <w:pPr>
        <w:spacing w:before="120" w:after="0" w:line="276" w:lineRule="auto"/>
        <w:ind w:firstLine="567"/>
        <w:jc w:val="both"/>
        <w:rPr>
          <w:rFonts w:asciiTheme="majorBidi" w:hAnsiTheme="majorBidi" w:cstheme="majorBidi"/>
          <w:sz w:val="20"/>
          <w:szCs w:val="20"/>
        </w:rPr>
      </w:pPr>
      <w:r>
        <w:rPr>
          <w:rFonts w:asciiTheme="majorBidi" w:hAnsiTheme="majorBidi" w:cstheme="majorBidi"/>
          <w:sz w:val="20"/>
          <w:szCs w:val="20"/>
        </w:rPr>
        <w:t>Pada tabel 1.</w:t>
      </w:r>
      <w:r w:rsidRPr="00456131">
        <w:rPr>
          <w:rFonts w:asciiTheme="majorBidi" w:hAnsiTheme="majorBidi" w:cstheme="majorBidi"/>
          <w:sz w:val="20"/>
          <w:szCs w:val="20"/>
        </w:rPr>
        <w:t xml:space="preserve"> metode HMW, penulis menghadapi permasalahan atau temuan dari perspektif solusi potensial. Dalam konteks pencarian file, pertanyaan "</w:t>
      </w:r>
      <w:r w:rsidRPr="002C6372">
        <w:rPr>
          <w:rFonts w:asciiTheme="majorBidi" w:hAnsiTheme="majorBidi" w:cstheme="majorBidi"/>
          <w:i/>
          <w:iCs/>
          <w:sz w:val="20"/>
          <w:szCs w:val="20"/>
        </w:rPr>
        <w:t>How</w:t>
      </w:r>
      <w:r w:rsidRPr="00456131">
        <w:rPr>
          <w:rFonts w:asciiTheme="majorBidi" w:hAnsiTheme="majorBidi" w:cstheme="majorBidi"/>
          <w:sz w:val="20"/>
          <w:szCs w:val="20"/>
        </w:rPr>
        <w:t>" bertujuan untuk mengeksplorasi solusi-solusi spesifik, seperti "</w:t>
      </w:r>
      <w:r w:rsidRPr="002C6372">
        <w:rPr>
          <w:rFonts w:asciiTheme="majorBidi" w:hAnsiTheme="majorBidi" w:cstheme="majorBidi"/>
          <w:i/>
          <w:iCs/>
          <w:sz w:val="20"/>
          <w:szCs w:val="20"/>
        </w:rPr>
        <w:t>How</w:t>
      </w:r>
      <w:r w:rsidRPr="00456131">
        <w:rPr>
          <w:rFonts w:asciiTheme="majorBidi" w:hAnsiTheme="majorBidi" w:cstheme="majorBidi"/>
          <w:sz w:val="20"/>
          <w:szCs w:val="20"/>
        </w:rPr>
        <w:t xml:space="preserve"> pengguna dapat mudah mencari semua file yang diperlukan?" yang menyoroti pengembangan solusi memudahkan navigasi dan penemuan file. Kata "</w:t>
      </w:r>
      <w:r w:rsidRPr="002C6372">
        <w:rPr>
          <w:rFonts w:asciiTheme="majorBidi" w:hAnsiTheme="majorBidi" w:cstheme="majorBidi"/>
          <w:i/>
          <w:iCs/>
          <w:sz w:val="20"/>
          <w:szCs w:val="20"/>
        </w:rPr>
        <w:t>Might</w:t>
      </w:r>
      <w:r w:rsidRPr="00456131">
        <w:rPr>
          <w:rFonts w:asciiTheme="majorBidi" w:hAnsiTheme="majorBidi" w:cstheme="majorBidi"/>
          <w:sz w:val="20"/>
          <w:szCs w:val="20"/>
        </w:rPr>
        <w:t>" dalam HMW menunjukkan sifat kreatif dan spekulatif pertanyaan, mengundang berbagai ide dan kemungkinan solusi. Sebagai contoh, "</w:t>
      </w:r>
      <w:r w:rsidRPr="002C6372">
        <w:rPr>
          <w:rFonts w:asciiTheme="majorBidi" w:hAnsiTheme="majorBidi" w:cstheme="majorBidi"/>
          <w:i/>
          <w:iCs/>
          <w:sz w:val="20"/>
          <w:szCs w:val="20"/>
        </w:rPr>
        <w:t>Might</w:t>
      </w:r>
      <w:r w:rsidRPr="00456131">
        <w:rPr>
          <w:rFonts w:asciiTheme="majorBidi" w:hAnsiTheme="majorBidi" w:cstheme="majorBidi"/>
          <w:sz w:val="20"/>
          <w:szCs w:val="20"/>
        </w:rPr>
        <w:t xml:space="preserve"> dengan cara membuat kategori untuk download semua file secara keseluruhan" adalah salah satu solusi yang mungkin, membantu pengorganisasian file, mempermudah pencarian, dan meningkatkan efisiensi pengguna. Melalui metode HMW, tim desain dapat mengidentifikasi berbagai solusi kreatif dan inovatif, mendorong pemikiran terbuka, eksplorasi ide yang luas, dan memungkinkan perumusan pernyataan masalah yang lebih spesifik dan solusi yang lebih terfokus dalam proses desain.</w:t>
      </w:r>
    </w:p>
    <w:p w14:paraId="74D0601A" w14:textId="14F4BD71" w:rsidR="00AB4353" w:rsidRPr="00F13F65" w:rsidRDefault="00124F77" w:rsidP="00125A89">
      <w:pPr>
        <w:spacing w:before="120" w:after="120" w:line="276" w:lineRule="auto"/>
        <w:jc w:val="both"/>
        <w:rPr>
          <w:rFonts w:asciiTheme="majorBidi" w:hAnsiTheme="majorBidi" w:cstheme="majorBidi"/>
          <w:b/>
          <w:bCs/>
          <w:sz w:val="20"/>
          <w:szCs w:val="20"/>
        </w:rPr>
      </w:pPr>
      <w:r>
        <w:rPr>
          <w:rFonts w:asciiTheme="majorBidi" w:hAnsiTheme="majorBidi" w:cstheme="majorBidi"/>
          <w:b/>
          <w:bCs/>
          <w:sz w:val="20"/>
          <w:szCs w:val="20"/>
        </w:rPr>
        <w:t>3.</w:t>
      </w:r>
      <w:r w:rsidR="00AB4353" w:rsidRPr="00F13F65">
        <w:rPr>
          <w:rFonts w:asciiTheme="majorBidi" w:hAnsiTheme="majorBidi" w:cstheme="majorBidi"/>
          <w:b/>
          <w:bCs/>
          <w:sz w:val="20"/>
          <w:szCs w:val="20"/>
        </w:rPr>
        <w:t xml:space="preserve">3 </w:t>
      </w:r>
      <w:r w:rsidR="000C04C1">
        <w:rPr>
          <w:rFonts w:asciiTheme="majorBidi" w:hAnsiTheme="majorBidi" w:cstheme="majorBidi"/>
          <w:b/>
          <w:bCs/>
          <w:sz w:val="20"/>
          <w:szCs w:val="20"/>
        </w:rPr>
        <w:t>Mencari Solusi</w:t>
      </w:r>
      <w:r w:rsidR="007D4E99">
        <w:rPr>
          <w:rFonts w:asciiTheme="majorBidi" w:hAnsiTheme="majorBidi" w:cstheme="majorBidi"/>
          <w:b/>
          <w:bCs/>
          <w:sz w:val="20"/>
          <w:szCs w:val="20"/>
        </w:rPr>
        <w:t xml:space="preserve"> </w:t>
      </w:r>
      <w:r w:rsidR="000C04C1">
        <w:rPr>
          <w:rFonts w:asciiTheme="majorBidi" w:hAnsiTheme="majorBidi" w:cstheme="majorBidi"/>
          <w:b/>
          <w:bCs/>
          <w:sz w:val="20"/>
          <w:szCs w:val="20"/>
        </w:rPr>
        <w:t xml:space="preserve">( </w:t>
      </w:r>
      <w:r w:rsidR="00B41072" w:rsidRPr="000C04C1">
        <w:rPr>
          <w:rFonts w:asciiTheme="majorBidi" w:hAnsiTheme="majorBidi" w:cstheme="majorBidi"/>
          <w:b/>
          <w:bCs/>
          <w:i/>
          <w:iCs/>
          <w:sz w:val="20"/>
          <w:szCs w:val="20"/>
        </w:rPr>
        <w:t>Ideate</w:t>
      </w:r>
      <w:r w:rsidR="000C04C1">
        <w:rPr>
          <w:rFonts w:asciiTheme="majorBidi" w:hAnsiTheme="majorBidi" w:cstheme="majorBidi"/>
          <w:b/>
          <w:bCs/>
          <w:i/>
          <w:iCs/>
          <w:sz w:val="20"/>
          <w:szCs w:val="20"/>
        </w:rPr>
        <w:t>)</w:t>
      </w:r>
    </w:p>
    <w:p w14:paraId="2A863678" w14:textId="75AC853A" w:rsidR="009531C3" w:rsidRPr="00F13F65" w:rsidRDefault="006660D7" w:rsidP="00DF73A3">
      <w:pPr>
        <w:spacing w:after="0" w:line="276" w:lineRule="auto"/>
        <w:jc w:val="both"/>
        <w:rPr>
          <w:rFonts w:asciiTheme="majorBidi" w:hAnsiTheme="majorBidi" w:cstheme="majorBidi"/>
          <w:sz w:val="20"/>
          <w:szCs w:val="20"/>
        </w:rPr>
      </w:pPr>
      <w:r w:rsidRPr="006660D7">
        <w:rPr>
          <w:rFonts w:asciiTheme="majorBidi" w:hAnsiTheme="majorBidi" w:cstheme="majorBidi"/>
          <w:sz w:val="20"/>
          <w:szCs w:val="20"/>
        </w:rPr>
        <w:t xml:space="preserve">Setelah menyelesaikan tahap riset dan analisis, langkah berikutnya yang diambil oleh penulis adalah merancang dengan menggunakan proses ideate </w:t>
      </w:r>
      <w:r w:rsidR="00DF73A3">
        <w:rPr>
          <w:rFonts w:asciiTheme="majorBidi" w:hAnsiTheme="majorBidi" w:cstheme="majorBidi"/>
          <w:sz w:val="20"/>
          <w:szCs w:val="20"/>
        </w:rPr>
        <w:t xml:space="preserve"> </w:t>
      </w:r>
      <w:r w:rsidR="007D4E99">
        <w:rPr>
          <w:rFonts w:asciiTheme="majorBidi" w:hAnsiTheme="majorBidi" w:cstheme="majorBidi"/>
          <w:sz w:val="20"/>
          <w:szCs w:val="20"/>
        </w:rPr>
        <w:fldChar w:fldCharType="begin" w:fldLock="1"/>
      </w:r>
      <w:r w:rsidR="00CC6BE5">
        <w:rPr>
          <w:rFonts w:asciiTheme="majorBidi" w:hAnsiTheme="majorBidi" w:cstheme="majorBidi"/>
          <w:sz w:val="20"/>
          <w:szCs w:val="20"/>
        </w:rPr>
        <w:instrText>ADDIN CSL_CITATION {"citationItems":[{"id":"ITEM-1","itemData":{"ISBN":"978-602-51717-7-2","abstract":"Game is a software that is made to be played in spare time for people who like to play games. Each player can purchase items (Top Up) to use in the game to improve the actor's abilities. Top up games themselves are usually online games, but after many game top up places, there are many cases of game fraud such as taking over customer accounts. To make a game Top Up transaction, a password and email or game id are usually required. Overcoming this problem by creating an information system in the form of the Gameku application using a Design Thinking approach. This research explains the process of creating the Gameku application to make it easier for the public to understand important information related to Gameku. The design process, prototyping, application testing, test results and conclusions.","author":[{"dropping-particle":"","family":"Rizky Pribadi","given":"Muhammad","non-dropping-particle":"","parse-names":false,"suffix":""},{"dropping-particle":"","family":"Kunci","given":"Kata","non-dropping-particle":"","parse-names":false,"suffix":""}],"container-title":"MDP STUDENT CONFERENCE (MSC)","id":"ITEM-1","issued":{"date-parts":[["2022"]]},"page":"518-525","title":"MDP STUDENT CONFERENCE (MSC) 2022 Perancangan User Experience Dan User Interface Aplikasi Gameku Menggunakan Pendekatan Design Thinking","type":"article-journal","volume":"1"},"uris":["http://www.mendeley.com/documents/?uuid=a6768f80-57c1-4756-af76-fda589272ce0"]}],"mendeley":{"formattedCitation":"[22]","plainTextFormattedCitation":"[22]","previouslyFormattedCitation":"[22]"},"properties":{"noteIndex":0},"schema":"https://github.com/citation-style-language/schema/raw/master/csl-citation.json"}</w:instrText>
      </w:r>
      <w:r w:rsidR="007D4E99">
        <w:rPr>
          <w:rFonts w:asciiTheme="majorBidi" w:hAnsiTheme="majorBidi" w:cstheme="majorBidi"/>
          <w:sz w:val="20"/>
          <w:szCs w:val="20"/>
        </w:rPr>
        <w:fldChar w:fldCharType="separate"/>
      </w:r>
      <w:r w:rsidR="007D4E99" w:rsidRPr="007D4E99">
        <w:rPr>
          <w:rFonts w:asciiTheme="majorBidi" w:hAnsiTheme="majorBidi" w:cstheme="majorBidi"/>
          <w:noProof/>
          <w:sz w:val="20"/>
          <w:szCs w:val="20"/>
        </w:rPr>
        <w:t>[22]</w:t>
      </w:r>
      <w:r w:rsidR="007D4E99">
        <w:rPr>
          <w:rFonts w:asciiTheme="majorBidi" w:hAnsiTheme="majorBidi" w:cstheme="majorBidi"/>
          <w:sz w:val="20"/>
          <w:szCs w:val="20"/>
        </w:rPr>
        <w:fldChar w:fldCharType="end"/>
      </w:r>
      <w:r w:rsidR="009531C3" w:rsidRPr="00F13F65">
        <w:rPr>
          <w:rFonts w:asciiTheme="majorBidi" w:hAnsiTheme="majorBidi" w:cstheme="majorBidi"/>
          <w:sz w:val="20"/>
          <w:szCs w:val="20"/>
        </w:rPr>
        <w:t xml:space="preserve">. </w:t>
      </w:r>
      <w:r w:rsidRPr="006660D7">
        <w:rPr>
          <w:rFonts w:asciiTheme="majorBidi" w:hAnsiTheme="majorBidi" w:cstheme="majorBidi"/>
          <w:sz w:val="20"/>
          <w:szCs w:val="20"/>
        </w:rPr>
        <w:t xml:space="preserve">Tahap </w:t>
      </w:r>
      <w:r w:rsidRPr="004E4400">
        <w:rPr>
          <w:rFonts w:asciiTheme="majorBidi" w:hAnsiTheme="majorBidi" w:cstheme="majorBidi"/>
          <w:i/>
          <w:iCs/>
          <w:sz w:val="20"/>
          <w:szCs w:val="20"/>
        </w:rPr>
        <w:t>ideate</w:t>
      </w:r>
      <w:r w:rsidRPr="006660D7">
        <w:rPr>
          <w:rFonts w:asciiTheme="majorBidi" w:hAnsiTheme="majorBidi" w:cstheme="majorBidi"/>
          <w:sz w:val="20"/>
          <w:szCs w:val="20"/>
        </w:rPr>
        <w:t xml:space="preserve"> ini memberikan kita kesempatan untuk menjelajahi berbagai konsep dan memilih solusi yang paling sesuai dengan kebutuhan pengguna. Dengan memahami permasalahan yang diungkapkan oleh pengguna melalui tahap empati dan merumuskan pertanyaan </w:t>
      </w:r>
      <w:r w:rsidRPr="006660D7">
        <w:rPr>
          <w:rFonts w:asciiTheme="majorBidi" w:hAnsiTheme="majorBidi" w:cstheme="majorBidi"/>
          <w:i/>
          <w:iCs/>
          <w:sz w:val="20"/>
          <w:szCs w:val="20"/>
        </w:rPr>
        <w:t>How Might We</w:t>
      </w:r>
      <w:r w:rsidRPr="006660D7">
        <w:rPr>
          <w:rFonts w:asciiTheme="majorBidi" w:hAnsiTheme="majorBidi" w:cstheme="majorBidi"/>
          <w:sz w:val="20"/>
          <w:szCs w:val="20"/>
        </w:rPr>
        <w:t xml:space="preserve"> (HMW) pada tahap </w:t>
      </w:r>
      <w:r w:rsidRPr="00E361C1">
        <w:rPr>
          <w:rFonts w:asciiTheme="majorBidi" w:hAnsiTheme="majorBidi" w:cstheme="majorBidi"/>
          <w:i/>
          <w:iCs/>
          <w:sz w:val="20"/>
          <w:szCs w:val="20"/>
        </w:rPr>
        <w:t>define</w:t>
      </w:r>
      <w:r w:rsidRPr="006660D7">
        <w:rPr>
          <w:rFonts w:asciiTheme="majorBidi" w:hAnsiTheme="majorBidi" w:cstheme="majorBidi"/>
          <w:sz w:val="20"/>
          <w:szCs w:val="20"/>
        </w:rPr>
        <w:t xml:space="preserve">, penulis memasuki tahap ideate dengan fokus pada penciptaan solusi yang relevan. </w:t>
      </w:r>
      <w:r w:rsidR="009531C3" w:rsidRPr="00F13F65">
        <w:rPr>
          <w:rFonts w:asciiTheme="majorBidi" w:hAnsiTheme="majorBidi" w:cstheme="majorBidi"/>
          <w:sz w:val="20"/>
          <w:szCs w:val="20"/>
        </w:rPr>
        <w:t>Penjelasan mengenai kategori fitur dan informasi tersebut dapat ditemukan dalam Tabel 2.</w:t>
      </w:r>
    </w:p>
    <w:p w14:paraId="7E951413" w14:textId="44791258" w:rsidR="009531C3" w:rsidRPr="00F13F65" w:rsidRDefault="004B01E2" w:rsidP="00125A89">
      <w:pPr>
        <w:spacing w:before="120" w:after="120" w:line="276" w:lineRule="auto"/>
        <w:jc w:val="center"/>
        <w:rPr>
          <w:rFonts w:asciiTheme="majorBidi" w:hAnsiTheme="majorBidi" w:cstheme="majorBidi"/>
          <w:sz w:val="20"/>
          <w:szCs w:val="20"/>
        </w:rPr>
      </w:pPr>
      <w:r w:rsidRPr="00F13F65">
        <w:rPr>
          <w:rFonts w:asciiTheme="majorBidi" w:hAnsiTheme="majorBidi" w:cstheme="majorBidi"/>
          <w:b/>
          <w:bCs/>
          <w:sz w:val="20"/>
          <w:szCs w:val="20"/>
        </w:rPr>
        <w:t xml:space="preserve">Tabel 2. </w:t>
      </w:r>
      <w:r w:rsidRPr="00F13F65">
        <w:rPr>
          <w:rFonts w:asciiTheme="majorBidi" w:hAnsiTheme="majorBidi" w:cstheme="majorBidi"/>
          <w:sz w:val="20"/>
          <w:szCs w:val="20"/>
        </w:rPr>
        <w:t>Kategori Fitur dan Informasi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1"/>
        <w:gridCol w:w="4876"/>
        <w:gridCol w:w="4250"/>
      </w:tblGrid>
      <w:tr w:rsidR="002B338E" w:rsidRPr="008014E7" w14:paraId="03BDB6D9" w14:textId="77777777" w:rsidTr="00125A89">
        <w:trPr>
          <w:trHeight w:val="20"/>
        </w:trPr>
        <w:tc>
          <w:tcPr>
            <w:tcW w:w="0" w:type="auto"/>
            <w:tcBorders>
              <w:top w:val="single" w:sz="4" w:space="0" w:color="auto"/>
              <w:bottom w:val="single" w:sz="4" w:space="0" w:color="auto"/>
            </w:tcBorders>
          </w:tcPr>
          <w:p w14:paraId="47B861A5" w14:textId="534AC05A" w:rsidR="002B338E" w:rsidRPr="008014E7" w:rsidRDefault="002B338E" w:rsidP="00125A89">
            <w:pPr>
              <w:spacing w:line="276" w:lineRule="auto"/>
              <w:jc w:val="both"/>
              <w:rPr>
                <w:rFonts w:asciiTheme="majorBidi" w:hAnsiTheme="majorBidi" w:cstheme="majorBidi"/>
                <w:sz w:val="20"/>
                <w:szCs w:val="20"/>
              </w:rPr>
            </w:pPr>
            <w:r w:rsidRPr="008014E7">
              <w:rPr>
                <w:rFonts w:asciiTheme="majorBidi" w:hAnsiTheme="majorBidi" w:cstheme="majorBidi"/>
                <w:sz w:val="20"/>
                <w:szCs w:val="20"/>
              </w:rPr>
              <w:t>No.</w:t>
            </w:r>
          </w:p>
        </w:tc>
        <w:tc>
          <w:tcPr>
            <w:tcW w:w="4876" w:type="dxa"/>
            <w:tcBorders>
              <w:top w:val="single" w:sz="4" w:space="0" w:color="auto"/>
              <w:bottom w:val="single" w:sz="4" w:space="0" w:color="auto"/>
            </w:tcBorders>
          </w:tcPr>
          <w:p w14:paraId="0786D2E2" w14:textId="75C212D3" w:rsidR="002B338E" w:rsidRPr="008014E7" w:rsidRDefault="002B338E" w:rsidP="00125A89">
            <w:pPr>
              <w:spacing w:line="276" w:lineRule="auto"/>
              <w:jc w:val="both"/>
              <w:rPr>
                <w:rFonts w:asciiTheme="majorBidi" w:hAnsiTheme="majorBidi" w:cstheme="majorBidi"/>
                <w:sz w:val="20"/>
                <w:szCs w:val="20"/>
              </w:rPr>
            </w:pPr>
            <w:proofErr w:type="spellStart"/>
            <w:r w:rsidRPr="008014E7">
              <w:rPr>
                <w:rFonts w:asciiTheme="majorBidi" w:hAnsiTheme="majorBidi" w:cstheme="majorBidi"/>
                <w:sz w:val="20"/>
                <w:szCs w:val="20"/>
              </w:rPr>
              <w:t>Informasi</w:t>
            </w:r>
            <w:proofErr w:type="spellEnd"/>
          </w:p>
        </w:tc>
        <w:tc>
          <w:tcPr>
            <w:tcW w:w="0" w:type="auto"/>
            <w:tcBorders>
              <w:top w:val="single" w:sz="4" w:space="0" w:color="auto"/>
              <w:bottom w:val="single" w:sz="4" w:space="0" w:color="auto"/>
            </w:tcBorders>
          </w:tcPr>
          <w:p w14:paraId="5A54D6B5" w14:textId="31591959" w:rsidR="002B338E" w:rsidRPr="008014E7" w:rsidRDefault="002B338E" w:rsidP="00125A89">
            <w:pPr>
              <w:spacing w:line="276" w:lineRule="auto"/>
              <w:jc w:val="both"/>
              <w:rPr>
                <w:rFonts w:asciiTheme="majorBidi" w:hAnsiTheme="majorBidi" w:cstheme="majorBidi"/>
                <w:sz w:val="20"/>
                <w:szCs w:val="20"/>
              </w:rPr>
            </w:pPr>
            <w:proofErr w:type="spellStart"/>
            <w:r w:rsidRPr="008014E7">
              <w:rPr>
                <w:rFonts w:asciiTheme="majorBidi" w:hAnsiTheme="majorBidi" w:cstheme="majorBidi"/>
                <w:sz w:val="20"/>
                <w:szCs w:val="20"/>
              </w:rPr>
              <w:t>Kategori</w:t>
            </w:r>
            <w:proofErr w:type="spellEnd"/>
          </w:p>
        </w:tc>
      </w:tr>
      <w:tr w:rsidR="002B338E" w:rsidRPr="008014E7" w14:paraId="3FCCF040" w14:textId="77777777" w:rsidTr="00125A89">
        <w:trPr>
          <w:trHeight w:val="20"/>
        </w:trPr>
        <w:tc>
          <w:tcPr>
            <w:tcW w:w="0" w:type="auto"/>
            <w:tcBorders>
              <w:top w:val="single" w:sz="4" w:space="0" w:color="auto"/>
            </w:tcBorders>
          </w:tcPr>
          <w:p w14:paraId="201C5530" w14:textId="422E2600" w:rsidR="002B338E" w:rsidRPr="008014E7" w:rsidRDefault="002B338E" w:rsidP="00125A89">
            <w:pPr>
              <w:spacing w:line="276" w:lineRule="auto"/>
              <w:jc w:val="both"/>
              <w:rPr>
                <w:rFonts w:asciiTheme="majorBidi" w:hAnsiTheme="majorBidi" w:cstheme="majorBidi"/>
                <w:sz w:val="20"/>
                <w:szCs w:val="20"/>
              </w:rPr>
            </w:pPr>
            <w:r w:rsidRPr="008014E7">
              <w:rPr>
                <w:rFonts w:asciiTheme="majorBidi" w:hAnsiTheme="majorBidi" w:cstheme="majorBidi"/>
                <w:sz w:val="20"/>
                <w:szCs w:val="20"/>
              </w:rPr>
              <w:t>1</w:t>
            </w:r>
          </w:p>
        </w:tc>
        <w:tc>
          <w:tcPr>
            <w:tcW w:w="4876" w:type="dxa"/>
            <w:tcBorders>
              <w:top w:val="single" w:sz="4" w:space="0" w:color="auto"/>
            </w:tcBorders>
          </w:tcPr>
          <w:p w14:paraId="79FCC84F" w14:textId="7F74B074" w:rsidR="002B338E" w:rsidRPr="008014E7" w:rsidRDefault="002B338E" w:rsidP="00125A89">
            <w:pPr>
              <w:spacing w:line="276" w:lineRule="auto"/>
              <w:jc w:val="both"/>
              <w:rPr>
                <w:rFonts w:asciiTheme="majorBidi" w:hAnsiTheme="majorBidi" w:cstheme="majorBidi"/>
                <w:sz w:val="20"/>
                <w:szCs w:val="20"/>
              </w:rPr>
            </w:pPr>
            <w:proofErr w:type="spellStart"/>
            <w:r w:rsidRPr="008014E7">
              <w:rPr>
                <w:rFonts w:asciiTheme="majorBidi" w:hAnsiTheme="majorBidi" w:cstheme="majorBidi"/>
                <w:sz w:val="20"/>
                <w:szCs w:val="20"/>
              </w:rPr>
              <w:t>Seputar</w:t>
            </w:r>
            <w:proofErr w:type="spellEnd"/>
            <w:r w:rsidRPr="008014E7">
              <w:rPr>
                <w:rFonts w:asciiTheme="majorBidi" w:hAnsiTheme="majorBidi" w:cstheme="majorBidi"/>
                <w:sz w:val="20"/>
                <w:szCs w:val="20"/>
              </w:rPr>
              <w:t xml:space="preserve"> program </w:t>
            </w:r>
            <w:proofErr w:type="spellStart"/>
            <w:r w:rsidRPr="008014E7">
              <w:rPr>
                <w:rFonts w:asciiTheme="majorBidi" w:hAnsiTheme="majorBidi" w:cstheme="majorBidi"/>
                <w:sz w:val="20"/>
                <w:szCs w:val="20"/>
              </w:rPr>
              <w:t>studi</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Kurikulum</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penjelasan</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tentang</w:t>
            </w:r>
            <w:proofErr w:type="spellEnd"/>
            <w:r w:rsidRPr="008014E7">
              <w:rPr>
                <w:rFonts w:asciiTheme="majorBidi" w:hAnsiTheme="majorBidi" w:cstheme="majorBidi"/>
                <w:sz w:val="20"/>
                <w:szCs w:val="20"/>
              </w:rPr>
              <w:t xml:space="preserve"> masing-masing </w:t>
            </w:r>
            <w:proofErr w:type="spellStart"/>
            <w:r w:rsidRPr="008014E7">
              <w:rPr>
                <w:rFonts w:asciiTheme="majorBidi" w:hAnsiTheme="majorBidi" w:cstheme="majorBidi"/>
                <w:sz w:val="20"/>
                <w:szCs w:val="20"/>
              </w:rPr>
              <w:t>prodi</w:t>
            </w:r>
            <w:proofErr w:type="spellEnd"/>
            <w:r w:rsidRPr="008014E7">
              <w:rPr>
                <w:rFonts w:asciiTheme="majorBidi" w:hAnsiTheme="majorBidi" w:cstheme="majorBidi"/>
                <w:sz w:val="20"/>
                <w:szCs w:val="20"/>
              </w:rPr>
              <w:t xml:space="preserve">, SKS, </w:t>
            </w:r>
            <w:proofErr w:type="spellStart"/>
            <w:r w:rsidRPr="008014E7">
              <w:rPr>
                <w:rFonts w:asciiTheme="majorBidi" w:hAnsiTheme="majorBidi" w:cstheme="majorBidi"/>
                <w:sz w:val="20"/>
                <w:szCs w:val="20"/>
              </w:rPr>
              <w:t>visi</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misi</w:t>
            </w:r>
            <w:proofErr w:type="spellEnd"/>
            <w:r w:rsidRPr="008014E7">
              <w:rPr>
                <w:rFonts w:asciiTheme="majorBidi" w:hAnsiTheme="majorBidi" w:cstheme="majorBidi"/>
                <w:sz w:val="20"/>
                <w:szCs w:val="20"/>
              </w:rPr>
              <w:t xml:space="preserve"> dan </w:t>
            </w:r>
            <w:proofErr w:type="spellStart"/>
            <w:r w:rsidRPr="008014E7">
              <w:rPr>
                <w:rFonts w:asciiTheme="majorBidi" w:hAnsiTheme="majorBidi" w:cstheme="majorBidi"/>
                <w:sz w:val="20"/>
                <w:szCs w:val="20"/>
              </w:rPr>
              <w:t>tujuan</w:t>
            </w:r>
            <w:proofErr w:type="spellEnd"/>
            <w:r w:rsidRPr="008014E7">
              <w:rPr>
                <w:rFonts w:asciiTheme="majorBidi" w:hAnsiTheme="majorBidi" w:cstheme="majorBidi"/>
                <w:sz w:val="20"/>
                <w:szCs w:val="20"/>
              </w:rPr>
              <w:t>)</w:t>
            </w:r>
          </w:p>
        </w:tc>
        <w:tc>
          <w:tcPr>
            <w:tcW w:w="0" w:type="auto"/>
            <w:tcBorders>
              <w:top w:val="single" w:sz="4" w:space="0" w:color="auto"/>
            </w:tcBorders>
          </w:tcPr>
          <w:p w14:paraId="719D6F8A" w14:textId="3AA245E8" w:rsidR="002B338E" w:rsidRPr="008014E7" w:rsidRDefault="002B338E" w:rsidP="00125A89">
            <w:pPr>
              <w:spacing w:line="276" w:lineRule="auto"/>
              <w:jc w:val="both"/>
              <w:rPr>
                <w:rFonts w:asciiTheme="majorBidi" w:hAnsiTheme="majorBidi" w:cstheme="majorBidi"/>
                <w:sz w:val="20"/>
                <w:szCs w:val="20"/>
              </w:rPr>
            </w:pPr>
            <w:r w:rsidRPr="008014E7">
              <w:rPr>
                <w:rFonts w:asciiTheme="majorBidi" w:hAnsiTheme="majorBidi" w:cstheme="majorBidi"/>
                <w:sz w:val="20"/>
                <w:szCs w:val="20"/>
              </w:rPr>
              <w:t>Fitur Program Studi</w:t>
            </w:r>
          </w:p>
        </w:tc>
      </w:tr>
      <w:tr w:rsidR="002B338E" w:rsidRPr="008014E7" w14:paraId="34087FFB" w14:textId="77777777" w:rsidTr="00125A89">
        <w:trPr>
          <w:trHeight w:val="20"/>
        </w:trPr>
        <w:tc>
          <w:tcPr>
            <w:tcW w:w="0" w:type="auto"/>
          </w:tcPr>
          <w:p w14:paraId="3429AF7A" w14:textId="7E60A12E" w:rsidR="002B338E" w:rsidRPr="008014E7" w:rsidRDefault="002B338E" w:rsidP="00125A89">
            <w:pPr>
              <w:spacing w:line="276" w:lineRule="auto"/>
              <w:jc w:val="both"/>
              <w:rPr>
                <w:rFonts w:asciiTheme="majorBidi" w:hAnsiTheme="majorBidi" w:cstheme="majorBidi"/>
                <w:sz w:val="20"/>
                <w:szCs w:val="20"/>
              </w:rPr>
            </w:pPr>
            <w:r w:rsidRPr="008014E7">
              <w:rPr>
                <w:rFonts w:asciiTheme="majorBidi" w:hAnsiTheme="majorBidi" w:cstheme="majorBidi"/>
                <w:sz w:val="20"/>
                <w:szCs w:val="20"/>
              </w:rPr>
              <w:t>2</w:t>
            </w:r>
          </w:p>
        </w:tc>
        <w:tc>
          <w:tcPr>
            <w:tcW w:w="4876" w:type="dxa"/>
          </w:tcPr>
          <w:p w14:paraId="3E3DA832" w14:textId="5C1461FD" w:rsidR="002B338E" w:rsidRPr="008014E7" w:rsidRDefault="002B338E" w:rsidP="00125A89">
            <w:pPr>
              <w:spacing w:line="276" w:lineRule="auto"/>
              <w:jc w:val="both"/>
              <w:rPr>
                <w:rFonts w:asciiTheme="majorBidi" w:hAnsiTheme="majorBidi" w:cstheme="majorBidi"/>
                <w:sz w:val="20"/>
                <w:szCs w:val="20"/>
              </w:rPr>
            </w:pPr>
            <w:proofErr w:type="spellStart"/>
            <w:r w:rsidRPr="008014E7">
              <w:rPr>
                <w:rFonts w:asciiTheme="majorBidi" w:hAnsiTheme="majorBidi" w:cstheme="majorBidi"/>
                <w:sz w:val="20"/>
                <w:szCs w:val="20"/>
              </w:rPr>
              <w:t>Semua</w:t>
            </w:r>
            <w:proofErr w:type="spellEnd"/>
            <w:r w:rsidRPr="008014E7">
              <w:rPr>
                <w:rFonts w:asciiTheme="majorBidi" w:hAnsiTheme="majorBidi" w:cstheme="majorBidi"/>
                <w:sz w:val="20"/>
                <w:szCs w:val="20"/>
              </w:rPr>
              <w:t xml:space="preserve"> file download yang </w:t>
            </w:r>
            <w:proofErr w:type="spellStart"/>
            <w:r w:rsidRPr="008014E7">
              <w:rPr>
                <w:rFonts w:asciiTheme="majorBidi" w:hAnsiTheme="majorBidi" w:cstheme="majorBidi"/>
                <w:sz w:val="20"/>
                <w:szCs w:val="20"/>
              </w:rPr>
              <w:t>diperlukan</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dalam</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perkuliahan</w:t>
            </w:r>
            <w:proofErr w:type="spellEnd"/>
          </w:p>
        </w:tc>
        <w:tc>
          <w:tcPr>
            <w:tcW w:w="0" w:type="auto"/>
          </w:tcPr>
          <w:p w14:paraId="5E6A6DF0" w14:textId="14FFFF8E" w:rsidR="002B338E" w:rsidRPr="008014E7" w:rsidRDefault="002B338E" w:rsidP="00125A89">
            <w:pPr>
              <w:spacing w:line="276" w:lineRule="auto"/>
              <w:jc w:val="both"/>
              <w:rPr>
                <w:rFonts w:asciiTheme="majorBidi" w:hAnsiTheme="majorBidi" w:cstheme="majorBidi"/>
                <w:sz w:val="20"/>
                <w:szCs w:val="20"/>
              </w:rPr>
            </w:pPr>
            <w:r w:rsidRPr="008014E7">
              <w:rPr>
                <w:rFonts w:asciiTheme="majorBidi" w:hAnsiTheme="majorBidi" w:cstheme="majorBidi"/>
                <w:sz w:val="20"/>
                <w:szCs w:val="20"/>
              </w:rPr>
              <w:t xml:space="preserve">Fitur Download dan </w:t>
            </w:r>
            <w:proofErr w:type="spellStart"/>
            <w:r w:rsidRPr="008014E7">
              <w:rPr>
                <w:rFonts w:asciiTheme="majorBidi" w:hAnsiTheme="majorBidi" w:cstheme="majorBidi"/>
                <w:sz w:val="20"/>
                <w:szCs w:val="20"/>
              </w:rPr>
              <w:t>dikategorikan</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berdasarkan</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bagiannya</w:t>
            </w:r>
            <w:proofErr w:type="spellEnd"/>
            <w:r w:rsidRPr="008014E7">
              <w:rPr>
                <w:rFonts w:asciiTheme="majorBidi" w:hAnsiTheme="majorBidi" w:cstheme="majorBidi"/>
                <w:sz w:val="20"/>
                <w:szCs w:val="20"/>
              </w:rPr>
              <w:t>.</w:t>
            </w:r>
          </w:p>
        </w:tc>
      </w:tr>
      <w:tr w:rsidR="002B338E" w:rsidRPr="008014E7" w14:paraId="00522E88" w14:textId="77777777" w:rsidTr="00125A89">
        <w:trPr>
          <w:trHeight w:val="20"/>
        </w:trPr>
        <w:tc>
          <w:tcPr>
            <w:tcW w:w="0" w:type="auto"/>
          </w:tcPr>
          <w:p w14:paraId="45229A53" w14:textId="3BFB997E" w:rsidR="002B338E" w:rsidRPr="008014E7" w:rsidRDefault="002B338E" w:rsidP="00125A89">
            <w:pPr>
              <w:spacing w:line="276" w:lineRule="auto"/>
              <w:jc w:val="both"/>
              <w:rPr>
                <w:rFonts w:asciiTheme="majorBidi" w:hAnsiTheme="majorBidi" w:cstheme="majorBidi"/>
                <w:sz w:val="20"/>
                <w:szCs w:val="20"/>
              </w:rPr>
            </w:pPr>
            <w:r w:rsidRPr="008014E7">
              <w:rPr>
                <w:rFonts w:asciiTheme="majorBidi" w:hAnsiTheme="majorBidi" w:cstheme="majorBidi"/>
                <w:sz w:val="20"/>
                <w:szCs w:val="20"/>
              </w:rPr>
              <w:t>3</w:t>
            </w:r>
          </w:p>
        </w:tc>
        <w:tc>
          <w:tcPr>
            <w:tcW w:w="4876" w:type="dxa"/>
          </w:tcPr>
          <w:p w14:paraId="5B872955" w14:textId="3E3C4560" w:rsidR="002B338E" w:rsidRPr="008014E7" w:rsidRDefault="002B338E" w:rsidP="00125A89">
            <w:pPr>
              <w:spacing w:line="276" w:lineRule="auto"/>
              <w:jc w:val="both"/>
              <w:rPr>
                <w:rFonts w:asciiTheme="majorBidi" w:hAnsiTheme="majorBidi" w:cstheme="majorBidi"/>
                <w:sz w:val="20"/>
                <w:szCs w:val="20"/>
              </w:rPr>
            </w:pPr>
            <w:proofErr w:type="spellStart"/>
            <w:r w:rsidRPr="008014E7">
              <w:rPr>
                <w:rFonts w:asciiTheme="majorBidi" w:hAnsiTheme="majorBidi" w:cstheme="majorBidi"/>
                <w:sz w:val="20"/>
                <w:szCs w:val="20"/>
              </w:rPr>
              <w:t>Seluruh</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dosen</w:t>
            </w:r>
            <w:proofErr w:type="spellEnd"/>
            <w:r w:rsidRPr="008014E7">
              <w:rPr>
                <w:rFonts w:asciiTheme="majorBidi" w:hAnsiTheme="majorBidi" w:cstheme="majorBidi"/>
                <w:sz w:val="20"/>
                <w:szCs w:val="20"/>
              </w:rPr>
              <w:t xml:space="preserve"> di </w:t>
            </w:r>
            <w:proofErr w:type="spellStart"/>
            <w:r w:rsidRPr="008014E7">
              <w:rPr>
                <w:rFonts w:asciiTheme="majorBidi" w:hAnsiTheme="majorBidi" w:cstheme="majorBidi"/>
                <w:sz w:val="20"/>
                <w:szCs w:val="20"/>
              </w:rPr>
              <w:t>suatu</w:t>
            </w:r>
            <w:proofErr w:type="spellEnd"/>
            <w:r w:rsidRPr="008014E7">
              <w:rPr>
                <w:rFonts w:asciiTheme="majorBidi" w:hAnsiTheme="majorBidi" w:cstheme="majorBidi"/>
                <w:sz w:val="20"/>
                <w:szCs w:val="20"/>
              </w:rPr>
              <w:t xml:space="preserve"> program </w:t>
            </w:r>
            <w:proofErr w:type="spellStart"/>
            <w:r w:rsidRPr="008014E7">
              <w:rPr>
                <w:rFonts w:asciiTheme="majorBidi" w:hAnsiTheme="majorBidi" w:cstheme="majorBidi"/>
                <w:sz w:val="20"/>
                <w:szCs w:val="20"/>
              </w:rPr>
              <w:t>studi</w:t>
            </w:r>
            <w:proofErr w:type="spellEnd"/>
          </w:p>
        </w:tc>
        <w:tc>
          <w:tcPr>
            <w:tcW w:w="0" w:type="auto"/>
          </w:tcPr>
          <w:p w14:paraId="6B499125" w14:textId="293E3C1C" w:rsidR="002B338E" w:rsidRPr="008014E7" w:rsidRDefault="002B338E" w:rsidP="00125A89">
            <w:pPr>
              <w:spacing w:line="276" w:lineRule="auto"/>
              <w:jc w:val="both"/>
              <w:rPr>
                <w:rFonts w:asciiTheme="majorBidi" w:hAnsiTheme="majorBidi" w:cstheme="majorBidi"/>
                <w:sz w:val="20"/>
                <w:szCs w:val="20"/>
              </w:rPr>
            </w:pPr>
            <w:proofErr w:type="spellStart"/>
            <w:r w:rsidRPr="008014E7">
              <w:rPr>
                <w:rFonts w:asciiTheme="majorBidi" w:hAnsiTheme="majorBidi" w:cstheme="majorBidi"/>
                <w:sz w:val="20"/>
                <w:szCs w:val="20"/>
              </w:rPr>
              <w:t>Kategori</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dosen</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berdasarkan</w:t>
            </w:r>
            <w:proofErr w:type="spellEnd"/>
            <w:r w:rsidRPr="008014E7">
              <w:rPr>
                <w:rFonts w:asciiTheme="majorBidi" w:hAnsiTheme="majorBidi" w:cstheme="majorBidi"/>
                <w:sz w:val="20"/>
                <w:szCs w:val="20"/>
              </w:rPr>
              <w:t xml:space="preserve"> program </w:t>
            </w:r>
            <w:proofErr w:type="spellStart"/>
            <w:r w:rsidRPr="008014E7">
              <w:rPr>
                <w:rFonts w:asciiTheme="majorBidi" w:hAnsiTheme="majorBidi" w:cstheme="majorBidi"/>
                <w:sz w:val="20"/>
                <w:szCs w:val="20"/>
              </w:rPr>
              <w:t>studi</w:t>
            </w:r>
            <w:proofErr w:type="spellEnd"/>
            <w:r w:rsidRPr="008014E7">
              <w:rPr>
                <w:rFonts w:asciiTheme="majorBidi" w:hAnsiTheme="majorBidi" w:cstheme="majorBidi"/>
                <w:sz w:val="20"/>
                <w:szCs w:val="20"/>
              </w:rPr>
              <w:t>.</w:t>
            </w:r>
          </w:p>
        </w:tc>
      </w:tr>
      <w:tr w:rsidR="002B338E" w:rsidRPr="008014E7" w14:paraId="5AB544C2" w14:textId="77777777" w:rsidTr="00125A89">
        <w:trPr>
          <w:trHeight w:val="20"/>
        </w:trPr>
        <w:tc>
          <w:tcPr>
            <w:tcW w:w="0" w:type="auto"/>
          </w:tcPr>
          <w:p w14:paraId="6BCFD512" w14:textId="5394B58B" w:rsidR="002B338E" w:rsidRPr="008014E7" w:rsidRDefault="002B338E" w:rsidP="00125A89">
            <w:pPr>
              <w:spacing w:line="276" w:lineRule="auto"/>
              <w:jc w:val="both"/>
              <w:rPr>
                <w:rFonts w:asciiTheme="majorBidi" w:hAnsiTheme="majorBidi" w:cstheme="majorBidi"/>
                <w:sz w:val="20"/>
                <w:szCs w:val="20"/>
              </w:rPr>
            </w:pPr>
            <w:r w:rsidRPr="008014E7">
              <w:rPr>
                <w:rFonts w:asciiTheme="majorBidi" w:hAnsiTheme="majorBidi" w:cstheme="majorBidi"/>
                <w:sz w:val="20"/>
                <w:szCs w:val="20"/>
              </w:rPr>
              <w:t>4</w:t>
            </w:r>
          </w:p>
        </w:tc>
        <w:tc>
          <w:tcPr>
            <w:tcW w:w="4876" w:type="dxa"/>
          </w:tcPr>
          <w:p w14:paraId="1F2E0030" w14:textId="0B057841" w:rsidR="002B338E" w:rsidRPr="008014E7" w:rsidRDefault="002B338E" w:rsidP="00125A89">
            <w:pPr>
              <w:spacing w:line="276" w:lineRule="auto"/>
              <w:jc w:val="both"/>
              <w:rPr>
                <w:rFonts w:asciiTheme="majorBidi" w:hAnsiTheme="majorBidi" w:cstheme="majorBidi"/>
                <w:sz w:val="20"/>
                <w:szCs w:val="20"/>
              </w:rPr>
            </w:pPr>
            <w:proofErr w:type="spellStart"/>
            <w:r w:rsidRPr="008014E7">
              <w:rPr>
                <w:rFonts w:asciiTheme="majorBidi" w:hAnsiTheme="majorBidi" w:cstheme="majorBidi"/>
                <w:sz w:val="20"/>
                <w:szCs w:val="20"/>
              </w:rPr>
              <w:t>Seluruh</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informasi</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mengenai</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pendaftaran</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mahasiswa</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baru</w:t>
            </w:r>
            <w:proofErr w:type="spellEnd"/>
          </w:p>
        </w:tc>
        <w:tc>
          <w:tcPr>
            <w:tcW w:w="0" w:type="auto"/>
          </w:tcPr>
          <w:p w14:paraId="42CA01D6" w14:textId="6BE31886" w:rsidR="002B338E" w:rsidRPr="008014E7" w:rsidRDefault="002B338E" w:rsidP="00125A89">
            <w:pPr>
              <w:spacing w:line="276" w:lineRule="auto"/>
              <w:jc w:val="both"/>
              <w:rPr>
                <w:rFonts w:asciiTheme="majorBidi" w:hAnsiTheme="majorBidi" w:cstheme="majorBidi"/>
                <w:sz w:val="20"/>
                <w:szCs w:val="20"/>
              </w:rPr>
            </w:pPr>
            <w:proofErr w:type="spellStart"/>
            <w:r w:rsidRPr="008014E7">
              <w:rPr>
                <w:rFonts w:asciiTheme="majorBidi" w:hAnsiTheme="majorBidi" w:cstheme="majorBidi"/>
                <w:sz w:val="20"/>
                <w:szCs w:val="20"/>
              </w:rPr>
              <w:t>Kategori</w:t>
            </w:r>
            <w:proofErr w:type="spellEnd"/>
            <w:r w:rsidRPr="008014E7">
              <w:rPr>
                <w:rFonts w:asciiTheme="majorBidi" w:hAnsiTheme="majorBidi" w:cstheme="majorBidi"/>
                <w:sz w:val="20"/>
                <w:szCs w:val="20"/>
              </w:rPr>
              <w:t xml:space="preserve"> PMB (</w:t>
            </w:r>
            <w:proofErr w:type="spellStart"/>
            <w:r w:rsidRPr="008014E7">
              <w:rPr>
                <w:rFonts w:asciiTheme="majorBidi" w:hAnsiTheme="majorBidi" w:cstheme="majorBidi"/>
                <w:sz w:val="20"/>
                <w:szCs w:val="20"/>
              </w:rPr>
              <w:t>Pendaftaran</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Mahasiswa</w:t>
            </w:r>
            <w:proofErr w:type="spellEnd"/>
            <w:r w:rsidRPr="008014E7">
              <w:rPr>
                <w:rFonts w:asciiTheme="majorBidi" w:hAnsiTheme="majorBidi" w:cstheme="majorBidi"/>
                <w:sz w:val="20"/>
                <w:szCs w:val="20"/>
              </w:rPr>
              <w:t xml:space="preserve"> Baru)</w:t>
            </w:r>
          </w:p>
        </w:tc>
      </w:tr>
      <w:tr w:rsidR="002B338E" w:rsidRPr="008014E7" w14:paraId="21A35B58" w14:textId="77777777" w:rsidTr="00125A89">
        <w:trPr>
          <w:trHeight w:val="20"/>
        </w:trPr>
        <w:tc>
          <w:tcPr>
            <w:tcW w:w="0" w:type="auto"/>
          </w:tcPr>
          <w:p w14:paraId="771BB465" w14:textId="0230AE64" w:rsidR="002B338E" w:rsidRPr="008014E7" w:rsidRDefault="002B338E" w:rsidP="00125A89">
            <w:pPr>
              <w:spacing w:line="276" w:lineRule="auto"/>
              <w:jc w:val="both"/>
              <w:rPr>
                <w:rFonts w:asciiTheme="majorBidi" w:hAnsiTheme="majorBidi" w:cstheme="majorBidi"/>
                <w:sz w:val="20"/>
                <w:szCs w:val="20"/>
              </w:rPr>
            </w:pPr>
            <w:r w:rsidRPr="008014E7">
              <w:rPr>
                <w:rFonts w:asciiTheme="majorBidi" w:hAnsiTheme="majorBidi" w:cstheme="majorBidi"/>
                <w:sz w:val="20"/>
                <w:szCs w:val="20"/>
              </w:rPr>
              <w:t>5</w:t>
            </w:r>
          </w:p>
        </w:tc>
        <w:tc>
          <w:tcPr>
            <w:tcW w:w="4876" w:type="dxa"/>
          </w:tcPr>
          <w:p w14:paraId="7CE4726F" w14:textId="209EE069" w:rsidR="002B338E" w:rsidRPr="008014E7" w:rsidRDefault="002B338E" w:rsidP="00125A89">
            <w:pPr>
              <w:spacing w:line="276" w:lineRule="auto"/>
              <w:jc w:val="both"/>
              <w:rPr>
                <w:rFonts w:asciiTheme="majorBidi" w:hAnsiTheme="majorBidi" w:cstheme="majorBidi"/>
                <w:sz w:val="20"/>
                <w:szCs w:val="20"/>
              </w:rPr>
            </w:pPr>
            <w:proofErr w:type="spellStart"/>
            <w:r w:rsidRPr="008014E7">
              <w:rPr>
                <w:rFonts w:asciiTheme="majorBidi" w:hAnsiTheme="majorBidi" w:cstheme="majorBidi"/>
                <w:sz w:val="20"/>
                <w:szCs w:val="20"/>
              </w:rPr>
              <w:t>Seluruh</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informasi</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mengenai</w:t>
            </w:r>
            <w:proofErr w:type="spellEnd"/>
            <w:r w:rsidRPr="008014E7">
              <w:rPr>
                <w:rFonts w:asciiTheme="majorBidi" w:hAnsiTheme="majorBidi" w:cstheme="majorBidi"/>
                <w:sz w:val="20"/>
                <w:szCs w:val="20"/>
              </w:rPr>
              <w:t xml:space="preserve"> PKM</w:t>
            </w:r>
          </w:p>
        </w:tc>
        <w:tc>
          <w:tcPr>
            <w:tcW w:w="0" w:type="auto"/>
          </w:tcPr>
          <w:p w14:paraId="63071451" w14:textId="0A13EAD3" w:rsidR="002B338E" w:rsidRPr="008014E7" w:rsidRDefault="002B338E" w:rsidP="00125A89">
            <w:pPr>
              <w:spacing w:line="276" w:lineRule="auto"/>
              <w:jc w:val="both"/>
              <w:rPr>
                <w:rFonts w:asciiTheme="majorBidi" w:hAnsiTheme="majorBidi" w:cstheme="majorBidi"/>
                <w:sz w:val="20"/>
                <w:szCs w:val="20"/>
              </w:rPr>
            </w:pPr>
            <w:r w:rsidRPr="008014E7">
              <w:rPr>
                <w:rFonts w:asciiTheme="majorBidi" w:hAnsiTheme="majorBidi" w:cstheme="majorBidi"/>
                <w:sz w:val="20"/>
                <w:szCs w:val="20"/>
              </w:rPr>
              <w:t>Fitur PKM</w:t>
            </w:r>
          </w:p>
        </w:tc>
      </w:tr>
      <w:tr w:rsidR="002B338E" w:rsidRPr="008014E7" w14:paraId="7303B79F" w14:textId="77777777" w:rsidTr="00125A89">
        <w:trPr>
          <w:trHeight w:val="20"/>
        </w:trPr>
        <w:tc>
          <w:tcPr>
            <w:tcW w:w="0" w:type="auto"/>
            <w:tcBorders>
              <w:bottom w:val="single" w:sz="4" w:space="0" w:color="auto"/>
            </w:tcBorders>
          </w:tcPr>
          <w:p w14:paraId="12F3F25F" w14:textId="3924607E" w:rsidR="002B338E" w:rsidRPr="008014E7" w:rsidRDefault="002B338E" w:rsidP="00125A89">
            <w:pPr>
              <w:spacing w:line="276" w:lineRule="auto"/>
              <w:jc w:val="both"/>
              <w:rPr>
                <w:rFonts w:asciiTheme="majorBidi" w:hAnsiTheme="majorBidi" w:cstheme="majorBidi"/>
                <w:sz w:val="20"/>
                <w:szCs w:val="20"/>
              </w:rPr>
            </w:pPr>
            <w:r w:rsidRPr="008014E7">
              <w:rPr>
                <w:rFonts w:asciiTheme="majorBidi" w:hAnsiTheme="majorBidi" w:cstheme="majorBidi"/>
                <w:sz w:val="20"/>
                <w:szCs w:val="20"/>
              </w:rPr>
              <w:t>6</w:t>
            </w:r>
          </w:p>
        </w:tc>
        <w:tc>
          <w:tcPr>
            <w:tcW w:w="4876" w:type="dxa"/>
            <w:tcBorders>
              <w:bottom w:val="single" w:sz="4" w:space="0" w:color="auto"/>
            </w:tcBorders>
          </w:tcPr>
          <w:p w14:paraId="33A5F137" w14:textId="43969252" w:rsidR="002B338E" w:rsidRPr="008014E7" w:rsidRDefault="002B338E" w:rsidP="00125A89">
            <w:pPr>
              <w:spacing w:line="276" w:lineRule="auto"/>
              <w:jc w:val="both"/>
              <w:rPr>
                <w:rFonts w:asciiTheme="majorBidi" w:hAnsiTheme="majorBidi" w:cstheme="majorBidi"/>
                <w:sz w:val="20"/>
                <w:szCs w:val="20"/>
              </w:rPr>
            </w:pPr>
            <w:proofErr w:type="spellStart"/>
            <w:r w:rsidRPr="008014E7">
              <w:rPr>
                <w:rFonts w:asciiTheme="majorBidi" w:hAnsiTheme="majorBidi" w:cstheme="majorBidi"/>
                <w:sz w:val="20"/>
                <w:szCs w:val="20"/>
              </w:rPr>
              <w:t>Seluruh</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informasi</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mengenai</w:t>
            </w:r>
            <w:proofErr w:type="spellEnd"/>
            <w:r w:rsidRPr="008014E7">
              <w:rPr>
                <w:rFonts w:asciiTheme="majorBidi" w:hAnsiTheme="majorBidi" w:cstheme="majorBidi"/>
                <w:sz w:val="20"/>
                <w:szCs w:val="20"/>
              </w:rPr>
              <w:t xml:space="preserve"> MBKM</w:t>
            </w:r>
          </w:p>
        </w:tc>
        <w:tc>
          <w:tcPr>
            <w:tcW w:w="0" w:type="auto"/>
            <w:tcBorders>
              <w:bottom w:val="single" w:sz="4" w:space="0" w:color="auto"/>
            </w:tcBorders>
          </w:tcPr>
          <w:p w14:paraId="0023A87F" w14:textId="027837BF" w:rsidR="002B338E" w:rsidRPr="008014E7" w:rsidRDefault="002B338E" w:rsidP="00125A89">
            <w:pPr>
              <w:spacing w:line="276" w:lineRule="auto"/>
              <w:jc w:val="both"/>
              <w:rPr>
                <w:rFonts w:asciiTheme="majorBidi" w:hAnsiTheme="majorBidi" w:cstheme="majorBidi"/>
                <w:sz w:val="20"/>
                <w:szCs w:val="20"/>
              </w:rPr>
            </w:pPr>
            <w:r w:rsidRPr="008014E7">
              <w:rPr>
                <w:rFonts w:asciiTheme="majorBidi" w:hAnsiTheme="majorBidi" w:cstheme="majorBidi"/>
                <w:sz w:val="20"/>
                <w:szCs w:val="20"/>
              </w:rPr>
              <w:t>Fitur MBKM</w:t>
            </w:r>
          </w:p>
        </w:tc>
      </w:tr>
    </w:tbl>
    <w:p w14:paraId="0A25E0BF" w14:textId="55B6DDEB" w:rsidR="00322F17" w:rsidRDefault="00FE4995" w:rsidP="00125A89">
      <w:pPr>
        <w:spacing w:before="120" w:after="120" w:line="276" w:lineRule="auto"/>
        <w:ind w:firstLine="567"/>
        <w:jc w:val="both"/>
        <w:rPr>
          <w:rFonts w:asciiTheme="majorBidi" w:hAnsiTheme="majorBidi" w:cstheme="majorBidi"/>
          <w:sz w:val="20"/>
          <w:szCs w:val="20"/>
        </w:rPr>
      </w:pPr>
      <w:r w:rsidRPr="00FE4995">
        <w:rPr>
          <w:rFonts w:asciiTheme="majorBidi" w:hAnsiTheme="majorBidi" w:cstheme="majorBidi"/>
          <w:sz w:val="20"/>
          <w:szCs w:val="20"/>
        </w:rPr>
        <w:t>Dalam Tabel 2, salah satu temuan utama dari metode HMW adalah kesulitan pengguna dalam mencari semua file download yang diperlukan untuk perkuliahan. Sebagai respons, penulis merancang beberapa ide kreatif untuk meningkatkan pengalaman pengguna terkait fitur download. Salah satu ide adalah memperkenalkan fitur pengelompokan file download berdasarkan bagiannya. Dengan mengkategorikan file download ke dalam topik atau bagian perkuliahan, pengguna dapat lebih mudah menavigasi dan menemukan file yang dibutuhkan, seperti "Kalender Akademik" atau "Jadwal Ujian." Ide ini bertujuan menjawab pertanyaan HMW yang menekankan penciptaan solusi untuk memudahkan pengguna mengakses semua file yang dibutuhkan. Dengan menggabungkan data dari hasil HMW ke dalam solusi konkret seperti pengelompokan file, penulis berharap dapat meningkatkan kepuasan pengguna dan efisiensi dalam penggunaan website.</w:t>
      </w:r>
    </w:p>
    <w:p w14:paraId="6194A514" w14:textId="6C317263" w:rsidR="00AB4353" w:rsidRPr="00F13F65" w:rsidRDefault="00124F77" w:rsidP="00125A89">
      <w:pPr>
        <w:spacing w:before="120" w:after="120" w:line="276" w:lineRule="auto"/>
        <w:jc w:val="both"/>
        <w:rPr>
          <w:rFonts w:asciiTheme="majorBidi" w:hAnsiTheme="majorBidi" w:cstheme="majorBidi"/>
          <w:b/>
          <w:bCs/>
          <w:sz w:val="20"/>
          <w:szCs w:val="20"/>
        </w:rPr>
      </w:pPr>
      <w:r>
        <w:rPr>
          <w:rFonts w:asciiTheme="majorBidi" w:hAnsiTheme="majorBidi" w:cstheme="majorBidi"/>
          <w:b/>
          <w:bCs/>
          <w:sz w:val="20"/>
          <w:szCs w:val="20"/>
        </w:rPr>
        <w:t>3.</w:t>
      </w:r>
      <w:r w:rsidR="00AB4353" w:rsidRPr="00F13F65">
        <w:rPr>
          <w:rFonts w:asciiTheme="majorBidi" w:hAnsiTheme="majorBidi" w:cstheme="majorBidi"/>
          <w:b/>
          <w:bCs/>
          <w:sz w:val="20"/>
          <w:szCs w:val="20"/>
        </w:rPr>
        <w:t>4</w:t>
      </w:r>
      <w:r w:rsidR="00B41072" w:rsidRPr="00F13F65">
        <w:rPr>
          <w:rFonts w:asciiTheme="majorBidi" w:hAnsiTheme="majorBidi" w:cstheme="majorBidi"/>
          <w:b/>
          <w:bCs/>
          <w:sz w:val="20"/>
          <w:szCs w:val="20"/>
        </w:rPr>
        <w:t xml:space="preserve"> </w:t>
      </w:r>
      <w:r w:rsidR="000C04C1">
        <w:rPr>
          <w:rFonts w:asciiTheme="majorBidi" w:hAnsiTheme="majorBidi" w:cstheme="majorBidi"/>
          <w:b/>
          <w:bCs/>
          <w:sz w:val="20"/>
          <w:szCs w:val="20"/>
        </w:rPr>
        <w:t>Perancangan (</w:t>
      </w:r>
      <w:r w:rsidR="00B41072" w:rsidRPr="007C5323">
        <w:rPr>
          <w:rFonts w:asciiTheme="majorBidi" w:hAnsiTheme="majorBidi" w:cstheme="majorBidi"/>
          <w:b/>
          <w:bCs/>
          <w:i/>
          <w:iCs/>
          <w:sz w:val="20"/>
          <w:szCs w:val="20"/>
        </w:rPr>
        <w:t>Prototype</w:t>
      </w:r>
      <w:r w:rsidR="000C04C1">
        <w:rPr>
          <w:rFonts w:asciiTheme="majorBidi" w:hAnsiTheme="majorBidi" w:cstheme="majorBidi"/>
          <w:b/>
          <w:bCs/>
          <w:i/>
          <w:iCs/>
          <w:sz w:val="20"/>
          <w:szCs w:val="20"/>
        </w:rPr>
        <w:t>)</w:t>
      </w:r>
    </w:p>
    <w:p w14:paraId="5484A17D" w14:textId="7F3414B8" w:rsidR="009509CC" w:rsidRPr="00F13F65" w:rsidRDefault="009531C3" w:rsidP="009509CC">
      <w:pPr>
        <w:spacing w:after="0" w:line="240" w:lineRule="auto"/>
        <w:jc w:val="both"/>
        <w:rPr>
          <w:rFonts w:asciiTheme="majorBidi" w:hAnsiTheme="majorBidi" w:cstheme="majorBidi"/>
          <w:sz w:val="20"/>
          <w:szCs w:val="20"/>
        </w:rPr>
      </w:pPr>
      <w:r w:rsidRPr="00F13F65">
        <w:rPr>
          <w:rFonts w:asciiTheme="majorBidi" w:hAnsiTheme="majorBidi" w:cstheme="majorBidi"/>
          <w:sz w:val="20"/>
          <w:szCs w:val="20"/>
        </w:rPr>
        <w:t xml:space="preserve">Tahap selanjutnya yaitu proses pembuatan desain sebagai </w:t>
      </w:r>
      <w:r w:rsidRPr="007C5323">
        <w:rPr>
          <w:rFonts w:asciiTheme="majorBidi" w:hAnsiTheme="majorBidi" w:cstheme="majorBidi"/>
          <w:i/>
          <w:iCs/>
          <w:sz w:val="20"/>
          <w:szCs w:val="20"/>
        </w:rPr>
        <w:t>prototype</w:t>
      </w:r>
      <w:r w:rsidRPr="00F13F65">
        <w:rPr>
          <w:rFonts w:asciiTheme="majorBidi" w:hAnsiTheme="majorBidi" w:cstheme="majorBidi"/>
          <w:sz w:val="20"/>
          <w:szCs w:val="20"/>
        </w:rPr>
        <w:t xml:space="preserve"> sebagai bahan uji kepada pengguna. Desain ini adalah desain yang akan diujikan kepada pengguna untuk mengetahui kekurangan dan kelebihan dari </w:t>
      </w:r>
      <w:r w:rsidRPr="00E67889">
        <w:rPr>
          <w:rFonts w:asciiTheme="majorBidi" w:hAnsiTheme="majorBidi" w:cstheme="majorBidi"/>
          <w:i/>
          <w:iCs/>
          <w:sz w:val="20"/>
          <w:szCs w:val="20"/>
        </w:rPr>
        <w:t>protoype</w:t>
      </w:r>
      <w:r w:rsidRPr="00F13F65">
        <w:rPr>
          <w:rFonts w:asciiTheme="majorBidi" w:hAnsiTheme="majorBidi" w:cstheme="majorBidi"/>
          <w:sz w:val="20"/>
          <w:szCs w:val="20"/>
        </w:rPr>
        <w:t xml:space="preserve"> yang penulis </w:t>
      </w:r>
      <w:r w:rsidR="00486BC8">
        <w:rPr>
          <w:rFonts w:asciiTheme="majorBidi" w:hAnsiTheme="majorBidi" w:cstheme="majorBidi"/>
          <w:sz w:val="20"/>
          <w:szCs w:val="20"/>
        </w:rPr>
        <w:t>rancang</w:t>
      </w:r>
      <w:r w:rsidRPr="00F13F65">
        <w:rPr>
          <w:rFonts w:asciiTheme="majorBidi" w:hAnsiTheme="majorBidi" w:cstheme="majorBidi"/>
          <w:sz w:val="20"/>
          <w:szCs w:val="20"/>
        </w:rPr>
        <w:t xml:space="preserve">. Pembuatan desain menggunakan aplikasi Figma. Berikut adalah beberapa contoh hasil rancangan </w:t>
      </w:r>
      <w:r w:rsidRPr="007C5323">
        <w:rPr>
          <w:rFonts w:asciiTheme="majorBidi" w:hAnsiTheme="majorBidi" w:cstheme="majorBidi"/>
          <w:i/>
          <w:iCs/>
          <w:sz w:val="20"/>
          <w:szCs w:val="20"/>
        </w:rPr>
        <w:t>prototype</w:t>
      </w:r>
      <w:r w:rsidRPr="00F13F65">
        <w:rPr>
          <w:rFonts w:asciiTheme="majorBidi" w:hAnsiTheme="majorBidi" w:cstheme="majorBidi"/>
          <w:sz w:val="20"/>
          <w:szCs w:val="20"/>
        </w:rPr>
        <w:t xml:space="preserve"> dari fitur-fitur website FTII UHAMKA:</w:t>
      </w:r>
    </w:p>
    <w:p w14:paraId="417A5058" w14:textId="77777777" w:rsidR="009531C3" w:rsidRPr="00F13F65" w:rsidRDefault="009531C3" w:rsidP="00125A89">
      <w:pPr>
        <w:pStyle w:val="ListParagraph"/>
        <w:numPr>
          <w:ilvl w:val="0"/>
          <w:numId w:val="13"/>
        </w:numPr>
        <w:spacing w:after="0" w:line="240" w:lineRule="auto"/>
        <w:ind w:left="284" w:hanging="284"/>
        <w:contextualSpacing w:val="0"/>
        <w:rPr>
          <w:rFonts w:asciiTheme="majorBidi" w:hAnsiTheme="majorBidi" w:cstheme="majorBidi"/>
          <w:sz w:val="20"/>
          <w:szCs w:val="20"/>
        </w:rPr>
      </w:pPr>
      <w:r w:rsidRPr="00F13F65">
        <w:rPr>
          <w:rFonts w:asciiTheme="majorBidi" w:hAnsiTheme="majorBidi" w:cstheme="majorBidi"/>
          <w:sz w:val="20"/>
          <w:szCs w:val="20"/>
        </w:rPr>
        <w:t>Halaman Utama</w:t>
      </w:r>
    </w:p>
    <w:p w14:paraId="39894CB7" w14:textId="174464ED" w:rsidR="00124F77" w:rsidRDefault="008D26EC" w:rsidP="00125A89">
      <w:pPr>
        <w:pStyle w:val="ListParagraph"/>
        <w:spacing w:after="0" w:line="240" w:lineRule="auto"/>
        <w:ind w:left="0"/>
        <w:contextualSpacing w:val="0"/>
        <w:jc w:val="center"/>
        <w:rPr>
          <w:rFonts w:asciiTheme="majorBidi" w:hAnsiTheme="majorBidi" w:cstheme="majorBidi"/>
          <w:sz w:val="20"/>
          <w:szCs w:val="20"/>
        </w:rPr>
      </w:pPr>
      <w:r>
        <w:rPr>
          <w:rFonts w:asciiTheme="majorBidi" w:hAnsiTheme="majorBidi" w:cstheme="majorBidi"/>
          <w:sz w:val="20"/>
          <w:szCs w:val="20"/>
        </w:rPr>
        <w:lastRenderedPageBreak/>
        <w:t xml:space="preserve">   </w:t>
      </w:r>
      <w:r w:rsidR="00EB1846">
        <w:rPr>
          <w:rFonts w:asciiTheme="majorBidi" w:hAnsiTheme="majorBidi" w:cstheme="majorBidi"/>
          <w:noProof/>
          <w:sz w:val="20"/>
          <w:szCs w:val="20"/>
        </w:rPr>
        <w:drawing>
          <wp:inline distT="0" distB="0" distL="0" distR="0" wp14:anchorId="1332FD50" wp14:editId="7D331B27">
            <wp:extent cx="2451600" cy="1378800"/>
            <wp:effectExtent l="0" t="0" r="6350" b="0"/>
            <wp:docPr id="66737141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371419" name="Picture 667371419"/>
                    <pic:cNvPicPr/>
                  </pic:nvPicPr>
                  <pic:blipFill>
                    <a:blip r:embed="rId8"/>
                    <a:stretch>
                      <a:fillRect/>
                    </a:stretch>
                  </pic:blipFill>
                  <pic:spPr>
                    <a:xfrm>
                      <a:off x="0" y="0"/>
                      <a:ext cx="2451600" cy="1378800"/>
                    </a:xfrm>
                    <a:prstGeom prst="rect">
                      <a:avLst/>
                    </a:prstGeom>
                  </pic:spPr>
                </pic:pic>
              </a:graphicData>
            </a:graphic>
          </wp:inline>
        </w:drawing>
      </w:r>
      <w:r w:rsidR="00EB1846">
        <w:rPr>
          <w:rFonts w:asciiTheme="majorBidi" w:hAnsiTheme="majorBidi" w:cstheme="majorBidi"/>
          <w:sz w:val="20"/>
          <w:szCs w:val="20"/>
        </w:rPr>
        <w:t xml:space="preserve"> </w:t>
      </w:r>
      <w:r w:rsidR="00EB1846">
        <w:rPr>
          <w:rFonts w:asciiTheme="majorBidi" w:hAnsiTheme="majorBidi" w:cstheme="majorBidi"/>
          <w:noProof/>
          <w:sz w:val="20"/>
          <w:szCs w:val="20"/>
        </w:rPr>
        <w:drawing>
          <wp:inline distT="0" distB="0" distL="0" distR="0" wp14:anchorId="0C398695" wp14:editId="125A4EF7">
            <wp:extent cx="1770149" cy="1380820"/>
            <wp:effectExtent l="0" t="0" r="1905" b="0"/>
            <wp:docPr id="22642711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427116" name="Picture 226427116"/>
                    <pic:cNvPicPr/>
                  </pic:nvPicPr>
                  <pic:blipFill>
                    <a:blip r:embed="rId9"/>
                    <a:stretch>
                      <a:fillRect/>
                    </a:stretch>
                  </pic:blipFill>
                  <pic:spPr>
                    <a:xfrm>
                      <a:off x="0" y="0"/>
                      <a:ext cx="1793468" cy="1399010"/>
                    </a:xfrm>
                    <a:prstGeom prst="rect">
                      <a:avLst/>
                    </a:prstGeom>
                  </pic:spPr>
                </pic:pic>
              </a:graphicData>
            </a:graphic>
          </wp:inline>
        </w:drawing>
      </w:r>
      <w:r w:rsidR="00EB1846">
        <w:rPr>
          <w:rFonts w:asciiTheme="majorBidi" w:hAnsiTheme="majorBidi" w:cstheme="majorBidi"/>
          <w:sz w:val="20"/>
          <w:szCs w:val="20"/>
        </w:rPr>
        <w:t xml:space="preserve"> </w:t>
      </w:r>
    </w:p>
    <w:p w14:paraId="02F064C9" w14:textId="32C06C49" w:rsidR="00F57C7E" w:rsidRDefault="00F57C7E" w:rsidP="00125A89">
      <w:pPr>
        <w:pStyle w:val="ListParagraph"/>
        <w:spacing w:before="120" w:after="120" w:line="240" w:lineRule="auto"/>
        <w:ind w:left="0"/>
        <w:contextualSpacing w:val="0"/>
        <w:jc w:val="center"/>
        <w:rPr>
          <w:rFonts w:asciiTheme="majorBidi" w:hAnsiTheme="majorBidi" w:cstheme="majorBidi"/>
          <w:sz w:val="20"/>
          <w:szCs w:val="20"/>
        </w:rPr>
      </w:pPr>
      <w:r w:rsidRPr="00125A89">
        <w:rPr>
          <w:rFonts w:asciiTheme="majorBidi" w:hAnsiTheme="majorBidi" w:cstheme="majorBidi"/>
          <w:b/>
          <w:bCs/>
          <w:sz w:val="20"/>
          <w:szCs w:val="20"/>
        </w:rPr>
        <w:t>Gambar 2.</w:t>
      </w:r>
      <w:r>
        <w:rPr>
          <w:rFonts w:asciiTheme="majorBidi" w:hAnsiTheme="majorBidi" w:cstheme="majorBidi"/>
          <w:sz w:val="20"/>
          <w:szCs w:val="20"/>
        </w:rPr>
        <w:t xml:space="preserve"> </w:t>
      </w:r>
      <w:r w:rsidRPr="007C5323">
        <w:rPr>
          <w:rFonts w:asciiTheme="majorBidi" w:hAnsiTheme="majorBidi" w:cstheme="majorBidi"/>
          <w:i/>
          <w:iCs/>
          <w:sz w:val="20"/>
          <w:szCs w:val="20"/>
        </w:rPr>
        <w:t>Prototype</w:t>
      </w:r>
      <w:r>
        <w:rPr>
          <w:rFonts w:asciiTheme="majorBidi" w:hAnsiTheme="majorBidi" w:cstheme="majorBidi"/>
          <w:sz w:val="20"/>
          <w:szCs w:val="20"/>
        </w:rPr>
        <w:t xml:space="preserve"> Halaman Utama</w:t>
      </w:r>
    </w:p>
    <w:p w14:paraId="3F12FAEF" w14:textId="352893A5" w:rsidR="00D73F53" w:rsidRPr="00F13F65" w:rsidRDefault="00EA1E0E" w:rsidP="00125A89">
      <w:pPr>
        <w:pStyle w:val="ListParagraph"/>
        <w:spacing w:after="0" w:line="240" w:lineRule="auto"/>
        <w:ind w:left="0" w:firstLine="567"/>
        <w:contextualSpacing w:val="0"/>
        <w:jc w:val="both"/>
        <w:rPr>
          <w:rFonts w:asciiTheme="majorBidi" w:hAnsiTheme="majorBidi" w:cstheme="majorBidi"/>
          <w:sz w:val="20"/>
          <w:szCs w:val="20"/>
        </w:rPr>
      </w:pPr>
      <w:r>
        <w:rPr>
          <w:rFonts w:asciiTheme="majorBidi" w:hAnsiTheme="majorBidi" w:cstheme="majorBidi"/>
          <w:sz w:val="20"/>
          <w:szCs w:val="20"/>
        </w:rPr>
        <w:t>Pada halaman utama</w:t>
      </w:r>
      <w:r w:rsidR="002935C7">
        <w:rPr>
          <w:rFonts w:asciiTheme="majorBidi" w:hAnsiTheme="majorBidi" w:cstheme="majorBidi"/>
          <w:sz w:val="20"/>
          <w:szCs w:val="20"/>
        </w:rPr>
        <w:t>,</w:t>
      </w:r>
      <w:r>
        <w:rPr>
          <w:rFonts w:asciiTheme="majorBidi" w:hAnsiTheme="majorBidi" w:cstheme="majorBidi"/>
          <w:sz w:val="20"/>
          <w:szCs w:val="20"/>
        </w:rPr>
        <w:t xml:space="preserve"> </w:t>
      </w:r>
      <w:r w:rsidR="00D5720D" w:rsidRPr="00D5720D">
        <w:rPr>
          <w:rFonts w:asciiTheme="majorBidi" w:hAnsiTheme="majorBidi" w:cstheme="majorBidi"/>
          <w:sz w:val="20"/>
          <w:szCs w:val="20"/>
        </w:rPr>
        <w:t>penulis melakukan penyegaran dan peningkatan kejelasan terhadap fitur yang sebelumnya kurang terlihat</w:t>
      </w:r>
      <w:r w:rsidR="00D73F53" w:rsidRPr="00D73F53">
        <w:rPr>
          <w:rFonts w:asciiTheme="majorBidi" w:hAnsiTheme="majorBidi" w:cstheme="majorBidi"/>
          <w:sz w:val="20"/>
          <w:szCs w:val="20"/>
        </w:rPr>
        <w:t xml:space="preserve">. </w:t>
      </w:r>
      <w:r w:rsidR="00620D28">
        <w:rPr>
          <w:rFonts w:asciiTheme="majorBidi" w:hAnsiTheme="majorBidi" w:cstheme="majorBidi"/>
          <w:sz w:val="20"/>
          <w:szCs w:val="20"/>
        </w:rPr>
        <w:t>Dalam</w:t>
      </w:r>
      <w:r w:rsidR="00D73F53" w:rsidRPr="00D73F53">
        <w:rPr>
          <w:rFonts w:asciiTheme="majorBidi" w:hAnsiTheme="majorBidi" w:cstheme="majorBidi"/>
          <w:sz w:val="20"/>
          <w:szCs w:val="20"/>
        </w:rPr>
        <w:t xml:space="preserve"> desain sebelumnya, </w:t>
      </w:r>
      <w:r w:rsidR="00D73F53" w:rsidRPr="00620D28">
        <w:rPr>
          <w:rFonts w:asciiTheme="majorBidi" w:hAnsiTheme="majorBidi" w:cstheme="majorBidi"/>
          <w:i/>
          <w:iCs/>
          <w:sz w:val="20"/>
          <w:szCs w:val="20"/>
        </w:rPr>
        <w:t>Online Learning</w:t>
      </w:r>
      <w:r w:rsidR="00D73F53" w:rsidRPr="00D73F53">
        <w:rPr>
          <w:rFonts w:asciiTheme="majorBidi" w:hAnsiTheme="majorBidi" w:cstheme="majorBidi"/>
          <w:sz w:val="20"/>
          <w:szCs w:val="20"/>
        </w:rPr>
        <w:t xml:space="preserve"> dan Akademik UHAMKA tidak terlihat jelas dibagian atas navigasi dan menyebabkan mahasiwa kesulitan mencari fitur tersebut. </w:t>
      </w:r>
      <w:r w:rsidR="00620D28">
        <w:rPr>
          <w:rFonts w:asciiTheme="majorBidi" w:hAnsiTheme="majorBidi" w:cstheme="majorBidi"/>
          <w:sz w:val="20"/>
          <w:szCs w:val="20"/>
        </w:rPr>
        <w:t>Di</w:t>
      </w:r>
      <w:r w:rsidR="00D73F53" w:rsidRPr="00D73F53">
        <w:rPr>
          <w:rFonts w:asciiTheme="majorBidi" w:hAnsiTheme="majorBidi" w:cstheme="majorBidi"/>
          <w:sz w:val="20"/>
          <w:szCs w:val="20"/>
        </w:rPr>
        <w:t xml:space="preserve"> halaman utama</w:t>
      </w:r>
      <w:r w:rsidR="00510308">
        <w:rPr>
          <w:rFonts w:asciiTheme="majorBidi" w:hAnsiTheme="majorBidi" w:cstheme="majorBidi"/>
          <w:sz w:val="20"/>
          <w:szCs w:val="20"/>
        </w:rPr>
        <w:t xml:space="preserve"> jika pengguna menggulirkan layar akan </w:t>
      </w:r>
      <w:r w:rsidR="00493D82">
        <w:rPr>
          <w:rFonts w:asciiTheme="majorBidi" w:hAnsiTheme="majorBidi" w:cstheme="majorBidi"/>
          <w:sz w:val="20"/>
          <w:szCs w:val="20"/>
        </w:rPr>
        <w:t>ditampilkan</w:t>
      </w:r>
      <w:r w:rsidR="00D73F53" w:rsidRPr="00D73F53">
        <w:rPr>
          <w:rFonts w:asciiTheme="majorBidi" w:hAnsiTheme="majorBidi" w:cstheme="majorBidi"/>
          <w:sz w:val="20"/>
          <w:szCs w:val="20"/>
        </w:rPr>
        <w:t xml:space="preserve"> </w:t>
      </w:r>
      <w:r w:rsidR="00D73F53" w:rsidRPr="00036F3F">
        <w:rPr>
          <w:rFonts w:asciiTheme="majorBidi" w:hAnsiTheme="majorBidi" w:cstheme="majorBidi"/>
          <w:i/>
          <w:iCs/>
          <w:sz w:val="20"/>
          <w:szCs w:val="20"/>
        </w:rPr>
        <w:t>card</w:t>
      </w:r>
      <w:r w:rsidR="00D73F53" w:rsidRPr="00D73F53">
        <w:rPr>
          <w:rFonts w:asciiTheme="majorBidi" w:hAnsiTheme="majorBidi" w:cstheme="majorBidi"/>
          <w:sz w:val="20"/>
          <w:szCs w:val="20"/>
        </w:rPr>
        <w:t xml:space="preserve"> program studi yang </w:t>
      </w:r>
      <w:r w:rsidR="00D73F53" w:rsidRPr="00036F3F">
        <w:rPr>
          <w:rFonts w:asciiTheme="majorBidi" w:hAnsiTheme="majorBidi" w:cstheme="majorBidi"/>
          <w:i/>
          <w:iCs/>
          <w:sz w:val="20"/>
          <w:szCs w:val="20"/>
        </w:rPr>
        <w:t>clickable</w:t>
      </w:r>
      <w:r w:rsidR="00D73F53" w:rsidRPr="00D73F53">
        <w:rPr>
          <w:rFonts w:asciiTheme="majorBidi" w:hAnsiTheme="majorBidi" w:cstheme="majorBidi"/>
          <w:sz w:val="20"/>
          <w:szCs w:val="20"/>
        </w:rPr>
        <w:t xml:space="preserve"> mengarah langsung ke masing-masing program studi. Pada bagian </w:t>
      </w:r>
      <w:r w:rsidR="00D73F53" w:rsidRPr="00036F3F">
        <w:rPr>
          <w:rFonts w:asciiTheme="majorBidi" w:hAnsiTheme="majorBidi" w:cstheme="majorBidi"/>
          <w:i/>
          <w:iCs/>
          <w:sz w:val="20"/>
          <w:szCs w:val="20"/>
        </w:rPr>
        <w:t>latest news</w:t>
      </w:r>
      <w:r w:rsidR="00D73F53" w:rsidRPr="00D73F53">
        <w:rPr>
          <w:rFonts w:asciiTheme="majorBidi" w:hAnsiTheme="majorBidi" w:cstheme="majorBidi"/>
          <w:sz w:val="20"/>
          <w:szCs w:val="20"/>
        </w:rPr>
        <w:t xml:space="preserve">, tersedia beberapa informasi terbaru yang </w:t>
      </w:r>
      <w:r w:rsidR="00D73F53" w:rsidRPr="00036F3F">
        <w:rPr>
          <w:rFonts w:asciiTheme="majorBidi" w:hAnsiTheme="majorBidi" w:cstheme="majorBidi"/>
          <w:i/>
          <w:iCs/>
          <w:sz w:val="20"/>
          <w:szCs w:val="20"/>
        </w:rPr>
        <w:t>clickable</w:t>
      </w:r>
      <w:r w:rsidR="00D73F53" w:rsidRPr="00D73F53">
        <w:rPr>
          <w:rFonts w:asciiTheme="majorBidi" w:hAnsiTheme="majorBidi" w:cstheme="majorBidi"/>
          <w:sz w:val="20"/>
          <w:szCs w:val="20"/>
        </w:rPr>
        <w:t xml:space="preserve"> mengarah langsung ke informasi tersebut</w:t>
      </w:r>
      <w:r w:rsidR="00D73F53">
        <w:rPr>
          <w:rFonts w:asciiTheme="majorBidi" w:hAnsiTheme="majorBidi" w:cstheme="majorBidi"/>
          <w:sz w:val="20"/>
          <w:szCs w:val="20"/>
        </w:rPr>
        <w:t>.</w:t>
      </w:r>
    </w:p>
    <w:p w14:paraId="1B264E6F" w14:textId="77777777" w:rsidR="009531C3" w:rsidRPr="00F13F65" w:rsidRDefault="009531C3" w:rsidP="00125A89">
      <w:pPr>
        <w:pStyle w:val="ListParagraph"/>
        <w:numPr>
          <w:ilvl w:val="0"/>
          <w:numId w:val="13"/>
        </w:numPr>
        <w:spacing w:before="120" w:after="0" w:line="240" w:lineRule="auto"/>
        <w:ind w:left="284" w:hanging="284"/>
        <w:contextualSpacing w:val="0"/>
        <w:jc w:val="both"/>
        <w:rPr>
          <w:rFonts w:asciiTheme="majorBidi" w:hAnsiTheme="majorBidi" w:cstheme="majorBidi"/>
          <w:sz w:val="20"/>
          <w:szCs w:val="20"/>
        </w:rPr>
      </w:pPr>
      <w:r w:rsidRPr="00F13F65">
        <w:rPr>
          <w:rFonts w:asciiTheme="majorBidi" w:hAnsiTheme="majorBidi" w:cstheme="majorBidi"/>
          <w:sz w:val="20"/>
          <w:szCs w:val="20"/>
        </w:rPr>
        <w:t>Halaman Program Studi</w:t>
      </w:r>
    </w:p>
    <w:p w14:paraId="444715D6" w14:textId="6AD9EAC2" w:rsidR="00F57C7E" w:rsidRDefault="00924BC6" w:rsidP="00125A89">
      <w:pPr>
        <w:pStyle w:val="ListParagraph"/>
        <w:spacing w:before="120" w:after="120" w:line="240" w:lineRule="auto"/>
        <w:ind w:left="0"/>
        <w:contextualSpacing w:val="0"/>
        <w:jc w:val="center"/>
        <w:rPr>
          <w:rFonts w:asciiTheme="majorBidi" w:hAnsiTheme="majorBidi" w:cstheme="majorBidi"/>
          <w:sz w:val="20"/>
          <w:szCs w:val="20"/>
        </w:rPr>
      </w:pPr>
      <w:r>
        <w:rPr>
          <w:rFonts w:asciiTheme="majorBidi" w:hAnsiTheme="majorBidi" w:cstheme="majorBidi"/>
          <w:noProof/>
          <w:sz w:val="20"/>
          <w:szCs w:val="20"/>
        </w:rPr>
        <w:drawing>
          <wp:inline distT="0" distB="0" distL="0" distR="0" wp14:anchorId="450FF1FD" wp14:editId="420024B2">
            <wp:extent cx="1213200" cy="2836800"/>
            <wp:effectExtent l="0" t="0" r="6350" b="1905"/>
            <wp:docPr id="1184467460"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467460" name="Picture 1184467460"/>
                    <pic:cNvPicPr/>
                  </pic:nvPicPr>
                  <pic:blipFill>
                    <a:blip r:embed="rId10"/>
                    <a:stretch>
                      <a:fillRect/>
                    </a:stretch>
                  </pic:blipFill>
                  <pic:spPr>
                    <a:xfrm>
                      <a:off x="0" y="0"/>
                      <a:ext cx="1213200" cy="2836800"/>
                    </a:xfrm>
                    <a:prstGeom prst="rect">
                      <a:avLst/>
                    </a:prstGeom>
                  </pic:spPr>
                </pic:pic>
              </a:graphicData>
            </a:graphic>
          </wp:inline>
        </w:drawing>
      </w:r>
    </w:p>
    <w:p w14:paraId="5639F159" w14:textId="2390A381" w:rsidR="00F57C7E" w:rsidRDefault="00F57C7E" w:rsidP="00125A89">
      <w:pPr>
        <w:pStyle w:val="ListParagraph"/>
        <w:spacing w:before="120" w:after="120" w:line="240" w:lineRule="auto"/>
        <w:ind w:left="0"/>
        <w:contextualSpacing w:val="0"/>
        <w:jc w:val="center"/>
        <w:rPr>
          <w:rFonts w:asciiTheme="majorBidi" w:hAnsiTheme="majorBidi" w:cstheme="majorBidi"/>
          <w:sz w:val="20"/>
          <w:szCs w:val="20"/>
        </w:rPr>
      </w:pPr>
      <w:r w:rsidRPr="00125A89">
        <w:rPr>
          <w:rFonts w:asciiTheme="majorBidi" w:hAnsiTheme="majorBidi" w:cstheme="majorBidi"/>
          <w:b/>
          <w:bCs/>
          <w:sz w:val="20"/>
          <w:szCs w:val="20"/>
        </w:rPr>
        <w:t>Gambar</w:t>
      </w:r>
      <w:r w:rsidR="003F14B7" w:rsidRPr="00125A89">
        <w:rPr>
          <w:rFonts w:asciiTheme="majorBidi" w:hAnsiTheme="majorBidi" w:cstheme="majorBidi"/>
          <w:b/>
          <w:bCs/>
          <w:sz w:val="20"/>
          <w:szCs w:val="20"/>
        </w:rPr>
        <w:t xml:space="preserve"> 3.</w:t>
      </w:r>
      <w:r w:rsidR="003F14B7">
        <w:rPr>
          <w:rFonts w:asciiTheme="majorBidi" w:hAnsiTheme="majorBidi" w:cstheme="majorBidi"/>
          <w:sz w:val="20"/>
          <w:szCs w:val="20"/>
        </w:rPr>
        <w:t xml:space="preserve"> </w:t>
      </w:r>
      <w:r w:rsidR="003F14B7" w:rsidRPr="007C5323">
        <w:rPr>
          <w:rFonts w:asciiTheme="majorBidi" w:hAnsiTheme="majorBidi" w:cstheme="majorBidi"/>
          <w:i/>
          <w:iCs/>
          <w:sz w:val="20"/>
          <w:szCs w:val="20"/>
        </w:rPr>
        <w:t>Prototype</w:t>
      </w:r>
      <w:r w:rsidR="003F14B7" w:rsidRPr="003F14B7">
        <w:rPr>
          <w:rFonts w:asciiTheme="majorBidi" w:hAnsiTheme="majorBidi" w:cstheme="majorBidi"/>
          <w:sz w:val="20"/>
          <w:szCs w:val="20"/>
        </w:rPr>
        <w:t xml:space="preserve"> </w:t>
      </w:r>
      <w:r w:rsidR="003F14B7">
        <w:rPr>
          <w:rFonts w:asciiTheme="majorBidi" w:hAnsiTheme="majorBidi" w:cstheme="majorBidi"/>
          <w:sz w:val="20"/>
          <w:szCs w:val="20"/>
        </w:rPr>
        <w:t>Program Studi</w:t>
      </w:r>
    </w:p>
    <w:p w14:paraId="7ECC8322" w14:textId="1D0C691E" w:rsidR="00877448" w:rsidRPr="00877448" w:rsidRDefault="00973005" w:rsidP="00125A89">
      <w:pPr>
        <w:pStyle w:val="ListParagraph"/>
        <w:spacing w:after="0" w:line="240" w:lineRule="auto"/>
        <w:ind w:left="0" w:firstLine="567"/>
        <w:contextualSpacing w:val="0"/>
        <w:jc w:val="both"/>
        <w:rPr>
          <w:rFonts w:asciiTheme="majorBidi" w:hAnsiTheme="majorBidi" w:cstheme="majorBidi"/>
          <w:sz w:val="20"/>
          <w:szCs w:val="20"/>
        </w:rPr>
      </w:pPr>
      <w:r w:rsidRPr="00973005">
        <w:rPr>
          <w:rFonts w:asciiTheme="majorBidi" w:hAnsiTheme="majorBidi" w:cstheme="majorBidi"/>
          <w:sz w:val="20"/>
          <w:szCs w:val="20"/>
        </w:rPr>
        <w:t xml:space="preserve">Setelah penulis mengategorikan program studi, penulis membuat </w:t>
      </w:r>
      <w:r w:rsidRPr="00A75AC3">
        <w:rPr>
          <w:rFonts w:asciiTheme="majorBidi" w:hAnsiTheme="majorBidi" w:cstheme="majorBidi"/>
          <w:i/>
          <w:iCs/>
          <w:sz w:val="20"/>
          <w:szCs w:val="20"/>
        </w:rPr>
        <w:t>icon</w:t>
      </w:r>
      <w:r w:rsidRPr="00973005">
        <w:rPr>
          <w:rFonts w:asciiTheme="majorBidi" w:hAnsiTheme="majorBidi" w:cstheme="majorBidi"/>
          <w:sz w:val="20"/>
          <w:szCs w:val="20"/>
        </w:rPr>
        <w:t xml:space="preserve"> dari masing-masing program studi dan menampilkan foto agar dapat dikenali dengan mudah. </w:t>
      </w:r>
      <w:r w:rsidRPr="00A75AC3">
        <w:rPr>
          <w:rFonts w:asciiTheme="majorBidi" w:hAnsiTheme="majorBidi" w:cstheme="majorBidi"/>
          <w:i/>
          <w:iCs/>
          <w:sz w:val="20"/>
          <w:szCs w:val="20"/>
        </w:rPr>
        <w:t>Icon</w:t>
      </w:r>
      <w:r w:rsidRPr="00973005">
        <w:rPr>
          <w:rFonts w:asciiTheme="majorBidi" w:hAnsiTheme="majorBidi" w:cstheme="majorBidi"/>
          <w:sz w:val="20"/>
          <w:szCs w:val="20"/>
        </w:rPr>
        <w:t xml:space="preserve"> dan foto bersifat clickable </w:t>
      </w:r>
      <w:r w:rsidR="00A75AC3">
        <w:rPr>
          <w:rFonts w:asciiTheme="majorBidi" w:hAnsiTheme="majorBidi" w:cstheme="majorBidi"/>
          <w:sz w:val="20"/>
          <w:szCs w:val="20"/>
        </w:rPr>
        <w:t>mengarah langsung</w:t>
      </w:r>
      <w:r w:rsidRPr="00973005">
        <w:rPr>
          <w:rFonts w:asciiTheme="majorBidi" w:hAnsiTheme="majorBidi" w:cstheme="majorBidi"/>
          <w:sz w:val="20"/>
          <w:szCs w:val="20"/>
        </w:rPr>
        <w:t xml:space="preserve"> ke halaman program studi yang dipilih. Halaman program studi yang dipilih menampilkan informasi seperti visi, misi, tujuan hingga kurikulum program studi.</w:t>
      </w:r>
    </w:p>
    <w:p w14:paraId="713A70B2" w14:textId="77777777" w:rsidR="009531C3" w:rsidRPr="00F13F65" w:rsidRDefault="009531C3" w:rsidP="00125A89">
      <w:pPr>
        <w:pStyle w:val="ListParagraph"/>
        <w:numPr>
          <w:ilvl w:val="0"/>
          <w:numId w:val="13"/>
        </w:numPr>
        <w:spacing w:before="120" w:after="0" w:line="240" w:lineRule="auto"/>
        <w:ind w:left="284" w:hanging="284"/>
        <w:contextualSpacing w:val="0"/>
        <w:jc w:val="both"/>
        <w:rPr>
          <w:rFonts w:asciiTheme="majorBidi" w:hAnsiTheme="majorBidi" w:cstheme="majorBidi"/>
          <w:sz w:val="20"/>
          <w:szCs w:val="20"/>
        </w:rPr>
      </w:pPr>
      <w:r w:rsidRPr="00F13F65">
        <w:rPr>
          <w:rFonts w:asciiTheme="majorBidi" w:hAnsiTheme="majorBidi" w:cstheme="majorBidi"/>
          <w:sz w:val="20"/>
          <w:szCs w:val="20"/>
        </w:rPr>
        <w:t>Halaman Penerimaan Mahasiswa Baru</w:t>
      </w:r>
    </w:p>
    <w:p w14:paraId="2A729201" w14:textId="6CEBE53B" w:rsidR="00F57C7E" w:rsidRDefault="009323BF" w:rsidP="00125A89">
      <w:pPr>
        <w:pStyle w:val="ListParagraph"/>
        <w:spacing w:before="120" w:after="120" w:line="240" w:lineRule="auto"/>
        <w:ind w:left="0"/>
        <w:contextualSpacing w:val="0"/>
        <w:jc w:val="center"/>
        <w:rPr>
          <w:rFonts w:asciiTheme="majorBidi" w:hAnsiTheme="majorBidi" w:cstheme="majorBidi"/>
          <w:sz w:val="20"/>
          <w:szCs w:val="20"/>
        </w:rPr>
      </w:pPr>
      <w:r>
        <w:rPr>
          <w:rFonts w:asciiTheme="majorBidi" w:hAnsiTheme="majorBidi" w:cstheme="majorBidi"/>
          <w:sz w:val="20"/>
          <w:szCs w:val="20"/>
        </w:rPr>
        <w:t xml:space="preserve"> </w:t>
      </w:r>
      <w:r>
        <w:rPr>
          <w:rFonts w:asciiTheme="majorBidi" w:hAnsiTheme="majorBidi" w:cstheme="majorBidi"/>
          <w:noProof/>
          <w:sz w:val="20"/>
          <w:szCs w:val="20"/>
        </w:rPr>
        <w:t xml:space="preserve">  </w:t>
      </w:r>
      <w:r w:rsidR="001607C2">
        <w:rPr>
          <w:rFonts w:asciiTheme="majorBidi" w:hAnsiTheme="majorBidi" w:cstheme="majorBidi"/>
          <w:noProof/>
          <w:sz w:val="20"/>
          <w:szCs w:val="20"/>
        </w:rPr>
        <w:drawing>
          <wp:inline distT="0" distB="0" distL="0" distR="0" wp14:anchorId="191EC5F9" wp14:editId="3F601C05">
            <wp:extent cx="2448000" cy="2116800"/>
            <wp:effectExtent l="0" t="0" r="0" b="0"/>
            <wp:docPr id="103978459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784591" name="Picture 1039784591"/>
                    <pic:cNvPicPr/>
                  </pic:nvPicPr>
                  <pic:blipFill>
                    <a:blip r:embed="rId11"/>
                    <a:stretch>
                      <a:fillRect/>
                    </a:stretch>
                  </pic:blipFill>
                  <pic:spPr>
                    <a:xfrm>
                      <a:off x="0" y="0"/>
                      <a:ext cx="2448000" cy="2116800"/>
                    </a:xfrm>
                    <a:prstGeom prst="rect">
                      <a:avLst/>
                    </a:prstGeom>
                  </pic:spPr>
                </pic:pic>
              </a:graphicData>
            </a:graphic>
          </wp:inline>
        </w:drawing>
      </w:r>
      <w:r w:rsidR="001607C2">
        <w:rPr>
          <w:rFonts w:asciiTheme="majorBidi" w:hAnsiTheme="majorBidi" w:cstheme="majorBidi"/>
          <w:noProof/>
          <w:sz w:val="20"/>
          <w:szCs w:val="20"/>
        </w:rPr>
        <w:t xml:space="preserve">  </w:t>
      </w:r>
      <w:r w:rsidR="001607C2">
        <w:rPr>
          <w:rFonts w:asciiTheme="majorBidi" w:hAnsiTheme="majorBidi" w:cstheme="majorBidi"/>
          <w:noProof/>
          <w:sz w:val="20"/>
          <w:szCs w:val="20"/>
        </w:rPr>
        <w:drawing>
          <wp:inline distT="0" distB="0" distL="0" distR="0" wp14:anchorId="092D726A" wp14:editId="21C064E8">
            <wp:extent cx="2448000" cy="1940400"/>
            <wp:effectExtent l="0" t="0" r="0" b="3175"/>
            <wp:docPr id="27806366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063667" name="Picture 278063667"/>
                    <pic:cNvPicPr/>
                  </pic:nvPicPr>
                  <pic:blipFill>
                    <a:blip r:embed="rId12"/>
                    <a:stretch>
                      <a:fillRect/>
                    </a:stretch>
                  </pic:blipFill>
                  <pic:spPr>
                    <a:xfrm>
                      <a:off x="0" y="0"/>
                      <a:ext cx="2448000" cy="1940400"/>
                    </a:xfrm>
                    <a:prstGeom prst="rect">
                      <a:avLst/>
                    </a:prstGeom>
                  </pic:spPr>
                </pic:pic>
              </a:graphicData>
            </a:graphic>
          </wp:inline>
        </w:drawing>
      </w:r>
    </w:p>
    <w:p w14:paraId="130643F6" w14:textId="5EF1FE4D" w:rsidR="00F57C7E" w:rsidRDefault="00F57C7E" w:rsidP="00125A89">
      <w:pPr>
        <w:pStyle w:val="ListParagraph"/>
        <w:spacing w:before="120" w:after="120" w:line="240" w:lineRule="auto"/>
        <w:ind w:left="0"/>
        <w:contextualSpacing w:val="0"/>
        <w:jc w:val="center"/>
        <w:rPr>
          <w:rFonts w:asciiTheme="majorBidi" w:hAnsiTheme="majorBidi" w:cstheme="majorBidi"/>
          <w:sz w:val="20"/>
          <w:szCs w:val="20"/>
        </w:rPr>
      </w:pPr>
      <w:r w:rsidRPr="00125A89">
        <w:rPr>
          <w:rFonts w:asciiTheme="majorBidi" w:hAnsiTheme="majorBidi" w:cstheme="majorBidi"/>
          <w:b/>
          <w:bCs/>
          <w:sz w:val="20"/>
          <w:szCs w:val="20"/>
        </w:rPr>
        <w:t>Gambar</w:t>
      </w:r>
      <w:r w:rsidR="003F14B7" w:rsidRPr="00125A89">
        <w:rPr>
          <w:rFonts w:asciiTheme="majorBidi" w:hAnsiTheme="majorBidi" w:cstheme="majorBidi"/>
          <w:b/>
          <w:bCs/>
          <w:sz w:val="20"/>
          <w:szCs w:val="20"/>
        </w:rPr>
        <w:t xml:space="preserve"> 4.</w:t>
      </w:r>
      <w:r w:rsidR="003F14B7">
        <w:rPr>
          <w:rFonts w:asciiTheme="majorBidi" w:hAnsiTheme="majorBidi" w:cstheme="majorBidi"/>
          <w:sz w:val="20"/>
          <w:szCs w:val="20"/>
        </w:rPr>
        <w:t xml:space="preserve"> </w:t>
      </w:r>
      <w:r w:rsidR="003F14B7" w:rsidRPr="007C5323">
        <w:rPr>
          <w:rFonts w:asciiTheme="majorBidi" w:hAnsiTheme="majorBidi" w:cstheme="majorBidi"/>
          <w:i/>
          <w:iCs/>
          <w:sz w:val="20"/>
          <w:szCs w:val="20"/>
        </w:rPr>
        <w:t>Prototype</w:t>
      </w:r>
      <w:r w:rsidR="003F14B7">
        <w:rPr>
          <w:rFonts w:asciiTheme="majorBidi" w:hAnsiTheme="majorBidi" w:cstheme="majorBidi"/>
          <w:sz w:val="20"/>
          <w:szCs w:val="20"/>
        </w:rPr>
        <w:t xml:space="preserve"> Halaman PMB</w:t>
      </w:r>
    </w:p>
    <w:p w14:paraId="6699A02B" w14:textId="53B276FE" w:rsidR="00324060" w:rsidRPr="00F13F65" w:rsidRDefault="00BD26A6" w:rsidP="00125A89">
      <w:pPr>
        <w:pStyle w:val="ListParagraph"/>
        <w:spacing w:after="0" w:line="240" w:lineRule="auto"/>
        <w:ind w:left="0" w:firstLine="567"/>
        <w:contextualSpacing w:val="0"/>
        <w:jc w:val="both"/>
        <w:rPr>
          <w:rFonts w:asciiTheme="majorBidi" w:hAnsiTheme="majorBidi" w:cstheme="majorBidi"/>
          <w:sz w:val="20"/>
          <w:szCs w:val="20"/>
        </w:rPr>
      </w:pPr>
      <w:r>
        <w:rPr>
          <w:rFonts w:asciiTheme="majorBidi" w:hAnsiTheme="majorBidi" w:cstheme="majorBidi"/>
          <w:sz w:val="20"/>
          <w:szCs w:val="20"/>
        </w:rPr>
        <w:lastRenderedPageBreak/>
        <w:t>Pada halaman PMB, p</w:t>
      </w:r>
      <w:r w:rsidR="00324060" w:rsidRPr="00324060">
        <w:rPr>
          <w:rFonts w:asciiTheme="majorBidi" w:hAnsiTheme="majorBidi" w:cstheme="majorBidi"/>
          <w:sz w:val="20"/>
          <w:szCs w:val="20"/>
        </w:rPr>
        <w:t>enulis menampilkan alur pendaftaran sebagai pedoman calon mahasiwa untuk mendaftar, apabila ada yang perlu ditanyakan maka calon mahasiswa bisa menghubungi bagian informasi fakultas melalu WhatsApp dengan menekan tombol fitur chat. Tombol daftar juga tersedia apabila ingin langsung mendaftar. Akan ada pop-up setelah menekan tombol daftar yang berisi informasi bahwa ada tiga program studi, dan tombol daftar yang langsung terhubung ke web pendaftaran.</w:t>
      </w:r>
      <w:r w:rsidR="00D73F53">
        <w:rPr>
          <w:rFonts w:asciiTheme="majorBidi" w:hAnsiTheme="majorBidi" w:cstheme="majorBidi"/>
          <w:sz w:val="20"/>
          <w:szCs w:val="20"/>
        </w:rPr>
        <w:t xml:space="preserve"> PMB</w:t>
      </w:r>
      <w:r w:rsidR="00D73F53" w:rsidRPr="00D73F53">
        <w:rPr>
          <w:rFonts w:asciiTheme="majorBidi" w:hAnsiTheme="majorBidi" w:cstheme="majorBidi"/>
          <w:sz w:val="20"/>
          <w:szCs w:val="20"/>
        </w:rPr>
        <w:t xml:space="preserve"> sangat penting sebagai awal mula siklus kegiatan belajar.</w:t>
      </w:r>
    </w:p>
    <w:p w14:paraId="146F61C1" w14:textId="77777777" w:rsidR="00360902" w:rsidRPr="00F13F65" w:rsidRDefault="009531C3" w:rsidP="00125A89">
      <w:pPr>
        <w:pStyle w:val="ListParagraph"/>
        <w:numPr>
          <w:ilvl w:val="0"/>
          <w:numId w:val="13"/>
        </w:numPr>
        <w:spacing w:before="120" w:after="0" w:line="240" w:lineRule="auto"/>
        <w:ind w:left="284" w:hanging="284"/>
        <w:contextualSpacing w:val="0"/>
        <w:jc w:val="both"/>
        <w:rPr>
          <w:rFonts w:asciiTheme="majorBidi" w:hAnsiTheme="majorBidi" w:cstheme="majorBidi"/>
          <w:sz w:val="20"/>
          <w:szCs w:val="20"/>
        </w:rPr>
      </w:pPr>
      <w:r w:rsidRPr="00F13F65">
        <w:rPr>
          <w:rFonts w:asciiTheme="majorBidi" w:hAnsiTheme="majorBidi" w:cstheme="majorBidi"/>
          <w:sz w:val="20"/>
          <w:szCs w:val="20"/>
        </w:rPr>
        <w:t xml:space="preserve">Halaman </w:t>
      </w:r>
      <w:r w:rsidRPr="00E67889">
        <w:rPr>
          <w:rFonts w:asciiTheme="majorBidi" w:hAnsiTheme="majorBidi" w:cstheme="majorBidi"/>
          <w:i/>
          <w:iCs/>
          <w:sz w:val="20"/>
          <w:szCs w:val="20"/>
        </w:rPr>
        <w:t>Download</w:t>
      </w:r>
    </w:p>
    <w:p w14:paraId="70487470" w14:textId="4839561A" w:rsidR="00F57C7E" w:rsidRDefault="00510308" w:rsidP="00125A89">
      <w:pPr>
        <w:pStyle w:val="ListParagraph"/>
        <w:spacing w:before="120" w:after="120" w:line="240" w:lineRule="auto"/>
        <w:ind w:left="0"/>
        <w:contextualSpacing w:val="0"/>
        <w:jc w:val="center"/>
        <w:rPr>
          <w:rFonts w:asciiTheme="majorBidi" w:hAnsiTheme="majorBidi" w:cstheme="majorBidi"/>
          <w:sz w:val="20"/>
          <w:szCs w:val="20"/>
        </w:rPr>
      </w:pPr>
      <w:r>
        <w:rPr>
          <w:rFonts w:asciiTheme="majorBidi" w:hAnsiTheme="majorBidi" w:cstheme="majorBidi"/>
          <w:sz w:val="20"/>
          <w:szCs w:val="20"/>
        </w:rPr>
        <w:t xml:space="preserve"> </w:t>
      </w:r>
      <w:r w:rsidR="00234D36">
        <w:rPr>
          <w:rFonts w:asciiTheme="majorBidi" w:hAnsiTheme="majorBidi" w:cstheme="majorBidi"/>
          <w:sz w:val="20"/>
          <w:szCs w:val="20"/>
        </w:rPr>
        <w:t xml:space="preserve"> </w:t>
      </w:r>
      <w:r>
        <w:rPr>
          <w:rFonts w:asciiTheme="majorBidi" w:hAnsiTheme="majorBidi" w:cstheme="majorBidi"/>
          <w:noProof/>
          <w:sz w:val="20"/>
          <w:szCs w:val="20"/>
        </w:rPr>
        <w:t xml:space="preserve"> </w:t>
      </w:r>
      <w:r w:rsidR="00A658F8">
        <w:rPr>
          <w:rFonts w:asciiTheme="majorBidi" w:hAnsiTheme="majorBidi" w:cstheme="majorBidi"/>
          <w:noProof/>
          <w:sz w:val="20"/>
          <w:szCs w:val="20"/>
        </w:rPr>
        <w:drawing>
          <wp:inline distT="0" distB="0" distL="0" distR="0" wp14:anchorId="45382CB7" wp14:editId="33E736C7">
            <wp:extent cx="2448000" cy="1684800"/>
            <wp:effectExtent l="0" t="0" r="0" b="0"/>
            <wp:docPr id="36177645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776450" name="Picture 361776450"/>
                    <pic:cNvPicPr/>
                  </pic:nvPicPr>
                  <pic:blipFill>
                    <a:blip r:embed="rId13"/>
                    <a:stretch>
                      <a:fillRect/>
                    </a:stretch>
                  </pic:blipFill>
                  <pic:spPr>
                    <a:xfrm>
                      <a:off x="0" y="0"/>
                      <a:ext cx="2448000" cy="1684800"/>
                    </a:xfrm>
                    <a:prstGeom prst="rect">
                      <a:avLst/>
                    </a:prstGeom>
                  </pic:spPr>
                </pic:pic>
              </a:graphicData>
            </a:graphic>
          </wp:inline>
        </w:drawing>
      </w:r>
      <w:r w:rsidR="00A658F8">
        <w:rPr>
          <w:rFonts w:asciiTheme="majorBidi" w:hAnsiTheme="majorBidi" w:cstheme="majorBidi"/>
          <w:noProof/>
          <w:sz w:val="20"/>
          <w:szCs w:val="20"/>
        </w:rPr>
        <w:t xml:space="preserve">  </w:t>
      </w:r>
      <w:r w:rsidR="00A658F8">
        <w:rPr>
          <w:rFonts w:asciiTheme="majorBidi" w:hAnsiTheme="majorBidi" w:cstheme="majorBidi"/>
          <w:noProof/>
          <w:sz w:val="20"/>
          <w:szCs w:val="20"/>
        </w:rPr>
        <w:drawing>
          <wp:inline distT="0" distB="0" distL="0" distR="0" wp14:anchorId="466F355C" wp14:editId="08F8B4B6">
            <wp:extent cx="2448000" cy="1684800"/>
            <wp:effectExtent l="0" t="0" r="0" b="0"/>
            <wp:docPr id="203547757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477576" name="Picture 2035477576"/>
                    <pic:cNvPicPr/>
                  </pic:nvPicPr>
                  <pic:blipFill>
                    <a:blip r:embed="rId14"/>
                    <a:stretch>
                      <a:fillRect/>
                    </a:stretch>
                  </pic:blipFill>
                  <pic:spPr>
                    <a:xfrm>
                      <a:off x="0" y="0"/>
                      <a:ext cx="2448000" cy="1684800"/>
                    </a:xfrm>
                    <a:prstGeom prst="rect">
                      <a:avLst/>
                    </a:prstGeom>
                  </pic:spPr>
                </pic:pic>
              </a:graphicData>
            </a:graphic>
          </wp:inline>
        </w:drawing>
      </w:r>
    </w:p>
    <w:p w14:paraId="2570CFA7" w14:textId="1754EBB6" w:rsidR="00F57C7E" w:rsidRDefault="00F57C7E" w:rsidP="00125A89">
      <w:pPr>
        <w:pStyle w:val="ListParagraph"/>
        <w:spacing w:before="120" w:after="120" w:line="240" w:lineRule="auto"/>
        <w:ind w:left="0"/>
        <w:contextualSpacing w:val="0"/>
        <w:jc w:val="center"/>
        <w:rPr>
          <w:rFonts w:asciiTheme="majorBidi" w:hAnsiTheme="majorBidi" w:cstheme="majorBidi"/>
          <w:sz w:val="20"/>
          <w:szCs w:val="20"/>
        </w:rPr>
      </w:pPr>
      <w:r w:rsidRPr="00125A89">
        <w:rPr>
          <w:rFonts w:asciiTheme="majorBidi" w:hAnsiTheme="majorBidi" w:cstheme="majorBidi"/>
          <w:b/>
          <w:bCs/>
          <w:sz w:val="20"/>
          <w:szCs w:val="20"/>
        </w:rPr>
        <w:t>Gambar</w:t>
      </w:r>
      <w:r w:rsidR="003F14B7" w:rsidRPr="00125A89">
        <w:rPr>
          <w:rFonts w:asciiTheme="majorBidi" w:hAnsiTheme="majorBidi" w:cstheme="majorBidi"/>
          <w:b/>
          <w:bCs/>
          <w:sz w:val="20"/>
          <w:szCs w:val="20"/>
        </w:rPr>
        <w:t xml:space="preserve"> 5. </w:t>
      </w:r>
      <w:r w:rsidR="003F14B7" w:rsidRPr="007C5323">
        <w:rPr>
          <w:rFonts w:asciiTheme="majorBidi" w:hAnsiTheme="majorBidi" w:cstheme="majorBidi"/>
          <w:i/>
          <w:iCs/>
          <w:sz w:val="20"/>
          <w:szCs w:val="20"/>
        </w:rPr>
        <w:t>Prototype</w:t>
      </w:r>
      <w:r w:rsidR="003F14B7">
        <w:rPr>
          <w:rFonts w:asciiTheme="majorBidi" w:hAnsiTheme="majorBidi" w:cstheme="majorBidi"/>
          <w:sz w:val="20"/>
          <w:szCs w:val="20"/>
        </w:rPr>
        <w:t xml:space="preserve"> Halaman Download</w:t>
      </w:r>
    </w:p>
    <w:p w14:paraId="6393BCB3" w14:textId="677C68A1" w:rsidR="005F3D83" w:rsidRPr="00125A89" w:rsidRDefault="002B0123" w:rsidP="00125A89">
      <w:pPr>
        <w:spacing w:after="0" w:line="240" w:lineRule="auto"/>
        <w:ind w:firstLine="567"/>
        <w:jc w:val="both"/>
        <w:rPr>
          <w:rFonts w:asciiTheme="majorBidi" w:hAnsiTheme="majorBidi" w:cstheme="majorBidi"/>
          <w:sz w:val="20"/>
          <w:szCs w:val="20"/>
        </w:rPr>
      </w:pPr>
      <w:r w:rsidRPr="00125A89">
        <w:rPr>
          <w:rFonts w:asciiTheme="majorBidi" w:hAnsiTheme="majorBidi" w:cstheme="majorBidi"/>
          <w:sz w:val="20"/>
          <w:szCs w:val="20"/>
        </w:rPr>
        <w:t xml:space="preserve">Pada halaman </w:t>
      </w:r>
      <w:r w:rsidRPr="00125A89">
        <w:rPr>
          <w:rFonts w:asciiTheme="majorBidi" w:hAnsiTheme="majorBidi" w:cstheme="majorBidi"/>
          <w:i/>
          <w:iCs/>
          <w:sz w:val="20"/>
          <w:szCs w:val="20"/>
        </w:rPr>
        <w:t xml:space="preserve">download </w:t>
      </w:r>
      <w:r w:rsidR="005F3D83" w:rsidRPr="00125A89">
        <w:rPr>
          <w:rFonts w:asciiTheme="majorBidi" w:hAnsiTheme="majorBidi" w:cstheme="majorBidi"/>
          <w:sz w:val="20"/>
          <w:szCs w:val="20"/>
        </w:rPr>
        <w:t>penulis mengategorikan semua file yang bisa diundu</w:t>
      </w:r>
      <w:r w:rsidRPr="00125A89">
        <w:rPr>
          <w:rFonts w:asciiTheme="majorBidi" w:hAnsiTheme="majorBidi" w:cstheme="majorBidi"/>
          <w:sz w:val="20"/>
          <w:szCs w:val="20"/>
        </w:rPr>
        <w:t>h dan</w:t>
      </w:r>
      <w:r w:rsidR="005F3D83" w:rsidRPr="00125A89">
        <w:rPr>
          <w:rFonts w:asciiTheme="majorBidi" w:hAnsiTheme="majorBidi" w:cstheme="majorBidi"/>
          <w:sz w:val="20"/>
          <w:szCs w:val="20"/>
        </w:rPr>
        <w:t xml:space="preserve"> meletakkan semua </w:t>
      </w:r>
      <w:r w:rsidR="005F3D83" w:rsidRPr="00125A89">
        <w:rPr>
          <w:rFonts w:asciiTheme="majorBidi" w:hAnsiTheme="majorBidi" w:cstheme="majorBidi"/>
          <w:i/>
          <w:iCs/>
          <w:sz w:val="20"/>
          <w:szCs w:val="20"/>
        </w:rPr>
        <w:t>link</w:t>
      </w:r>
      <w:r w:rsidR="005F3D83" w:rsidRPr="00125A89">
        <w:rPr>
          <w:rFonts w:asciiTheme="majorBidi" w:hAnsiTheme="majorBidi" w:cstheme="majorBidi"/>
          <w:sz w:val="20"/>
          <w:szCs w:val="20"/>
        </w:rPr>
        <w:t xml:space="preserve"> aktif di fitur download agar memudahkan mahasiwa dalam mencari file yang diperlukan. Apabila mahasiwa menekan </w:t>
      </w:r>
      <w:r w:rsidR="005F3D83" w:rsidRPr="00125A89">
        <w:rPr>
          <w:rFonts w:asciiTheme="majorBidi" w:hAnsiTheme="majorBidi" w:cstheme="majorBidi"/>
          <w:i/>
          <w:iCs/>
          <w:sz w:val="20"/>
          <w:szCs w:val="20"/>
        </w:rPr>
        <w:t>link</w:t>
      </w:r>
      <w:r w:rsidR="005F3D83" w:rsidRPr="00125A89">
        <w:rPr>
          <w:rFonts w:asciiTheme="majorBidi" w:hAnsiTheme="majorBidi" w:cstheme="majorBidi"/>
          <w:sz w:val="20"/>
          <w:szCs w:val="20"/>
        </w:rPr>
        <w:t xml:space="preserve"> aktif tersebut maka akan langsung dialihkan untuk mengunduhnya.</w:t>
      </w:r>
    </w:p>
    <w:p w14:paraId="464B6D72" w14:textId="2CD7F59A" w:rsidR="00AB4353" w:rsidRPr="00F13F65" w:rsidRDefault="00124F77" w:rsidP="00125A89">
      <w:pPr>
        <w:spacing w:before="120" w:after="120" w:line="240" w:lineRule="auto"/>
        <w:jc w:val="both"/>
        <w:rPr>
          <w:rFonts w:asciiTheme="majorBidi" w:hAnsiTheme="majorBidi" w:cstheme="majorBidi"/>
          <w:b/>
          <w:bCs/>
          <w:sz w:val="20"/>
          <w:szCs w:val="20"/>
        </w:rPr>
      </w:pPr>
      <w:r>
        <w:rPr>
          <w:rFonts w:asciiTheme="majorBidi" w:hAnsiTheme="majorBidi" w:cstheme="majorBidi"/>
          <w:b/>
          <w:bCs/>
          <w:sz w:val="20"/>
          <w:szCs w:val="20"/>
        </w:rPr>
        <w:t>3.</w:t>
      </w:r>
      <w:r w:rsidR="00AB4353" w:rsidRPr="00F13F65">
        <w:rPr>
          <w:rFonts w:asciiTheme="majorBidi" w:hAnsiTheme="majorBidi" w:cstheme="majorBidi"/>
          <w:b/>
          <w:bCs/>
          <w:sz w:val="20"/>
          <w:szCs w:val="20"/>
        </w:rPr>
        <w:t>5</w:t>
      </w:r>
      <w:r w:rsidR="00B41072" w:rsidRPr="00F13F65">
        <w:rPr>
          <w:rFonts w:asciiTheme="majorBidi" w:hAnsiTheme="majorBidi" w:cstheme="majorBidi"/>
          <w:b/>
          <w:bCs/>
          <w:sz w:val="20"/>
          <w:szCs w:val="20"/>
        </w:rPr>
        <w:t xml:space="preserve"> </w:t>
      </w:r>
      <w:r w:rsidR="0057164F">
        <w:rPr>
          <w:rFonts w:asciiTheme="majorBidi" w:hAnsiTheme="majorBidi" w:cstheme="majorBidi"/>
          <w:b/>
          <w:bCs/>
          <w:sz w:val="20"/>
          <w:szCs w:val="20"/>
        </w:rPr>
        <w:t>Pengujian (</w:t>
      </w:r>
      <w:r w:rsidR="00B41072" w:rsidRPr="0057164F">
        <w:rPr>
          <w:rFonts w:asciiTheme="majorBidi" w:hAnsiTheme="majorBidi" w:cstheme="majorBidi"/>
          <w:b/>
          <w:bCs/>
          <w:i/>
          <w:iCs/>
          <w:sz w:val="20"/>
          <w:szCs w:val="20"/>
        </w:rPr>
        <w:t>Testing</w:t>
      </w:r>
      <w:r w:rsidR="0057164F">
        <w:rPr>
          <w:rFonts w:asciiTheme="majorBidi" w:hAnsiTheme="majorBidi" w:cstheme="majorBidi"/>
          <w:b/>
          <w:bCs/>
          <w:i/>
          <w:iCs/>
          <w:sz w:val="20"/>
          <w:szCs w:val="20"/>
        </w:rPr>
        <w:t>)</w:t>
      </w:r>
    </w:p>
    <w:p w14:paraId="4730CA5D" w14:textId="74FC9877" w:rsidR="00AB4353" w:rsidRPr="00F13F65" w:rsidRDefault="00360902" w:rsidP="00125A89">
      <w:pPr>
        <w:spacing w:after="0" w:line="240" w:lineRule="auto"/>
        <w:jc w:val="both"/>
        <w:rPr>
          <w:rFonts w:asciiTheme="majorBidi" w:hAnsiTheme="majorBidi" w:cstheme="majorBidi"/>
          <w:sz w:val="20"/>
          <w:szCs w:val="20"/>
        </w:rPr>
      </w:pPr>
      <w:r w:rsidRPr="00F13F65">
        <w:rPr>
          <w:rFonts w:asciiTheme="majorBidi" w:hAnsiTheme="majorBidi" w:cstheme="majorBidi"/>
          <w:sz w:val="20"/>
          <w:szCs w:val="20"/>
        </w:rPr>
        <w:t xml:space="preserve">Setelah proses riset dan analisis diselesaikan, tahap selanjutnya yang dilakukan penulis yaitu tahap pengujian. Tahap pengujian desain protoype dan pengalaman pengguna website FTII UHAMKA akan dilakukan setelah proses protoype selesai. Tahap ini sesuai dengan alur dari metode Design Thinking. Tahap pengujian dilakukan dengan UEQ-S yang mengukur pengalaman pengguna dari desain </w:t>
      </w:r>
      <w:r w:rsidRPr="007C5323">
        <w:rPr>
          <w:rFonts w:asciiTheme="majorBidi" w:hAnsiTheme="majorBidi" w:cstheme="majorBidi"/>
          <w:i/>
          <w:iCs/>
          <w:sz w:val="20"/>
          <w:szCs w:val="20"/>
        </w:rPr>
        <w:t>prototype</w:t>
      </w:r>
      <w:r w:rsidRPr="00F13F65">
        <w:rPr>
          <w:rFonts w:asciiTheme="majorBidi" w:hAnsiTheme="majorBidi" w:cstheme="majorBidi"/>
          <w:sz w:val="20"/>
          <w:szCs w:val="20"/>
        </w:rPr>
        <w:t xml:space="preserve"> yang telah dibuat </w:t>
      </w:r>
      <w:r w:rsidR="002A7415" w:rsidRPr="00F13F65">
        <w:rPr>
          <w:rFonts w:asciiTheme="majorBidi" w:hAnsiTheme="majorBidi" w:cstheme="majorBidi"/>
          <w:sz w:val="20"/>
          <w:szCs w:val="20"/>
        </w:rPr>
        <w:fldChar w:fldCharType="begin" w:fldLock="1"/>
      </w:r>
      <w:r w:rsidR="00D926CC">
        <w:rPr>
          <w:rFonts w:asciiTheme="majorBidi" w:hAnsiTheme="majorBidi" w:cstheme="majorBidi"/>
          <w:sz w:val="20"/>
          <w:szCs w:val="20"/>
        </w:rPr>
        <w:instrText>ADDIN CSL_CITATION {"citationItems":[{"id":"ITEM-1","itemData":{"DOI":"10.9781/ijimai.2017.09.001","abstract":"The user experience questionnaire (UEQ) is a widely used questionnaire to measure the subjective impression of users towards the user experience of products. The UEQ is a semantic differential with 26 items. Filling out the UEQ takes approximately 3-5 minutes, i.e. the UEQ is already reasonably efficient concerning the time required to answer all items. However, there exist several valid application scenarios, where filling out the entire UEQ appears impractical. This paper deals with the creation of an 8 item short version of the UEQ, which is optimized for these specific application scenarios. First validations of this short version are also described.","author":[{"dropping-particle":"","family":"Schrepp","given":"Martin","non-dropping-particle":"","parse-names":false,"suffix":""},{"dropping-particle":"","family":"Hinderks","given":"Andreas","non-dropping-particle":"","parse-names":false,"suffix":""},{"dropping-particle":"","family":"Thomaschewski","given":"Jörg","non-dropping-particle":"","parse-names":false,"suffix":""}],"container-title":"International Journal of Interactive Multimedia and Artificial Intelligence","id":"ITEM-1","issue":"6","issued":{"date-parts":[["2017"]]},"page":"103","title":"Design and Evaluation of a Short Version of the User Experience Questionnaire (UEQ-S)","type":"article-journal","volume":"4"},"uris":["http://www.mendeley.com/documents/?uuid=8b11c6e8-a6a0-45fb-ac98-63fd71f64948"]}],"mendeley":{"formattedCitation":"[8]","plainTextFormattedCitation":"[8]","previouslyFormattedCitation":"[8]"},"properties":{"noteIndex":0},"schema":"https://github.com/citation-style-language/schema/raw/master/csl-citation.json"}</w:instrText>
      </w:r>
      <w:r w:rsidR="002A7415" w:rsidRPr="00F13F65">
        <w:rPr>
          <w:rFonts w:asciiTheme="majorBidi" w:hAnsiTheme="majorBidi" w:cstheme="majorBidi"/>
          <w:sz w:val="20"/>
          <w:szCs w:val="20"/>
        </w:rPr>
        <w:fldChar w:fldCharType="separate"/>
      </w:r>
      <w:r w:rsidR="00E579B6" w:rsidRPr="00E579B6">
        <w:rPr>
          <w:rFonts w:asciiTheme="majorBidi" w:hAnsiTheme="majorBidi" w:cstheme="majorBidi"/>
          <w:noProof/>
          <w:sz w:val="20"/>
          <w:szCs w:val="20"/>
        </w:rPr>
        <w:t>[8]</w:t>
      </w:r>
      <w:r w:rsidR="002A7415" w:rsidRPr="00F13F65">
        <w:rPr>
          <w:rFonts w:asciiTheme="majorBidi" w:hAnsiTheme="majorBidi" w:cstheme="majorBidi"/>
          <w:sz w:val="20"/>
          <w:szCs w:val="20"/>
        </w:rPr>
        <w:fldChar w:fldCharType="end"/>
      </w:r>
      <w:r w:rsidRPr="00F13F65">
        <w:rPr>
          <w:rFonts w:asciiTheme="majorBidi" w:hAnsiTheme="majorBidi" w:cstheme="majorBidi"/>
          <w:sz w:val="20"/>
          <w:szCs w:val="20"/>
        </w:rPr>
        <w:t>. Aspek penilaian tersebut dapat dilihat pada tabel 3.</w:t>
      </w:r>
    </w:p>
    <w:p w14:paraId="1C9C12E4" w14:textId="40CF2ADA" w:rsidR="00F42C93" w:rsidRPr="00F13F65" w:rsidRDefault="00F42C93" w:rsidP="00125A89">
      <w:pPr>
        <w:spacing w:before="120" w:after="120" w:line="240" w:lineRule="auto"/>
        <w:jc w:val="center"/>
        <w:rPr>
          <w:rFonts w:asciiTheme="majorBidi" w:hAnsiTheme="majorBidi" w:cstheme="majorBidi"/>
          <w:b/>
          <w:bCs/>
          <w:sz w:val="20"/>
          <w:szCs w:val="20"/>
          <w:lang w:eastAsia="ja-JP"/>
        </w:rPr>
      </w:pPr>
      <w:r w:rsidRPr="00F13F65">
        <w:rPr>
          <w:rFonts w:asciiTheme="majorBidi" w:hAnsiTheme="majorBidi" w:cstheme="majorBidi"/>
          <w:b/>
          <w:bCs/>
          <w:sz w:val="20"/>
          <w:szCs w:val="20"/>
          <w:lang w:eastAsia="ja-JP"/>
        </w:rPr>
        <w:t xml:space="preserve">Tabel 3. </w:t>
      </w:r>
      <w:r w:rsidRPr="00F13F65">
        <w:rPr>
          <w:rFonts w:asciiTheme="majorBidi" w:hAnsiTheme="majorBidi" w:cstheme="majorBidi"/>
          <w:sz w:val="20"/>
          <w:szCs w:val="20"/>
          <w:lang w:eastAsia="ja-JP"/>
        </w:rPr>
        <w:t>Aspek Peniaian UEQ-S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1"/>
        <w:gridCol w:w="1378"/>
        <w:gridCol w:w="1289"/>
        <w:gridCol w:w="1244"/>
        <w:gridCol w:w="1711"/>
      </w:tblGrid>
      <w:tr w:rsidR="00D57D4B" w:rsidRPr="008014E7" w14:paraId="37688AA5" w14:textId="063A6AA3" w:rsidTr="0063090C">
        <w:trPr>
          <w:jc w:val="center"/>
        </w:trPr>
        <w:tc>
          <w:tcPr>
            <w:tcW w:w="0" w:type="auto"/>
            <w:tcBorders>
              <w:top w:val="single" w:sz="4" w:space="0" w:color="auto"/>
              <w:bottom w:val="single" w:sz="4" w:space="0" w:color="auto"/>
            </w:tcBorders>
            <w:vAlign w:val="center"/>
          </w:tcPr>
          <w:p w14:paraId="3DB038E4" w14:textId="2ACE877F" w:rsidR="00D57D4B" w:rsidRPr="008014E7" w:rsidRDefault="00D57D4B" w:rsidP="00125A89">
            <w:pPr>
              <w:jc w:val="center"/>
              <w:rPr>
                <w:rFonts w:asciiTheme="majorBidi" w:hAnsiTheme="majorBidi" w:cstheme="majorBidi"/>
                <w:b/>
                <w:bCs/>
                <w:sz w:val="20"/>
                <w:szCs w:val="20"/>
              </w:rPr>
            </w:pPr>
            <w:r w:rsidRPr="008014E7">
              <w:rPr>
                <w:rFonts w:asciiTheme="majorBidi" w:hAnsiTheme="majorBidi" w:cstheme="majorBidi"/>
                <w:sz w:val="20"/>
                <w:szCs w:val="20"/>
              </w:rPr>
              <w:t>No.</w:t>
            </w:r>
          </w:p>
        </w:tc>
        <w:tc>
          <w:tcPr>
            <w:tcW w:w="0" w:type="auto"/>
            <w:tcBorders>
              <w:top w:val="single" w:sz="4" w:space="0" w:color="auto"/>
              <w:bottom w:val="single" w:sz="4" w:space="0" w:color="auto"/>
            </w:tcBorders>
            <w:vAlign w:val="center"/>
          </w:tcPr>
          <w:p w14:paraId="2C835F84" w14:textId="5BA6646F" w:rsidR="00D57D4B" w:rsidRPr="008014E7" w:rsidRDefault="00D57D4B" w:rsidP="00125A89">
            <w:pPr>
              <w:jc w:val="center"/>
              <w:rPr>
                <w:rFonts w:asciiTheme="majorBidi" w:hAnsiTheme="majorBidi" w:cstheme="majorBidi"/>
                <w:b/>
                <w:bCs/>
                <w:sz w:val="20"/>
                <w:szCs w:val="20"/>
              </w:rPr>
            </w:pPr>
          </w:p>
        </w:tc>
        <w:tc>
          <w:tcPr>
            <w:tcW w:w="0" w:type="auto"/>
            <w:tcBorders>
              <w:top w:val="single" w:sz="4" w:space="0" w:color="auto"/>
              <w:bottom w:val="single" w:sz="4" w:space="0" w:color="auto"/>
            </w:tcBorders>
            <w:vAlign w:val="center"/>
          </w:tcPr>
          <w:p w14:paraId="46F418E1" w14:textId="69548DFF" w:rsidR="00D57D4B" w:rsidRPr="008014E7" w:rsidRDefault="00172EF8" w:rsidP="00125A89">
            <w:pPr>
              <w:jc w:val="center"/>
              <w:rPr>
                <w:rFonts w:asciiTheme="majorBidi" w:hAnsiTheme="majorBidi" w:cstheme="majorBidi"/>
                <w:b/>
                <w:bCs/>
                <w:sz w:val="20"/>
                <w:szCs w:val="20"/>
                <w:lang w:val="id-ID"/>
              </w:rPr>
            </w:pPr>
            <w:r w:rsidRPr="008014E7">
              <w:rPr>
                <w:rFonts w:asciiTheme="majorBidi" w:hAnsiTheme="majorBidi" w:cstheme="majorBidi"/>
                <w:b/>
                <w:bCs/>
                <w:sz w:val="20"/>
                <w:szCs w:val="20"/>
                <w:lang w:val="id-ID"/>
              </w:rPr>
              <w:t>Skala Likert</w:t>
            </w:r>
          </w:p>
        </w:tc>
        <w:tc>
          <w:tcPr>
            <w:tcW w:w="0" w:type="auto"/>
            <w:tcBorders>
              <w:top w:val="single" w:sz="4" w:space="0" w:color="auto"/>
              <w:bottom w:val="single" w:sz="4" w:space="0" w:color="auto"/>
            </w:tcBorders>
            <w:vAlign w:val="center"/>
          </w:tcPr>
          <w:p w14:paraId="1D6B45FC" w14:textId="77777777" w:rsidR="00D57D4B" w:rsidRPr="008014E7" w:rsidRDefault="00D57D4B" w:rsidP="00125A89">
            <w:pPr>
              <w:jc w:val="center"/>
              <w:rPr>
                <w:rFonts w:asciiTheme="majorBidi" w:hAnsiTheme="majorBidi" w:cstheme="majorBidi"/>
                <w:b/>
                <w:bCs/>
                <w:sz w:val="20"/>
                <w:szCs w:val="20"/>
              </w:rPr>
            </w:pPr>
          </w:p>
        </w:tc>
        <w:tc>
          <w:tcPr>
            <w:tcW w:w="0" w:type="auto"/>
            <w:tcBorders>
              <w:top w:val="single" w:sz="4" w:space="0" w:color="auto"/>
              <w:bottom w:val="single" w:sz="4" w:space="0" w:color="auto"/>
            </w:tcBorders>
          </w:tcPr>
          <w:p w14:paraId="0A19A791" w14:textId="77777777" w:rsidR="00D57D4B" w:rsidRPr="008014E7" w:rsidRDefault="00D57D4B" w:rsidP="00125A89">
            <w:pPr>
              <w:jc w:val="center"/>
              <w:rPr>
                <w:rFonts w:asciiTheme="majorBidi" w:hAnsiTheme="majorBidi" w:cstheme="majorBidi"/>
                <w:b/>
                <w:bCs/>
                <w:sz w:val="20"/>
                <w:szCs w:val="20"/>
              </w:rPr>
            </w:pPr>
          </w:p>
        </w:tc>
      </w:tr>
      <w:tr w:rsidR="00EF6C03" w:rsidRPr="008014E7" w14:paraId="4D15706F" w14:textId="153E0992" w:rsidTr="0063090C">
        <w:trPr>
          <w:jc w:val="center"/>
        </w:trPr>
        <w:tc>
          <w:tcPr>
            <w:tcW w:w="0" w:type="auto"/>
            <w:tcBorders>
              <w:top w:val="single" w:sz="4" w:space="0" w:color="auto"/>
            </w:tcBorders>
            <w:vAlign w:val="center"/>
          </w:tcPr>
          <w:p w14:paraId="409BBB53" w14:textId="7E119ABC" w:rsidR="00EF6C03" w:rsidRPr="008014E7" w:rsidRDefault="00EF6C03" w:rsidP="00125A89">
            <w:pPr>
              <w:jc w:val="center"/>
              <w:rPr>
                <w:rFonts w:asciiTheme="majorBidi" w:hAnsiTheme="majorBidi" w:cstheme="majorBidi"/>
                <w:b/>
                <w:bCs/>
                <w:sz w:val="20"/>
                <w:szCs w:val="20"/>
              </w:rPr>
            </w:pPr>
            <w:r w:rsidRPr="008014E7">
              <w:rPr>
                <w:rFonts w:asciiTheme="majorBidi" w:hAnsiTheme="majorBidi" w:cstheme="majorBidi"/>
                <w:sz w:val="20"/>
                <w:szCs w:val="20"/>
              </w:rPr>
              <w:t>1</w:t>
            </w:r>
          </w:p>
        </w:tc>
        <w:tc>
          <w:tcPr>
            <w:tcW w:w="0" w:type="auto"/>
            <w:tcBorders>
              <w:top w:val="single" w:sz="4" w:space="0" w:color="auto"/>
            </w:tcBorders>
            <w:vAlign w:val="center"/>
          </w:tcPr>
          <w:p w14:paraId="316E41C2" w14:textId="046A09F9" w:rsidR="00EF6C03" w:rsidRPr="008014E7" w:rsidRDefault="00EF6C03" w:rsidP="00125A89">
            <w:pPr>
              <w:jc w:val="center"/>
              <w:rPr>
                <w:rFonts w:asciiTheme="majorBidi" w:hAnsiTheme="majorBidi" w:cstheme="majorBidi"/>
                <w:b/>
                <w:bCs/>
                <w:i/>
                <w:iCs/>
                <w:sz w:val="20"/>
                <w:szCs w:val="20"/>
              </w:rPr>
            </w:pPr>
            <w:r w:rsidRPr="008014E7">
              <w:rPr>
                <w:rFonts w:asciiTheme="majorBidi" w:hAnsiTheme="majorBidi" w:cstheme="majorBidi"/>
                <w:i/>
                <w:iCs/>
                <w:sz w:val="20"/>
                <w:szCs w:val="20"/>
              </w:rPr>
              <w:t>obstructive</w:t>
            </w:r>
          </w:p>
        </w:tc>
        <w:tc>
          <w:tcPr>
            <w:tcW w:w="0" w:type="auto"/>
            <w:tcBorders>
              <w:top w:val="single" w:sz="4" w:space="0" w:color="auto"/>
            </w:tcBorders>
            <w:vAlign w:val="center"/>
          </w:tcPr>
          <w:p w14:paraId="6DDD8AD0" w14:textId="730D49AE" w:rsidR="00EF6C03" w:rsidRPr="008014E7" w:rsidRDefault="00EF6C03" w:rsidP="00125A89">
            <w:pPr>
              <w:jc w:val="center"/>
              <w:rPr>
                <w:rFonts w:asciiTheme="majorBidi" w:hAnsiTheme="majorBidi" w:cstheme="majorBidi"/>
                <w:b/>
                <w:bCs/>
                <w:sz w:val="20"/>
                <w:szCs w:val="20"/>
              </w:rPr>
            </w:pPr>
            <w:r w:rsidRPr="008014E7">
              <w:rPr>
                <w:rFonts w:asciiTheme="majorBidi" w:hAnsiTheme="majorBidi" w:cstheme="majorBidi"/>
                <w:sz w:val="20"/>
                <w:szCs w:val="20"/>
              </w:rPr>
              <w:t xml:space="preserve">o </w:t>
            </w:r>
            <w:proofErr w:type="spellStart"/>
            <w:r w:rsidRPr="008014E7">
              <w:rPr>
                <w:rFonts w:asciiTheme="majorBidi" w:hAnsiTheme="majorBidi" w:cstheme="majorBidi"/>
                <w:sz w:val="20"/>
                <w:szCs w:val="20"/>
              </w:rPr>
              <w:t>o</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o</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o</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o</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o</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o</w:t>
            </w:r>
            <w:proofErr w:type="spellEnd"/>
          </w:p>
        </w:tc>
        <w:tc>
          <w:tcPr>
            <w:tcW w:w="0" w:type="auto"/>
            <w:tcBorders>
              <w:top w:val="single" w:sz="4" w:space="0" w:color="auto"/>
            </w:tcBorders>
            <w:vAlign w:val="center"/>
          </w:tcPr>
          <w:p w14:paraId="67233782" w14:textId="5FD08934" w:rsidR="00EF6C03" w:rsidRPr="008014E7" w:rsidRDefault="00EF6C03" w:rsidP="00125A89">
            <w:pPr>
              <w:jc w:val="center"/>
              <w:rPr>
                <w:rFonts w:asciiTheme="majorBidi" w:hAnsiTheme="majorBidi" w:cstheme="majorBidi"/>
                <w:b/>
                <w:bCs/>
                <w:i/>
                <w:iCs/>
                <w:sz w:val="20"/>
                <w:szCs w:val="20"/>
              </w:rPr>
            </w:pPr>
            <w:r w:rsidRPr="008014E7">
              <w:rPr>
                <w:rFonts w:asciiTheme="majorBidi" w:hAnsiTheme="majorBidi" w:cstheme="majorBidi"/>
                <w:i/>
                <w:iCs/>
                <w:sz w:val="20"/>
                <w:szCs w:val="20"/>
              </w:rPr>
              <w:t>supportive</w:t>
            </w:r>
          </w:p>
        </w:tc>
        <w:tc>
          <w:tcPr>
            <w:tcW w:w="0" w:type="auto"/>
            <w:vMerge w:val="restart"/>
            <w:tcBorders>
              <w:top w:val="single" w:sz="4" w:space="0" w:color="auto"/>
            </w:tcBorders>
            <w:vAlign w:val="center"/>
          </w:tcPr>
          <w:p w14:paraId="0801D9BE" w14:textId="2F3708FD" w:rsidR="00EF6C03" w:rsidRPr="008014E7" w:rsidRDefault="00EF6C03" w:rsidP="00125A89">
            <w:pPr>
              <w:jc w:val="center"/>
              <w:rPr>
                <w:rFonts w:asciiTheme="majorBidi" w:hAnsiTheme="majorBidi" w:cstheme="majorBidi"/>
                <w:i/>
                <w:iCs/>
                <w:sz w:val="20"/>
                <w:szCs w:val="20"/>
                <w:lang w:val="id-ID"/>
              </w:rPr>
            </w:pPr>
            <w:r w:rsidRPr="008014E7">
              <w:rPr>
                <w:rFonts w:asciiTheme="majorBidi" w:hAnsiTheme="majorBidi" w:cstheme="majorBidi"/>
                <w:i/>
                <w:iCs/>
                <w:sz w:val="20"/>
                <w:szCs w:val="20"/>
                <w:lang w:val="id-ID"/>
              </w:rPr>
              <w:t>Pragmatic Quality</w:t>
            </w:r>
          </w:p>
        </w:tc>
      </w:tr>
      <w:tr w:rsidR="00EF6C03" w:rsidRPr="008014E7" w14:paraId="4A027853" w14:textId="4A0B0E3D" w:rsidTr="0063090C">
        <w:trPr>
          <w:jc w:val="center"/>
        </w:trPr>
        <w:tc>
          <w:tcPr>
            <w:tcW w:w="0" w:type="auto"/>
            <w:vAlign w:val="center"/>
          </w:tcPr>
          <w:p w14:paraId="4A8735FB" w14:textId="5E2C666E" w:rsidR="00EF6C03" w:rsidRPr="008014E7" w:rsidRDefault="00EF6C03" w:rsidP="00125A89">
            <w:pPr>
              <w:jc w:val="center"/>
              <w:rPr>
                <w:rFonts w:asciiTheme="majorBidi" w:hAnsiTheme="majorBidi" w:cstheme="majorBidi"/>
                <w:b/>
                <w:bCs/>
                <w:sz w:val="20"/>
                <w:szCs w:val="20"/>
              </w:rPr>
            </w:pPr>
            <w:r w:rsidRPr="008014E7">
              <w:rPr>
                <w:rFonts w:asciiTheme="majorBidi" w:hAnsiTheme="majorBidi" w:cstheme="majorBidi"/>
                <w:sz w:val="20"/>
                <w:szCs w:val="20"/>
              </w:rPr>
              <w:t>2</w:t>
            </w:r>
          </w:p>
        </w:tc>
        <w:tc>
          <w:tcPr>
            <w:tcW w:w="0" w:type="auto"/>
            <w:vAlign w:val="center"/>
          </w:tcPr>
          <w:p w14:paraId="402EA7FD" w14:textId="6862824B" w:rsidR="00EF6C03" w:rsidRPr="008014E7" w:rsidRDefault="00EF6C03" w:rsidP="00125A89">
            <w:pPr>
              <w:jc w:val="center"/>
              <w:rPr>
                <w:rFonts w:asciiTheme="majorBidi" w:hAnsiTheme="majorBidi" w:cstheme="majorBidi"/>
                <w:b/>
                <w:bCs/>
                <w:i/>
                <w:iCs/>
                <w:sz w:val="20"/>
                <w:szCs w:val="20"/>
              </w:rPr>
            </w:pPr>
            <w:r w:rsidRPr="008014E7">
              <w:rPr>
                <w:rFonts w:asciiTheme="majorBidi" w:hAnsiTheme="majorBidi" w:cstheme="majorBidi"/>
                <w:i/>
                <w:iCs/>
                <w:sz w:val="20"/>
                <w:szCs w:val="20"/>
              </w:rPr>
              <w:t>complicated</w:t>
            </w:r>
          </w:p>
        </w:tc>
        <w:tc>
          <w:tcPr>
            <w:tcW w:w="0" w:type="auto"/>
            <w:vAlign w:val="center"/>
          </w:tcPr>
          <w:p w14:paraId="58EF6B87" w14:textId="262D6C83" w:rsidR="00EF6C03" w:rsidRPr="008014E7" w:rsidRDefault="00EF6C03" w:rsidP="00125A89">
            <w:pPr>
              <w:jc w:val="center"/>
              <w:rPr>
                <w:rFonts w:asciiTheme="majorBidi" w:hAnsiTheme="majorBidi" w:cstheme="majorBidi"/>
                <w:b/>
                <w:bCs/>
                <w:sz w:val="20"/>
                <w:szCs w:val="20"/>
              </w:rPr>
            </w:pPr>
            <w:r w:rsidRPr="008014E7">
              <w:rPr>
                <w:rFonts w:asciiTheme="majorBidi" w:hAnsiTheme="majorBidi" w:cstheme="majorBidi"/>
                <w:sz w:val="20"/>
                <w:szCs w:val="20"/>
              </w:rPr>
              <w:t xml:space="preserve">o </w:t>
            </w:r>
            <w:proofErr w:type="spellStart"/>
            <w:r w:rsidRPr="008014E7">
              <w:rPr>
                <w:rFonts w:asciiTheme="majorBidi" w:hAnsiTheme="majorBidi" w:cstheme="majorBidi"/>
                <w:sz w:val="20"/>
                <w:szCs w:val="20"/>
              </w:rPr>
              <w:t>o</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o</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o</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o</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o</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o</w:t>
            </w:r>
            <w:proofErr w:type="spellEnd"/>
          </w:p>
        </w:tc>
        <w:tc>
          <w:tcPr>
            <w:tcW w:w="0" w:type="auto"/>
            <w:vAlign w:val="center"/>
          </w:tcPr>
          <w:p w14:paraId="73FCF2FB" w14:textId="37A89B55" w:rsidR="00EF6C03" w:rsidRPr="008014E7" w:rsidRDefault="00EF6C03" w:rsidP="00125A89">
            <w:pPr>
              <w:jc w:val="center"/>
              <w:rPr>
                <w:rFonts w:asciiTheme="majorBidi" w:hAnsiTheme="majorBidi" w:cstheme="majorBidi"/>
                <w:b/>
                <w:bCs/>
                <w:i/>
                <w:iCs/>
                <w:sz w:val="20"/>
                <w:szCs w:val="20"/>
              </w:rPr>
            </w:pPr>
            <w:r w:rsidRPr="008014E7">
              <w:rPr>
                <w:rFonts w:asciiTheme="majorBidi" w:hAnsiTheme="majorBidi" w:cstheme="majorBidi"/>
                <w:i/>
                <w:iCs/>
                <w:sz w:val="20"/>
                <w:szCs w:val="20"/>
              </w:rPr>
              <w:t>easy</w:t>
            </w:r>
          </w:p>
        </w:tc>
        <w:tc>
          <w:tcPr>
            <w:tcW w:w="0" w:type="auto"/>
            <w:vMerge/>
            <w:vAlign w:val="center"/>
          </w:tcPr>
          <w:p w14:paraId="252E0730" w14:textId="77777777" w:rsidR="00EF6C03" w:rsidRPr="008014E7" w:rsidRDefault="00EF6C03" w:rsidP="00125A89">
            <w:pPr>
              <w:jc w:val="center"/>
              <w:rPr>
                <w:rFonts w:asciiTheme="majorBidi" w:hAnsiTheme="majorBidi" w:cstheme="majorBidi"/>
                <w:i/>
                <w:iCs/>
                <w:sz w:val="20"/>
                <w:szCs w:val="20"/>
              </w:rPr>
            </w:pPr>
          </w:p>
        </w:tc>
      </w:tr>
      <w:tr w:rsidR="00EF6C03" w:rsidRPr="008014E7" w14:paraId="1A612634" w14:textId="71D68BC9" w:rsidTr="0063090C">
        <w:trPr>
          <w:jc w:val="center"/>
        </w:trPr>
        <w:tc>
          <w:tcPr>
            <w:tcW w:w="0" w:type="auto"/>
            <w:vAlign w:val="center"/>
          </w:tcPr>
          <w:p w14:paraId="5BCEECC8" w14:textId="5A5BD921" w:rsidR="00EF6C03" w:rsidRPr="008014E7" w:rsidRDefault="00EF6C03" w:rsidP="00125A89">
            <w:pPr>
              <w:jc w:val="center"/>
              <w:rPr>
                <w:rFonts w:asciiTheme="majorBidi" w:hAnsiTheme="majorBidi" w:cstheme="majorBidi"/>
                <w:b/>
                <w:bCs/>
                <w:sz w:val="20"/>
                <w:szCs w:val="20"/>
              </w:rPr>
            </w:pPr>
            <w:r w:rsidRPr="008014E7">
              <w:rPr>
                <w:rFonts w:asciiTheme="majorBidi" w:hAnsiTheme="majorBidi" w:cstheme="majorBidi"/>
                <w:sz w:val="20"/>
                <w:szCs w:val="20"/>
              </w:rPr>
              <w:t>3</w:t>
            </w:r>
          </w:p>
        </w:tc>
        <w:tc>
          <w:tcPr>
            <w:tcW w:w="0" w:type="auto"/>
            <w:vAlign w:val="center"/>
          </w:tcPr>
          <w:p w14:paraId="2C5E8C53" w14:textId="10A5AB3F" w:rsidR="00EF6C03" w:rsidRPr="008014E7" w:rsidRDefault="00EF6C03" w:rsidP="00125A89">
            <w:pPr>
              <w:jc w:val="center"/>
              <w:rPr>
                <w:rFonts w:asciiTheme="majorBidi" w:hAnsiTheme="majorBidi" w:cstheme="majorBidi"/>
                <w:b/>
                <w:bCs/>
                <w:i/>
                <w:iCs/>
                <w:sz w:val="20"/>
                <w:szCs w:val="20"/>
              </w:rPr>
            </w:pPr>
            <w:r w:rsidRPr="008014E7">
              <w:rPr>
                <w:rFonts w:asciiTheme="majorBidi" w:hAnsiTheme="majorBidi" w:cstheme="majorBidi"/>
                <w:i/>
                <w:iCs/>
                <w:sz w:val="20"/>
                <w:szCs w:val="20"/>
              </w:rPr>
              <w:t>inefficient</w:t>
            </w:r>
          </w:p>
        </w:tc>
        <w:tc>
          <w:tcPr>
            <w:tcW w:w="0" w:type="auto"/>
            <w:vAlign w:val="center"/>
          </w:tcPr>
          <w:p w14:paraId="423A138F" w14:textId="3EA744B6" w:rsidR="00EF6C03" w:rsidRPr="008014E7" w:rsidRDefault="00EF6C03" w:rsidP="00125A89">
            <w:pPr>
              <w:jc w:val="center"/>
              <w:rPr>
                <w:rFonts w:asciiTheme="majorBidi" w:hAnsiTheme="majorBidi" w:cstheme="majorBidi"/>
                <w:b/>
                <w:bCs/>
                <w:sz w:val="20"/>
                <w:szCs w:val="20"/>
              </w:rPr>
            </w:pPr>
            <w:r w:rsidRPr="008014E7">
              <w:rPr>
                <w:rFonts w:asciiTheme="majorBidi" w:hAnsiTheme="majorBidi" w:cstheme="majorBidi"/>
                <w:sz w:val="20"/>
                <w:szCs w:val="20"/>
              </w:rPr>
              <w:t xml:space="preserve">o </w:t>
            </w:r>
            <w:proofErr w:type="spellStart"/>
            <w:r w:rsidRPr="008014E7">
              <w:rPr>
                <w:rFonts w:asciiTheme="majorBidi" w:hAnsiTheme="majorBidi" w:cstheme="majorBidi"/>
                <w:sz w:val="20"/>
                <w:szCs w:val="20"/>
              </w:rPr>
              <w:t>o</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o</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o</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o</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o</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o</w:t>
            </w:r>
            <w:proofErr w:type="spellEnd"/>
          </w:p>
        </w:tc>
        <w:tc>
          <w:tcPr>
            <w:tcW w:w="0" w:type="auto"/>
            <w:vAlign w:val="center"/>
          </w:tcPr>
          <w:p w14:paraId="490D32C2" w14:textId="3203D621" w:rsidR="00EF6C03" w:rsidRPr="008014E7" w:rsidRDefault="00EF6C03" w:rsidP="00125A89">
            <w:pPr>
              <w:jc w:val="center"/>
              <w:rPr>
                <w:rFonts w:asciiTheme="majorBidi" w:hAnsiTheme="majorBidi" w:cstheme="majorBidi"/>
                <w:b/>
                <w:bCs/>
                <w:i/>
                <w:iCs/>
                <w:sz w:val="20"/>
                <w:szCs w:val="20"/>
              </w:rPr>
            </w:pPr>
            <w:r w:rsidRPr="008014E7">
              <w:rPr>
                <w:rFonts w:asciiTheme="majorBidi" w:hAnsiTheme="majorBidi" w:cstheme="majorBidi"/>
                <w:i/>
                <w:iCs/>
                <w:sz w:val="20"/>
                <w:szCs w:val="20"/>
              </w:rPr>
              <w:t>efficient</w:t>
            </w:r>
          </w:p>
        </w:tc>
        <w:tc>
          <w:tcPr>
            <w:tcW w:w="0" w:type="auto"/>
            <w:vMerge/>
            <w:vAlign w:val="center"/>
          </w:tcPr>
          <w:p w14:paraId="4EBD8592" w14:textId="77777777" w:rsidR="00EF6C03" w:rsidRPr="008014E7" w:rsidRDefault="00EF6C03" w:rsidP="00125A89">
            <w:pPr>
              <w:jc w:val="center"/>
              <w:rPr>
                <w:rFonts w:asciiTheme="majorBidi" w:hAnsiTheme="majorBidi" w:cstheme="majorBidi"/>
                <w:i/>
                <w:iCs/>
                <w:sz w:val="20"/>
                <w:szCs w:val="20"/>
              </w:rPr>
            </w:pPr>
          </w:p>
        </w:tc>
      </w:tr>
      <w:tr w:rsidR="00EF6C03" w:rsidRPr="008014E7" w14:paraId="465E8229" w14:textId="57BA0D13" w:rsidTr="0063090C">
        <w:trPr>
          <w:jc w:val="center"/>
        </w:trPr>
        <w:tc>
          <w:tcPr>
            <w:tcW w:w="0" w:type="auto"/>
            <w:vAlign w:val="center"/>
          </w:tcPr>
          <w:p w14:paraId="1C0357AF" w14:textId="583A8BED" w:rsidR="00EF6C03" w:rsidRPr="008014E7" w:rsidRDefault="00EF6C03" w:rsidP="00125A89">
            <w:pPr>
              <w:jc w:val="center"/>
              <w:rPr>
                <w:rFonts w:asciiTheme="majorBidi" w:hAnsiTheme="majorBidi" w:cstheme="majorBidi"/>
                <w:b/>
                <w:bCs/>
                <w:sz w:val="20"/>
                <w:szCs w:val="20"/>
              </w:rPr>
            </w:pPr>
            <w:r w:rsidRPr="008014E7">
              <w:rPr>
                <w:rFonts w:asciiTheme="majorBidi" w:hAnsiTheme="majorBidi" w:cstheme="majorBidi"/>
                <w:sz w:val="20"/>
                <w:szCs w:val="20"/>
              </w:rPr>
              <w:t>4</w:t>
            </w:r>
          </w:p>
        </w:tc>
        <w:tc>
          <w:tcPr>
            <w:tcW w:w="0" w:type="auto"/>
            <w:vAlign w:val="center"/>
          </w:tcPr>
          <w:p w14:paraId="4747904B" w14:textId="5916D811" w:rsidR="00EF6C03" w:rsidRPr="008014E7" w:rsidRDefault="00EF6C03" w:rsidP="00125A89">
            <w:pPr>
              <w:jc w:val="center"/>
              <w:rPr>
                <w:rFonts w:asciiTheme="majorBidi" w:hAnsiTheme="majorBidi" w:cstheme="majorBidi"/>
                <w:b/>
                <w:bCs/>
                <w:i/>
                <w:iCs/>
                <w:sz w:val="20"/>
                <w:szCs w:val="20"/>
              </w:rPr>
            </w:pPr>
            <w:r w:rsidRPr="008014E7">
              <w:rPr>
                <w:rFonts w:asciiTheme="majorBidi" w:hAnsiTheme="majorBidi" w:cstheme="majorBidi"/>
                <w:i/>
                <w:iCs/>
                <w:sz w:val="20"/>
                <w:szCs w:val="20"/>
              </w:rPr>
              <w:t>clear</w:t>
            </w:r>
          </w:p>
        </w:tc>
        <w:tc>
          <w:tcPr>
            <w:tcW w:w="0" w:type="auto"/>
            <w:vAlign w:val="center"/>
          </w:tcPr>
          <w:p w14:paraId="1F775E2C" w14:textId="5C6BDD44" w:rsidR="00EF6C03" w:rsidRPr="008014E7" w:rsidRDefault="00EF6C03" w:rsidP="00125A89">
            <w:pPr>
              <w:jc w:val="center"/>
              <w:rPr>
                <w:rFonts w:asciiTheme="majorBidi" w:hAnsiTheme="majorBidi" w:cstheme="majorBidi"/>
                <w:b/>
                <w:bCs/>
                <w:sz w:val="20"/>
                <w:szCs w:val="20"/>
              </w:rPr>
            </w:pPr>
            <w:r w:rsidRPr="008014E7">
              <w:rPr>
                <w:rFonts w:asciiTheme="majorBidi" w:hAnsiTheme="majorBidi" w:cstheme="majorBidi"/>
                <w:sz w:val="20"/>
                <w:szCs w:val="20"/>
              </w:rPr>
              <w:t xml:space="preserve">o </w:t>
            </w:r>
            <w:proofErr w:type="spellStart"/>
            <w:r w:rsidRPr="008014E7">
              <w:rPr>
                <w:rFonts w:asciiTheme="majorBidi" w:hAnsiTheme="majorBidi" w:cstheme="majorBidi"/>
                <w:sz w:val="20"/>
                <w:szCs w:val="20"/>
              </w:rPr>
              <w:t>o</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o</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o</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o</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o</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o</w:t>
            </w:r>
            <w:proofErr w:type="spellEnd"/>
          </w:p>
        </w:tc>
        <w:tc>
          <w:tcPr>
            <w:tcW w:w="0" w:type="auto"/>
            <w:vAlign w:val="center"/>
          </w:tcPr>
          <w:p w14:paraId="4164780E" w14:textId="3114526B" w:rsidR="00EF6C03" w:rsidRPr="008014E7" w:rsidRDefault="00EF6C03" w:rsidP="00125A89">
            <w:pPr>
              <w:jc w:val="center"/>
              <w:rPr>
                <w:rFonts w:asciiTheme="majorBidi" w:hAnsiTheme="majorBidi" w:cstheme="majorBidi"/>
                <w:b/>
                <w:bCs/>
                <w:i/>
                <w:iCs/>
                <w:sz w:val="20"/>
                <w:szCs w:val="20"/>
              </w:rPr>
            </w:pPr>
            <w:r w:rsidRPr="008014E7">
              <w:rPr>
                <w:rFonts w:asciiTheme="majorBidi" w:hAnsiTheme="majorBidi" w:cstheme="majorBidi"/>
                <w:i/>
                <w:iCs/>
                <w:sz w:val="20"/>
                <w:szCs w:val="20"/>
              </w:rPr>
              <w:t>confusing</w:t>
            </w:r>
          </w:p>
        </w:tc>
        <w:tc>
          <w:tcPr>
            <w:tcW w:w="0" w:type="auto"/>
            <w:vMerge/>
            <w:vAlign w:val="center"/>
          </w:tcPr>
          <w:p w14:paraId="17948658" w14:textId="77777777" w:rsidR="00EF6C03" w:rsidRPr="008014E7" w:rsidRDefault="00EF6C03" w:rsidP="00125A89">
            <w:pPr>
              <w:jc w:val="center"/>
              <w:rPr>
                <w:rFonts w:asciiTheme="majorBidi" w:hAnsiTheme="majorBidi" w:cstheme="majorBidi"/>
                <w:i/>
                <w:iCs/>
                <w:sz w:val="20"/>
                <w:szCs w:val="20"/>
              </w:rPr>
            </w:pPr>
          </w:p>
        </w:tc>
      </w:tr>
      <w:tr w:rsidR="00EF6C03" w:rsidRPr="008014E7" w14:paraId="74420A5C" w14:textId="37F29BC9" w:rsidTr="0063090C">
        <w:trPr>
          <w:jc w:val="center"/>
        </w:trPr>
        <w:tc>
          <w:tcPr>
            <w:tcW w:w="0" w:type="auto"/>
            <w:vAlign w:val="center"/>
          </w:tcPr>
          <w:p w14:paraId="32B426E7" w14:textId="73AAAF1B" w:rsidR="00EF6C03" w:rsidRPr="008014E7" w:rsidRDefault="00EF6C03" w:rsidP="00125A89">
            <w:pPr>
              <w:jc w:val="center"/>
              <w:rPr>
                <w:rFonts w:asciiTheme="majorBidi" w:hAnsiTheme="majorBidi" w:cstheme="majorBidi"/>
                <w:b/>
                <w:bCs/>
                <w:sz w:val="20"/>
                <w:szCs w:val="20"/>
              </w:rPr>
            </w:pPr>
            <w:r w:rsidRPr="008014E7">
              <w:rPr>
                <w:rFonts w:asciiTheme="majorBidi" w:hAnsiTheme="majorBidi" w:cstheme="majorBidi"/>
                <w:sz w:val="20"/>
                <w:szCs w:val="20"/>
              </w:rPr>
              <w:t>5</w:t>
            </w:r>
          </w:p>
        </w:tc>
        <w:tc>
          <w:tcPr>
            <w:tcW w:w="0" w:type="auto"/>
            <w:vAlign w:val="center"/>
          </w:tcPr>
          <w:p w14:paraId="444534C0" w14:textId="760C8FA6" w:rsidR="00EF6C03" w:rsidRPr="008014E7" w:rsidRDefault="00EF6C03" w:rsidP="00125A89">
            <w:pPr>
              <w:jc w:val="center"/>
              <w:rPr>
                <w:rFonts w:asciiTheme="majorBidi" w:hAnsiTheme="majorBidi" w:cstheme="majorBidi"/>
                <w:b/>
                <w:bCs/>
                <w:i/>
                <w:iCs/>
                <w:sz w:val="20"/>
                <w:szCs w:val="20"/>
              </w:rPr>
            </w:pPr>
            <w:r w:rsidRPr="008014E7">
              <w:rPr>
                <w:rFonts w:asciiTheme="majorBidi" w:hAnsiTheme="majorBidi" w:cstheme="majorBidi"/>
                <w:i/>
                <w:iCs/>
                <w:sz w:val="20"/>
                <w:szCs w:val="20"/>
              </w:rPr>
              <w:t>boring</w:t>
            </w:r>
          </w:p>
        </w:tc>
        <w:tc>
          <w:tcPr>
            <w:tcW w:w="0" w:type="auto"/>
            <w:vAlign w:val="center"/>
          </w:tcPr>
          <w:p w14:paraId="2E057282" w14:textId="5AEFC26C" w:rsidR="00EF6C03" w:rsidRPr="008014E7" w:rsidRDefault="00EF6C03" w:rsidP="00125A89">
            <w:pPr>
              <w:jc w:val="center"/>
              <w:rPr>
                <w:rFonts w:asciiTheme="majorBidi" w:hAnsiTheme="majorBidi" w:cstheme="majorBidi"/>
                <w:b/>
                <w:bCs/>
                <w:sz w:val="20"/>
                <w:szCs w:val="20"/>
              </w:rPr>
            </w:pPr>
            <w:r w:rsidRPr="008014E7">
              <w:rPr>
                <w:rFonts w:asciiTheme="majorBidi" w:hAnsiTheme="majorBidi" w:cstheme="majorBidi"/>
                <w:sz w:val="20"/>
                <w:szCs w:val="20"/>
              </w:rPr>
              <w:t xml:space="preserve">o </w:t>
            </w:r>
            <w:proofErr w:type="spellStart"/>
            <w:r w:rsidRPr="008014E7">
              <w:rPr>
                <w:rFonts w:asciiTheme="majorBidi" w:hAnsiTheme="majorBidi" w:cstheme="majorBidi"/>
                <w:sz w:val="20"/>
                <w:szCs w:val="20"/>
              </w:rPr>
              <w:t>o</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o</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o</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o</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o</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o</w:t>
            </w:r>
            <w:proofErr w:type="spellEnd"/>
          </w:p>
        </w:tc>
        <w:tc>
          <w:tcPr>
            <w:tcW w:w="0" w:type="auto"/>
            <w:vAlign w:val="center"/>
          </w:tcPr>
          <w:p w14:paraId="2206A704" w14:textId="3B029176" w:rsidR="00EF6C03" w:rsidRPr="008014E7" w:rsidRDefault="00EF6C03" w:rsidP="00125A89">
            <w:pPr>
              <w:jc w:val="center"/>
              <w:rPr>
                <w:rFonts w:asciiTheme="majorBidi" w:hAnsiTheme="majorBidi" w:cstheme="majorBidi"/>
                <w:b/>
                <w:bCs/>
                <w:i/>
                <w:iCs/>
                <w:sz w:val="20"/>
                <w:szCs w:val="20"/>
              </w:rPr>
            </w:pPr>
            <w:r w:rsidRPr="008014E7">
              <w:rPr>
                <w:rFonts w:asciiTheme="majorBidi" w:hAnsiTheme="majorBidi" w:cstheme="majorBidi"/>
                <w:i/>
                <w:iCs/>
                <w:sz w:val="20"/>
                <w:szCs w:val="20"/>
              </w:rPr>
              <w:t>exiting</w:t>
            </w:r>
          </w:p>
        </w:tc>
        <w:tc>
          <w:tcPr>
            <w:tcW w:w="0" w:type="auto"/>
            <w:vMerge w:val="restart"/>
            <w:vAlign w:val="center"/>
          </w:tcPr>
          <w:p w14:paraId="714F423C" w14:textId="5C8F84D2" w:rsidR="00EF6C03" w:rsidRPr="008014E7" w:rsidRDefault="00EF6C03" w:rsidP="00125A89">
            <w:pPr>
              <w:jc w:val="center"/>
              <w:rPr>
                <w:rFonts w:asciiTheme="majorBidi" w:hAnsiTheme="majorBidi" w:cstheme="majorBidi"/>
                <w:i/>
                <w:iCs/>
                <w:sz w:val="20"/>
                <w:szCs w:val="20"/>
                <w:lang w:val="id-ID"/>
              </w:rPr>
            </w:pPr>
            <w:r w:rsidRPr="008014E7">
              <w:rPr>
                <w:rFonts w:asciiTheme="majorBidi" w:hAnsiTheme="majorBidi" w:cstheme="majorBidi"/>
                <w:i/>
                <w:iCs/>
                <w:sz w:val="20"/>
                <w:szCs w:val="20"/>
                <w:lang w:val="id-ID"/>
              </w:rPr>
              <w:t>Hedonic Quality</w:t>
            </w:r>
          </w:p>
        </w:tc>
      </w:tr>
      <w:tr w:rsidR="00EF6C03" w:rsidRPr="008014E7" w14:paraId="74898F52" w14:textId="08ACFE4C" w:rsidTr="0063090C">
        <w:trPr>
          <w:jc w:val="center"/>
        </w:trPr>
        <w:tc>
          <w:tcPr>
            <w:tcW w:w="0" w:type="auto"/>
            <w:vAlign w:val="center"/>
          </w:tcPr>
          <w:p w14:paraId="24945752" w14:textId="6C9328BE" w:rsidR="00EF6C03" w:rsidRPr="008014E7" w:rsidRDefault="00EF6C03" w:rsidP="00125A89">
            <w:pPr>
              <w:jc w:val="center"/>
              <w:rPr>
                <w:rFonts w:asciiTheme="majorBidi" w:hAnsiTheme="majorBidi" w:cstheme="majorBidi"/>
                <w:b/>
                <w:bCs/>
                <w:sz w:val="20"/>
                <w:szCs w:val="20"/>
              </w:rPr>
            </w:pPr>
            <w:r w:rsidRPr="008014E7">
              <w:rPr>
                <w:rFonts w:asciiTheme="majorBidi" w:hAnsiTheme="majorBidi" w:cstheme="majorBidi"/>
                <w:sz w:val="20"/>
                <w:szCs w:val="20"/>
              </w:rPr>
              <w:t>6</w:t>
            </w:r>
          </w:p>
        </w:tc>
        <w:tc>
          <w:tcPr>
            <w:tcW w:w="0" w:type="auto"/>
            <w:vAlign w:val="center"/>
          </w:tcPr>
          <w:p w14:paraId="69E6ADD8" w14:textId="648EE8CC" w:rsidR="00EF6C03" w:rsidRPr="008014E7" w:rsidRDefault="00EF6C03" w:rsidP="00125A89">
            <w:pPr>
              <w:jc w:val="center"/>
              <w:rPr>
                <w:rFonts w:asciiTheme="majorBidi" w:hAnsiTheme="majorBidi" w:cstheme="majorBidi"/>
                <w:b/>
                <w:bCs/>
                <w:i/>
                <w:iCs/>
                <w:sz w:val="20"/>
                <w:szCs w:val="20"/>
              </w:rPr>
            </w:pPr>
            <w:r w:rsidRPr="008014E7">
              <w:rPr>
                <w:rFonts w:asciiTheme="majorBidi" w:hAnsiTheme="majorBidi" w:cstheme="majorBidi"/>
                <w:i/>
                <w:iCs/>
                <w:sz w:val="20"/>
                <w:szCs w:val="20"/>
              </w:rPr>
              <w:t>not interesting</w:t>
            </w:r>
          </w:p>
        </w:tc>
        <w:tc>
          <w:tcPr>
            <w:tcW w:w="0" w:type="auto"/>
            <w:vAlign w:val="center"/>
          </w:tcPr>
          <w:p w14:paraId="51A81521" w14:textId="5985C9FA" w:rsidR="00EF6C03" w:rsidRPr="008014E7" w:rsidRDefault="00EF6C03" w:rsidP="00125A89">
            <w:pPr>
              <w:jc w:val="center"/>
              <w:rPr>
                <w:rFonts w:asciiTheme="majorBidi" w:hAnsiTheme="majorBidi" w:cstheme="majorBidi"/>
                <w:b/>
                <w:bCs/>
                <w:sz w:val="20"/>
                <w:szCs w:val="20"/>
              </w:rPr>
            </w:pPr>
            <w:r w:rsidRPr="008014E7">
              <w:rPr>
                <w:rFonts w:asciiTheme="majorBidi" w:hAnsiTheme="majorBidi" w:cstheme="majorBidi"/>
                <w:sz w:val="20"/>
                <w:szCs w:val="20"/>
              </w:rPr>
              <w:t xml:space="preserve">o </w:t>
            </w:r>
            <w:proofErr w:type="spellStart"/>
            <w:r w:rsidRPr="008014E7">
              <w:rPr>
                <w:rFonts w:asciiTheme="majorBidi" w:hAnsiTheme="majorBidi" w:cstheme="majorBidi"/>
                <w:sz w:val="20"/>
                <w:szCs w:val="20"/>
              </w:rPr>
              <w:t>o</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o</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o</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o</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o</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o</w:t>
            </w:r>
            <w:proofErr w:type="spellEnd"/>
          </w:p>
        </w:tc>
        <w:tc>
          <w:tcPr>
            <w:tcW w:w="0" w:type="auto"/>
            <w:vAlign w:val="center"/>
          </w:tcPr>
          <w:p w14:paraId="383F6EC7" w14:textId="7CA25CED" w:rsidR="00EF6C03" w:rsidRPr="008014E7" w:rsidRDefault="00EF6C03" w:rsidP="00125A89">
            <w:pPr>
              <w:jc w:val="center"/>
              <w:rPr>
                <w:rFonts w:asciiTheme="majorBidi" w:hAnsiTheme="majorBidi" w:cstheme="majorBidi"/>
                <w:b/>
                <w:bCs/>
                <w:i/>
                <w:iCs/>
                <w:sz w:val="20"/>
                <w:szCs w:val="20"/>
              </w:rPr>
            </w:pPr>
            <w:r w:rsidRPr="008014E7">
              <w:rPr>
                <w:rFonts w:asciiTheme="majorBidi" w:hAnsiTheme="majorBidi" w:cstheme="majorBidi"/>
                <w:i/>
                <w:iCs/>
                <w:sz w:val="20"/>
                <w:szCs w:val="20"/>
              </w:rPr>
              <w:t>interesting</w:t>
            </w:r>
          </w:p>
        </w:tc>
        <w:tc>
          <w:tcPr>
            <w:tcW w:w="0" w:type="auto"/>
            <w:vMerge/>
          </w:tcPr>
          <w:p w14:paraId="6FA45EE1" w14:textId="77777777" w:rsidR="00EF6C03" w:rsidRPr="008014E7" w:rsidRDefault="00EF6C03" w:rsidP="00125A89">
            <w:pPr>
              <w:jc w:val="center"/>
              <w:rPr>
                <w:rFonts w:asciiTheme="majorBidi" w:hAnsiTheme="majorBidi" w:cstheme="majorBidi"/>
                <w:i/>
                <w:iCs/>
                <w:sz w:val="20"/>
                <w:szCs w:val="20"/>
              </w:rPr>
            </w:pPr>
          </w:p>
        </w:tc>
      </w:tr>
      <w:tr w:rsidR="00EF6C03" w:rsidRPr="008014E7" w14:paraId="30027CE9" w14:textId="0FD8E390" w:rsidTr="0063090C">
        <w:trPr>
          <w:jc w:val="center"/>
        </w:trPr>
        <w:tc>
          <w:tcPr>
            <w:tcW w:w="0" w:type="auto"/>
            <w:vAlign w:val="center"/>
          </w:tcPr>
          <w:p w14:paraId="5C4C447C" w14:textId="7BD3D985" w:rsidR="00EF6C03" w:rsidRPr="008014E7" w:rsidRDefault="00EF6C03" w:rsidP="00125A89">
            <w:pPr>
              <w:jc w:val="center"/>
              <w:rPr>
                <w:rFonts w:asciiTheme="majorBidi" w:hAnsiTheme="majorBidi" w:cstheme="majorBidi"/>
                <w:b/>
                <w:bCs/>
                <w:sz w:val="20"/>
                <w:szCs w:val="20"/>
              </w:rPr>
            </w:pPr>
            <w:r w:rsidRPr="008014E7">
              <w:rPr>
                <w:rFonts w:asciiTheme="majorBidi" w:hAnsiTheme="majorBidi" w:cstheme="majorBidi"/>
                <w:sz w:val="20"/>
                <w:szCs w:val="20"/>
              </w:rPr>
              <w:t>7</w:t>
            </w:r>
          </w:p>
        </w:tc>
        <w:tc>
          <w:tcPr>
            <w:tcW w:w="0" w:type="auto"/>
            <w:vAlign w:val="center"/>
          </w:tcPr>
          <w:p w14:paraId="74EC2116" w14:textId="094CB30A" w:rsidR="00EF6C03" w:rsidRPr="008014E7" w:rsidRDefault="00EF6C03" w:rsidP="00125A89">
            <w:pPr>
              <w:jc w:val="center"/>
              <w:rPr>
                <w:rFonts w:asciiTheme="majorBidi" w:hAnsiTheme="majorBidi" w:cstheme="majorBidi"/>
                <w:b/>
                <w:bCs/>
                <w:i/>
                <w:iCs/>
                <w:sz w:val="20"/>
                <w:szCs w:val="20"/>
              </w:rPr>
            </w:pPr>
            <w:r w:rsidRPr="008014E7">
              <w:rPr>
                <w:rFonts w:asciiTheme="majorBidi" w:hAnsiTheme="majorBidi" w:cstheme="majorBidi"/>
                <w:i/>
                <w:iCs/>
                <w:sz w:val="20"/>
                <w:szCs w:val="20"/>
              </w:rPr>
              <w:t>conventional</w:t>
            </w:r>
          </w:p>
        </w:tc>
        <w:tc>
          <w:tcPr>
            <w:tcW w:w="0" w:type="auto"/>
            <w:vAlign w:val="center"/>
          </w:tcPr>
          <w:p w14:paraId="21BE333E" w14:textId="5E7D3383" w:rsidR="00EF6C03" w:rsidRPr="008014E7" w:rsidRDefault="00EF6C03" w:rsidP="00125A89">
            <w:pPr>
              <w:jc w:val="center"/>
              <w:rPr>
                <w:rFonts w:asciiTheme="majorBidi" w:hAnsiTheme="majorBidi" w:cstheme="majorBidi"/>
                <w:b/>
                <w:bCs/>
                <w:sz w:val="20"/>
                <w:szCs w:val="20"/>
              </w:rPr>
            </w:pPr>
            <w:r w:rsidRPr="008014E7">
              <w:rPr>
                <w:rFonts w:asciiTheme="majorBidi" w:hAnsiTheme="majorBidi" w:cstheme="majorBidi"/>
                <w:sz w:val="20"/>
                <w:szCs w:val="20"/>
              </w:rPr>
              <w:t xml:space="preserve">o </w:t>
            </w:r>
            <w:proofErr w:type="spellStart"/>
            <w:r w:rsidRPr="008014E7">
              <w:rPr>
                <w:rFonts w:asciiTheme="majorBidi" w:hAnsiTheme="majorBidi" w:cstheme="majorBidi"/>
                <w:sz w:val="20"/>
                <w:szCs w:val="20"/>
              </w:rPr>
              <w:t>o</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o</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o</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o</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o</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o</w:t>
            </w:r>
            <w:proofErr w:type="spellEnd"/>
          </w:p>
        </w:tc>
        <w:tc>
          <w:tcPr>
            <w:tcW w:w="0" w:type="auto"/>
            <w:vAlign w:val="center"/>
          </w:tcPr>
          <w:p w14:paraId="18C09AE2" w14:textId="042E213A" w:rsidR="00EF6C03" w:rsidRPr="008014E7" w:rsidRDefault="00EF6C03" w:rsidP="00125A89">
            <w:pPr>
              <w:jc w:val="center"/>
              <w:rPr>
                <w:rFonts w:asciiTheme="majorBidi" w:hAnsiTheme="majorBidi" w:cstheme="majorBidi"/>
                <w:b/>
                <w:bCs/>
                <w:i/>
                <w:iCs/>
                <w:sz w:val="20"/>
                <w:szCs w:val="20"/>
              </w:rPr>
            </w:pPr>
            <w:r w:rsidRPr="008014E7">
              <w:rPr>
                <w:rFonts w:asciiTheme="majorBidi" w:hAnsiTheme="majorBidi" w:cstheme="majorBidi"/>
                <w:i/>
                <w:iCs/>
                <w:sz w:val="20"/>
                <w:szCs w:val="20"/>
              </w:rPr>
              <w:t>inventive</w:t>
            </w:r>
          </w:p>
        </w:tc>
        <w:tc>
          <w:tcPr>
            <w:tcW w:w="0" w:type="auto"/>
            <w:vMerge/>
          </w:tcPr>
          <w:p w14:paraId="0E9ECEAD" w14:textId="77777777" w:rsidR="00EF6C03" w:rsidRPr="008014E7" w:rsidRDefault="00EF6C03" w:rsidP="00125A89">
            <w:pPr>
              <w:jc w:val="center"/>
              <w:rPr>
                <w:rFonts w:asciiTheme="majorBidi" w:hAnsiTheme="majorBidi" w:cstheme="majorBidi"/>
                <w:i/>
                <w:iCs/>
                <w:sz w:val="20"/>
                <w:szCs w:val="20"/>
              </w:rPr>
            </w:pPr>
          </w:p>
        </w:tc>
      </w:tr>
      <w:tr w:rsidR="00EF6C03" w:rsidRPr="008014E7" w14:paraId="7F5B327E" w14:textId="7D6B81A2" w:rsidTr="0063090C">
        <w:trPr>
          <w:jc w:val="center"/>
        </w:trPr>
        <w:tc>
          <w:tcPr>
            <w:tcW w:w="0" w:type="auto"/>
            <w:tcBorders>
              <w:bottom w:val="single" w:sz="4" w:space="0" w:color="auto"/>
            </w:tcBorders>
            <w:vAlign w:val="center"/>
          </w:tcPr>
          <w:p w14:paraId="6A7EC1F2" w14:textId="78BD727A" w:rsidR="00EF6C03" w:rsidRPr="008014E7" w:rsidRDefault="00EF6C03" w:rsidP="00125A89">
            <w:pPr>
              <w:jc w:val="center"/>
              <w:rPr>
                <w:rFonts w:asciiTheme="majorBidi" w:hAnsiTheme="majorBidi" w:cstheme="majorBidi"/>
                <w:b/>
                <w:bCs/>
                <w:sz w:val="20"/>
                <w:szCs w:val="20"/>
              </w:rPr>
            </w:pPr>
            <w:r w:rsidRPr="008014E7">
              <w:rPr>
                <w:rFonts w:asciiTheme="majorBidi" w:hAnsiTheme="majorBidi" w:cstheme="majorBidi"/>
                <w:sz w:val="20"/>
                <w:szCs w:val="20"/>
              </w:rPr>
              <w:t>8</w:t>
            </w:r>
          </w:p>
        </w:tc>
        <w:tc>
          <w:tcPr>
            <w:tcW w:w="0" w:type="auto"/>
            <w:tcBorders>
              <w:bottom w:val="single" w:sz="4" w:space="0" w:color="auto"/>
            </w:tcBorders>
            <w:vAlign w:val="center"/>
          </w:tcPr>
          <w:p w14:paraId="1BE34FCF" w14:textId="16DDAC4E" w:rsidR="00EF6C03" w:rsidRPr="008014E7" w:rsidRDefault="00EF6C03" w:rsidP="00125A89">
            <w:pPr>
              <w:jc w:val="center"/>
              <w:rPr>
                <w:rFonts w:asciiTheme="majorBidi" w:hAnsiTheme="majorBidi" w:cstheme="majorBidi"/>
                <w:b/>
                <w:bCs/>
                <w:i/>
                <w:iCs/>
                <w:sz w:val="20"/>
                <w:szCs w:val="20"/>
              </w:rPr>
            </w:pPr>
            <w:r w:rsidRPr="008014E7">
              <w:rPr>
                <w:rFonts w:asciiTheme="majorBidi" w:hAnsiTheme="majorBidi" w:cstheme="majorBidi"/>
                <w:i/>
                <w:iCs/>
                <w:sz w:val="20"/>
                <w:szCs w:val="20"/>
              </w:rPr>
              <w:t>usual</w:t>
            </w:r>
          </w:p>
        </w:tc>
        <w:tc>
          <w:tcPr>
            <w:tcW w:w="0" w:type="auto"/>
            <w:tcBorders>
              <w:bottom w:val="single" w:sz="4" w:space="0" w:color="auto"/>
            </w:tcBorders>
            <w:vAlign w:val="center"/>
          </w:tcPr>
          <w:p w14:paraId="7A798B71" w14:textId="5127FB16" w:rsidR="00EF6C03" w:rsidRPr="008014E7" w:rsidRDefault="00EF6C03" w:rsidP="00125A89">
            <w:pPr>
              <w:jc w:val="center"/>
              <w:rPr>
                <w:rFonts w:asciiTheme="majorBidi" w:hAnsiTheme="majorBidi" w:cstheme="majorBidi"/>
                <w:b/>
                <w:bCs/>
                <w:sz w:val="20"/>
                <w:szCs w:val="20"/>
              </w:rPr>
            </w:pPr>
            <w:r w:rsidRPr="008014E7">
              <w:rPr>
                <w:rFonts w:asciiTheme="majorBidi" w:hAnsiTheme="majorBidi" w:cstheme="majorBidi"/>
                <w:sz w:val="20"/>
                <w:szCs w:val="20"/>
              </w:rPr>
              <w:t xml:space="preserve">o </w:t>
            </w:r>
            <w:proofErr w:type="spellStart"/>
            <w:r w:rsidRPr="008014E7">
              <w:rPr>
                <w:rFonts w:asciiTheme="majorBidi" w:hAnsiTheme="majorBidi" w:cstheme="majorBidi"/>
                <w:sz w:val="20"/>
                <w:szCs w:val="20"/>
              </w:rPr>
              <w:t>o</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o</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o</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o</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o</w:t>
            </w:r>
            <w:proofErr w:type="spellEnd"/>
            <w:r w:rsidRPr="008014E7">
              <w:rPr>
                <w:rFonts w:asciiTheme="majorBidi" w:hAnsiTheme="majorBidi" w:cstheme="majorBidi"/>
                <w:sz w:val="20"/>
                <w:szCs w:val="20"/>
              </w:rPr>
              <w:t xml:space="preserve"> </w:t>
            </w:r>
            <w:proofErr w:type="spellStart"/>
            <w:r w:rsidRPr="008014E7">
              <w:rPr>
                <w:rFonts w:asciiTheme="majorBidi" w:hAnsiTheme="majorBidi" w:cstheme="majorBidi"/>
                <w:sz w:val="20"/>
                <w:szCs w:val="20"/>
              </w:rPr>
              <w:t>o</w:t>
            </w:r>
            <w:proofErr w:type="spellEnd"/>
          </w:p>
        </w:tc>
        <w:tc>
          <w:tcPr>
            <w:tcW w:w="0" w:type="auto"/>
            <w:tcBorders>
              <w:bottom w:val="single" w:sz="4" w:space="0" w:color="auto"/>
            </w:tcBorders>
            <w:vAlign w:val="center"/>
          </w:tcPr>
          <w:p w14:paraId="23E766B0" w14:textId="05D8512A" w:rsidR="00EF6C03" w:rsidRPr="008014E7" w:rsidRDefault="00EF6C03" w:rsidP="00125A89">
            <w:pPr>
              <w:jc w:val="center"/>
              <w:rPr>
                <w:rFonts w:asciiTheme="majorBidi" w:hAnsiTheme="majorBidi" w:cstheme="majorBidi"/>
                <w:b/>
                <w:bCs/>
                <w:i/>
                <w:iCs/>
                <w:sz w:val="20"/>
                <w:szCs w:val="20"/>
              </w:rPr>
            </w:pPr>
            <w:r w:rsidRPr="008014E7">
              <w:rPr>
                <w:rFonts w:asciiTheme="majorBidi" w:hAnsiTheme="majorBidi" w:cstheme="majorBidi"/>
                <w:i/>
                <w:iCs/>
                <w:sz w:val="20"/>
                <w:szCs w:val="20"/>
              </w:rPr>
              <w:t>leading edge</w:t>
            </w:r>
          </w:p>
        </w:tc>
        <w:tc>
          <w:tcPr>
            <w:tcW w:w="0" w:type="auto"/>
            <w:vMerge/>
            <w:tcBorders>
              <w:bottom w:val="single" w:sz="4" w:space="0" w:color="auto"/>
            </w:tcBorders>
          </w:tcPr>
          <w:p w14:paraId="20592C4C" w14:textId="77777777" w:rsidR="00EF6C03" w:rsidRPr="008014E7" w:rsidRDefault="00EF6C03" w:rsidP="00125A89">
            <w:pPr>
              <w:jc w:val="center"/>
              <w:rPr>
                <w:rFonts w:asciiTheme="majorBidi" w:hAnsiTheme="majorBidi" w:cstheme="majorBidi"/>
                <w:i/>
                <w:iCs/>
                <w:sz w:val="20"/>
                <w:szCs w:val="20"/>
              </w:rPr>
            </w:pPr>
          </w:p>
        </w:tc>
      </w:tr>
    </w:tbl>
    <w:p w14:paraId="5784D746" w14:textId="57730614" w:rsidR="009712F3" w:rsidRPr="00F13F65" w:rsidRDefault="003A20A6" w:rsidP="00452CDF">
      <w:pPr>
        <w:spacing w:before="120" w:after="0" w:line="240" w:lineRule="auto"/>
        <w:ind w:firstLine="567"/>
        <w:jc w:val="both"/>
        <w:rPr>
          <w:rFonts w:asciiTheme="majorBidi" w:hAnsiTheme="majorBidi" w:cstheme="majorBidi"/>
          <w:color w:val="A6A6A6" w:themeColor="background1" w:themeShade="A6"/>
          <w:sz w:val="20"/>
          <w:szCs w:val="20"/>
        </w:rPr>
      </w:pPr>
      <w:r>
        <w:rPr>
          <w:rFonts w:asciiTheme="majorBidi" w:hAnsiTheme="majorBidi" w:cstheme="majorBidi"/>
          <w:sz w:val="20"/>
          <w:szCs w:val="20"/>
        </w:rPr>
        <w:t xml:space="preserve">Pada </w:t>
      </w:r>
      <w:r w:rsidR="00A059B3">
        <w:rPr>
          <w:rFonts w:asciiTheme="majorBidi" w:hAnsiTheme="majorBidi" w:cstheme="majorBidi"/>
          <w:sz w:val="20"/>
          <w:szCs w:val="20"/>
        </w:rPr>
        <w:t>T</w:t>
      </w:r>
      <w:r>
        <w:rPr>
          <w:rFonts w:asciiTheme="majorBidi" w:hAnsiTheme="majorBidi" w:cstheme="majorBidi"/>
          <w:sz w:val="20"/>
          <w:szCs w:val="20"/>
        </w:rPr>
        <w:t>abel 3</w:t>
      </w:r>
      <w:r w:rsidR="003D4245">
        <w:rPr>
          <w:rFonts w:asciiTheme="majorBidi" w:hAnsiTheme="majorBidi" w:cstheme="majorBidi"/>
          <w:sz w:val="20"/>
          <w:szCs w:val="20"/>
        </w:rPr>
        <w:t xml:space="preserve"> dapat dilihat delapan (8) aspek penilaian dalam UEQ-S yang diujikan dalam </w:t>
      </w:r>
      <w:r w:rsidR="003D4245" w:rsidRPr="003D4245">
        <w:rPr>
          <w:rFonts w:asciiTheme="majorBidi" w:hAnsiTheme="majorBidi" w:cstheme="majorBidi"/>
          <w:i/>
          <w:iCs/>
          <w:sz w:val="20"/>
          <w:szCs w:val="20"/>
        </w:rPr>
        <w:t>prototype</w:t>
      </w:r>
      <w:r w:rsidR="00635519">
        <w:rPr>
          <w:rFonts w:asciiTheme="majorBidi" w:hAnsiTheme="majorBidi" w:cstheme="majorBidi"/>
          <w:i/>
          <w:iCs/>
          <w:sz w:val="20"/>
          <w:szCs w:val="20"/>
        </w:rPr>
        <w:t xml:space="preserve"> </w:t>
      </w:r>
      <w:r w:rsidR="00635519">
        <w:rPr>
          <w:rFonts w:asciiTheme="majorBidi" w:hAnsiTheme="majorBidi" w:cstheme="majorBidi"/>
          <w:sz w:val="20"/>
          <w:szCs w:val="20"/>
        </w:rPr>
        <w:t>menggunakan skala likert</w:t>
      </w:r>
      <w:r w:rsidR="00CC6BE5">
        <w:rPr>
          <w:rFonts w:asciiTheme="majorBidi" w:hAnsiTheme="majorBidi" w:cstheme="majorBidi"/>
          <w:i/>
          <w:iCs/>
          <w:sz w:val="20"/>
          <w:szCs w:val="20"/>
        </w:rPr>
        <w:t xml:space="preserve"> </w:t>
      </w:r>
      <w:r w:rsidR="00CC6BE5">
        <w:rPr>
          <w:rFonts w:asciiTheme="majorBidi" w:hAnsiTheme="majorBidi" w:cstheme="majorBidi"/>
          <w:i/>
          <w:iCs/>
          <w:sz w:val="20"/>
          <w:szCs w:val="20"/>
        </w:rPr>
        <w:fldChar w:fldCharType="begin" w:fldLock="1"/>
      </w:r>
      <w:r w:rsidR="001433AD">
        <w:rPr>
          <w:rFonts w:asciiTheme="majorBidi" w:hAnsiTheme="majorBidi" w:cstheme="majorBidi"/>
          <w:i/>
          <w:iCs/>
          <w:sz w:val="20"/>
          <w:szCs w:val="20"/>
        </w:rPr>
        <w:instrText>ADDIN CSL_CITATION {"citationItems":[{"id":"ITEM-1","itemData":{"DOI":"10.1109/EIConCIT50028.2021.9431891","ISBN":"9781665405140","abstract":"The attendance lectures are one of the mobile applications created to help students filling in the lecture attendance via their smartphone. This application is integrated into the academic system of lectures so that the attendance data that is entered will automatically become a recap of student activity during lectures. Measuring the user experience in the lecture attendance mobile application will be very important to do to find out whether the application has been able to meet the user's goals. This study measures the user experience (UX) associated with the lecture attendance mobile application features the research instrument used was the UEQ short version (UEQ-S) questionnaire on each feature which consisted of 8 pairs of items against a Likert scale 1-7. This study succeeded in measuring the features section of the attendance mobile application and providing feature recommendations for suggestions regarding the development applications.","author":[{"dropping-particle":"","family":"Astuti","given":"Ika Asti","non-dropping-particle":"","parse-names":false,"suffix":""},{"dropping-particle":"","family":"Farida","given":"Lilis Dwi","non-dropping-particle":"","parse-names":false,"suffix":""},{"dropping-particle":"","family":"Hidayat","given":"Tonny","non-dropping-particle":"","parse-names":false,"suffix":""}],"container-title":"3rd 2021 East Indonesia Conference on Computer and Information Technology, EIConCIT 2021","id":"ITEM-1","issued":{"date-parts":[["2021"]]},"page":"286-291","title":"Measuring the UX of Mobile Application Attendance Lectures Feature Using Short-User Experience Questions (UEQ-S)","type":"article-journal"},"uris":["http://www.mendeley.com/documents/?uuid=f42df2ef-f36c-4e4a-9afe-0889c27867aa"]}],"mendeley":{"formattedCitation":"[23]","plainTextFormattedCitation":"[23]","previouslyFormattedCitation":"[23]"},"properties":{"noteIndex":0},"schema":"https://github.com/citation-style-language/schema/raw/master/csl-citation.json"}</w:instrText>
      </w:r>
      <w:r w:rsidR="00CC6BE5">
        <w:rPr>
          <w:rFonts w:asciiTheme="majorBidi" w:hAnsiTheme="majorBidi" w:cstheme="majorBidi"/>
          <w:i/>
          <w:iCs/>
          <w:sz w:val="20"/>
          <w:szCs w:val="20"/>
        </w:rPr>
        <w:fldChar w:fldCharType="separate"/>
      </w:r>
      <w:r w:rsidR="00CC6BE5" w:rsidRPr="00CC6BE5">
        <w:rPr>
          <w:rFonts w:asciiTheme="majorBidi" w:hAnsiTheme="majorBidi" w:cstheme="majorBidi"/>
          <w:iCs/>
          <w:noProof/>
          <w:sz w:val="20"/>
          <w:szCs w:val="20"/>
        </w:rPr>
        <w:t>[23]</w:t>
      </w:r>
      <w:r w:rsidR="00CC6BE5">
        <w:rPr>
          <w:rFonts w:asciiTheme="majorBidi" w:hAnsiTheme="majorBidi" w:cstheme="majorBidi"/>
          <w:i/>
          <w:iCs/>
          <w:sz w:val="20"/>
          <w:szCs w:val="20"/>
        </w:rPr>
        <w:fldChar w:fldCharType="end"/>
      </w:r>
      <w:r w:rsidR="00CC6BE5">
        <w:rPr>
          <w:rFonts w:asciiTheme="majorBidi" w:hAnsiTheme="majorBidi" w:cstheme="majorBidi"/>
          <w:sz w:val="20"/>
          <w:szCs w:val="20"/>
        </w:rPr>
        <w:t>.</w:t>
      </w:r>
      <w:r w:rsidR="00FD7A08">
        <w:rPr>
          <w:rFonts w:asciiTheme="majorBidi" w:hAnsiTheme="majorBidi" w:cstheme="majorBidi"/>
          <w:sz w:val="20"/>
          <w:szCs w:val="20"/>
        </w:rPr>
        <w:t xml:space="preserve"> </w:t>
      </w:r>
      <w:r w:rsidR="00AE4D79" w:rsidRPr="00F13F65">
        <w:rPr>
          <w:rFonts w:asciiTheme="majorBidi" w:hAnsiTheme="majorBidi" w:cstheme="majorBidi"/>
          <w:sz w:val="20"/>
          <w:szCs w:val="20"/>
        </w:rPr>
        <w:t>Dari hasil pengujian tersebut akan diketahui tingkat kemudahan, efisiensi kejelasan, ketertarikan dan keterbiasaan dari pengalaman pengguna.</w:t>
      </w:r>
    </w:p>
    <w:p w14:paraId="4EA49528" w14:textId="0A85ED91" w:rsidR="00AE4D79" w:rsidRPr="00F13F65" w:rsidRDefault="00AE4D79" w:rsidP="00452CDF">
      <w:pPr>
        <w:spacing w:before="120" w:after="120" w:line="240" w:lineRule="auto"/>
        <w:jc w:val="center"/>
        <w:rPr>
          <w:rFonts w:asciiTheme="majorBidi" w:hAnsiTheme="majorBidi" w:cstheme="majorBidi"/>
          <w:sz w:val="20"/>
          <w:szCs w:val="20"/>
        </w:rPr>
      </w:pPr>
      <w:r w:rsidRPr="00F13F65">
        <w:rPr>
          <w:rFonts w:asciiTheme="majorBidi" w:hAnsiTheme="majorBidi" w:cstheme="majorBidi"/>
          <w:b/>
          <w:bCs/>
          <w:sz w:val="20"/>
          <w:szCs w:val="20"/>
        </w:rPr>
        <w:t xml:space="preserve">Tabel 4. </w:t>
      </w:r>
      <w:r w:rsidRPr="00F13F65">
        <w:rPr>
          <w:rFonts w:asciiTheme="majorBidi" w:hAnsiTheme="majorBidi" w:cstheme="majorBidi"/>
          <w:sz w:val="20"/>
          <w:szCs w:val="20"/>
        </w:rPr>
        <w:t>Standar Ukur UEQ-S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3"/>
        <w:gridCol w:w="1203"/>
        <w:gridCol w:w="1203"/>
        <w:gridCol w:w="1203"/>
        <w:gridCol w:w="1203"/>
        <w:gridCol w:w="1204"/>
        <w:gridCol w:w="1204"/>
        <w:gridCol w:w="1204"/>
      </w:tblGrid>
      <w:tr w:rsidR="006F0B11" w:rsidRPr="008014E7" w14:paraId="186267E2" w14:textId="77777777" w:rsidTr="0063090C">
        <w:trPr>
          <w:jc w:val="center"/>
        </w:trPr>
        <w:tc>
          <w:tcPr>
            <w:tcW w:w="1203" w:type="dxa"/>
            <w:tcBorders>
              <w:top w:val="single" w:sz="4" w:space="0" w:color="auto"/>
              <w:bottom w:val="single" w:sz="4" w:space="0" w:color="auto"/>
            </w:tcBorders>
          </w:tcPr>
          <w:p w14:paraId="17E13319" w14:textId="63800675" w:rsidR="006F0B11" w:rsidRPr="008014E7" w:rsidRDefault="006F0B11" w:rsidP="00125A89">
            <w:pPr>
              <w:jc w:val="center"/>
              <w:rPr>
                <w:rFonts w:asciiTheme="majorBidi" w:hAnsiTheme="majorBidi" w:cstheme="majorBidi"/>
                <w:b/>
                <w:bCs/>
                <w:sz w:val="20"/>
                <w:szCs w:val="20"/>
              </w:rPr>
            </w:pPr>
            <w:r w:rsidRPr="008014E7">
              <w:rPr>
                <w:rFonts w:asciiTheme="majorBidi" w:hAnsiTheme="majorBidi" w:cstheme="majorBidi"/>
                <w:b/>
                <w:bCs/>
                <w:sz w:val="20"/>
                <w:szCs w:val="20"/>
              </w:rPr>
              <w:t>Scale</w:t>
            </w:r>
          </w:p>
        </w:tc>
        <w:tc>
          <w:tcPr>
            <w:tcW w:w="1203" w:type="dxa"/>
            <w:tcBorders>
              <w:top w:val="single" w:sz="4" w:space="0" w:color="auto"/>
              <w:bottom w:val="single" w:sz="4" w:space="0" w:color="auto"/>
            </w:tcBorders>
          </w:tcPr>
          <w:p w14:paraId="3571FC2E" w14:textId="41849F67" w:rsidR="006F0B11" w:rsidRPr="008014E7" w:rsidRDefault="006F0B11" w:rsidP="00125A89">
            <w:pPr>
              <w:jc w:val="center"/>
              <w:rPr>
                <w:rFonts w:asciiTheme="majorBidi" w:hAnsiTheme="majorBidi" w:cstheme="majorBidi"/>
                <w:b/>
                <w:bCs/>
                <w:sz w:val="20"/>
                <w:szCs w:val="20"/>
              </w:rPr>
            </w:pPr>
            <w:r w:rsidRPr="008014E7">
              <w:rPr>
                <w:rFonts w:asciiTheme="majorBidi" w:hAnsiTheme="majorBidi" w:cstheme="majorBidi"/>
                <w:b/>
                <w:bCs/>
                <w:sz w:val="20"/>
                <w:szCs w:val="20"/>
              </w:rPr>
              <w:t>LB</w:t>
            </w:r>
          </w:p>
        </w:tc>
        <w:tc>
          <w:tcPr>
            <w:tcW w:w="1203" w:type="dxa"/>
            <w:tcBorders>
              <w:top w:val="single" w:sz="4" w:space="0" w:color="auto"/>
              <w:bottom w:val="single" w:sz="4" w:space="0" w:color="auto"/>
            </w:tcBorders>
          </w:tcPr>
          <w:p w14:paraId="70E45018" w14:textId="17E417A6" w:rsidR="006F0B11" w:rsidRPr="008014E7" w:rsidRDefault="006F0B11" w:rsidP="00125A89">
            <w:pPr>
              <w:jc w:val="center"/>
              <w:rPr>
                <w:rFonts w:asciiTheme="majorBidi" w:hAnsiTheme="majorBidi" w:cstheme="majorBidi"/>
                <w:b/>
                <w:bCs/>
                <w:sz w:val="20"/>
                <w:szCs w:val="20"/>
              </w:rPr>
            </w:pPr>
            <w:r w:rsidRPr="008014E7">
              <w:rPr>
                <w:rFonts w:asciiTheme="majorBidi" w:hAnsiTheme="majorBidi" w:cstheme="majorBidi"/>
                <w:b/>
                <w:bCs/>
                <w:sz w:val="20"/>
                <w:szCs w:val="20"/>
              </w:rPr>
              <w:t>B</w:t>
            </w:r>
          </w:p>
        </w:tc>
        <w:tc>
          <w:tcPr>
            <w:tcW w:w="1203" w:type="dxa"/>
            <w:tcBorders>
              <w:top w:val="single" w:sz="4" w:space="0" w:color="auto"/>
              <w:bottom w:val="single" w:sz="4" w:space="0" w:color="auto"/>
            </w:tcBorders>
          </w:tcPr>
          <w:p w14:paraId="01E18B54" w14:textId="246BFDFE" w:rsidR="006F0B11" w:rsidRPr="008014E7" w:rsidRDefault="006F0B11" w:rsidP="00125A89">
            <w:pPr>
              <w:jc w:val="center"/>
              <w:rPr>
                <w:rFonts w:asciiTheme="majorBidi" w:hAnsiTheme="majorBidi" w:cstheme="majorBidi"/>
                <w:b/>
                <w:bCs/>
                <w:sz w:val="20"/>
                <w:szCs w:val="20"/>
              </w:rPr>
            </w:pPr>
            <w:r w:rsidRPr="008014E7">
              <w:rPr>
                <w:rFonts w:asciiTheme="majorBidi" w:hAnsiTheme="majorBidi" w:cstheme="majorBidi"/>
                <w:b/>
                <w:bCs/>
                <w:sz w:val="20"/>
                <w:szCs w:val="20"/>
              </w:rPr>
              <w:t>BA</w:t>
            </w:r>
          </w:p>
        </w:tc>
        <w:tc>
          <w:tcPr>
            <w:tcW w:w="1203" w:type="dxa"/>
            <w:tcBorders>
              <w:top w:val="single" w:sz="4" w:space="0" w:color="auto"/>
              <w:bottom w:val="single" w:sz="4" w:space="0" w:color="auto"/>
            </w:tcBorders>
          </w:tcPr>
          <w:p w14:paraId="44AACA7D" w14:textId="5DFBC613" w:rsidR="006F0B11" w:rsidRPr="008014E7" w:rsidRDefault="006F0B11" w:rsidP="00125A89">
            <w:pPr>
              <w:jc w:val="center"/>
              <w:rPr>
                <w:rFonts w:asciiTheme="majorBidi" w:hAnsiTheme="majorBidi" w:cstheme="majorBidi"/>
                <w:b/>
                <w:bCs/>
                <w:sz w:val="20"/>
                <w:szCs w:val="20"/>
              </w:rPr>
            </w:pPr>
            <w:r w:rsidRPr="008014E7">
              <w:rPr>
                <w:rFonts w:asciiTheme="majorBidi" w:hAnsiTheme="majorBidi" w:cstheme="majorBidi"/>
                <w:b/>
                <w:bCs/>
                <w:sz w:val="20"/>
                <w:szCs w:val="20"/>
              </w:rPr>
              <w:t>AA</w:t>
            </w:r>
          </w:p>
        </w:tc>
        <w:tc>
          <w:tcPr>
            <w:tcW w:w="1204" w:type="dxa"/>
            <w:tcBorders>
              <w:top w:val="single" w:sz="4" w:space="0" w:color="auto"/>
              <w:bottom w:val="single" w:sz="4" w:space="0" w:color="auto"/>
            </w:tcBorders>
          </w:tcPr>
          <w:p w14:paraId="6727075C" w14:textId="1EEAA7B6" w:rsidR="006F0B11" w:rsidRPr="008014E7" w:rsidRDefault="006F0B11" w:rsidP="00125A89">
            <w:pPr>
              <w:jc w:val="center"/>
              <w:rPr>
                <w:rFonts w:asciiTheme="majorBidi" w:hAnsiTheme="majorBidi" w:cstheme="majorBidi"/>
                <w:b/>
                <w:bCs/>
                <w:sz w:val="20"/>
                <w:szCs w:val="20"/>
              </w:rPr>
            </w:pPr>
            <w:r w:rsidRPr="008014E7">
              <w:rPr>
                <w:rFonts w:asciiTheme="majorBidi" w:hAnsiTheme="majorBidi" w:cstheme="majorBidi"/>
                <w:b/>
                <w:bCs/>
                <w:sz w:val="20"/>
                <w:szCs w:val="20"/>
              </w:rPr>
              <w:t>G</w:t>
            </w:r>
          </w:p>
        </w:tc>
        <w:tc>
          <w:tcPr>
            <w:tcW w:w="1204" w:type="dxa"/>
            <w:tcBorders>
              <w:top w:val="single" w:sz="4" w:space="0" w:color="auto"/>
              <w:bottom w:val="single" w:sz="4" w:space="0" w:color="auto"/>
            </w:tcBorders>
          </w:tcPr>
          <w:p w14:paraId="5F523F1E" w14:textId="2B30BEAB" w:rsidR="006F0B11" w:rsidRPr="008014E7" w:rsidRDefault="006F0B11" w:rsidP="00125A89">
            <w:pPr>
              <w:jc w:val="center"/>
              <w:rPr>
                <w:rFonts w:asciiTheme="majorBidi" w:hAnsiTheme="majorBidi" w:cstheme="majorBidi"/>
                <w:b/>
                <w:bCs/>
                <w:sz w:val="20"/>
                <w:szCs w:val="20"/>
              </w:rPr>
            </w:pPr>
            <w:proofErr w:type="spellStart"/>
            <w:r w:rsidRPr="008014E7">
              <w:rPr>
                <w:rFonts w:asciiTheme="majorBidi" w:hAnsiTheme="majorBidi" w:cstheme="majorBidi"/>
                <w:b/>
                <w:bCs/>
                <w:sz w:val="20"/>
                <w:szCs w:val="20"/>
              </w:rPr>
              <w:t>Exl</w:t>
            </w:r>
            <w:proofErr w:type="spellEnd"/>
          </w:p>
        </w:tc>
        <w:tc>
          <w:tcPr>
            <w:tcW w:w="1204" w:type="dxa"/>
            <w:tcBorders>
              <w:top w:val="single" w:sz="4" w:space="0" w:color="auto"/>
              <w:bottom w:val="single" w:sz="4" w:space="0" w:color="auto"/>
            </w:tcBorders>
          </w:tcPr>
          <w:p w14:paraId="714C54E9" w14:textId="080F7FE4" w:rsidR="006F0B11" w:rsidRPr="008014E7" w:rsidRDefault="006F0B11" w:rsidP="00125A89">
            <w:pPr>
              <w:jc w:val="center"/>
              <w:rPr>
                <w:rFonts w:asciiTheme="majorBidi" w:hAnsiTheme="majorBidi" w:cstheme="majorBidi"/>
                <w:b/>
                <w:bCs/>
                <w:sz w:val="20"/>
                <w:szCs w:val="20"/>
              </w:rPr>
            </w:pPr>
            <w:r w:rsidRPr="008014E7">
              <w:rPr>
                <w:rFonts w:asciiTheme="majorBidi" w:hAnsiTheme="majorBidi" w:cstheme="majorBidi"/>
                <w:b/>
                <w:bCs/>
                <w:sz w:val="20"/>
                <w:szCs w:val="20"/>
              </w:rPr>
              <w:t>Me</w:t>
            </w:r>
          </w:p>
        </w:tc>
      </w:tr>
      <w:tr w:rsidR="006F0B11" w:rsidRPr="008014E7" w14:paraId="68F2D003" w14:textId="77777777" w:rsidTr="0063090C">
        <w:trPr>
          <w:jc w:val="center"/>
        </w:trPr>
        <w:tc>
          <w:tcPr>
            <w:tcW w:w="1203" w:type="dxa"/>
            <w:tcBorders>
              <w:top w:val="single" w:sz="4" w:space="0" w:color="auto"/>
            </w:tcBorders>
          </w:tcPr>
          <w:p w14:paraId="1237F8AF" w14:textId="55A9F22B" w:rsidR="006F0B11" w:rsidRPr="008014E7" w:rsidRDefault="006F0B11" w:rsidP="00125A89">
            <w:pPr>
              <w:jc w:val="center"/>
              <w:rPr>
                <w:rFonts w:asciiTheme="majorBidi" w:hAnsiTheme="majorBidi" w:cstheme="majorBidi"/>
                <w:b/>
                <w:bCs/>
                <w:sz w:val="20"/>
                <w:szCs w:val="20"/>
              </w:rPr>
            </w:pPr>
            <w:r w:rsidRPr="008014E7">
              <w:rPr>
                <w:rFonts w:asciiTheme="majorBidi" w:hAnsiTheme="majorBidi" w:cstheme="majorBidi"/>
                <w:sz w:val="20"/>
                <w:szCs w:val="20"/>
              </w:rPr>
              <w:t>PQ</w:t>
            </w:r>
          </w:p>
        </w:tc>
        <w:tc>
          <w:tcPr>
            <w:tcW w:w="1203" w:type="dxa"/>
            <w:tcBorders>
              <w:top w:val="single" w:sz="4" w:space="0" w:color="auto"/>
            </w:tcBorders>
          </w:tcPr>
          <w:p w14:paraId="084C122B" w14:textId="73BC3921" w:rsidR="006F0B11" w:rsidRPr="008014E7" w:rsidRDefault="006F0B11" w:rsidP="00125A89">
            <w:pPr>
              <w:jc w:val="center"/>
              <w:rPr>
                <w:rFonts w:asciiTheme="majorBidi" w:hAnsiTheme="majorBidi" w:cstheme="majorBidi"/>
                <w:b/>
                <w:bCs/>
                <w:sz w:val="20"/>
                <w:szCs w:val="20"/>
              </w:rPr>
            </w:pPr>
            <w:r w:rsidRPr="008014E7">
              <w:rPr>
                <w:rFonts w:asciiTheme="majorBidi" w:hAnsiTheme="majorBidi" w:cstheme="majorBidi"/>
                <w:sz w:val="20"/>
                <w:szCs w:val="20"/>
              </w:rPr>
              <w:t>-1.00</w:t>
            </w:r>
          </w:p>
        </w:tc>
        <w:tc>
          <w:tcPr>
            <w:tcW w:w="1203" w:type="dxa"/>
            <w:tcBorders>
              <w:top w:val="single" w:sz="4" w:space="0" w:color="auto"/>
            </w:tcBorders>
          </w:tcPr>
          <w:p w14:paraId="69619EC3" w14:textId="2961E436" w:rsidR="006F0B11" w:rsidRPr="008014E7" w:rsidRDefault="006F0B11" w:rsidP="00125A89">
            <w:pPr>
              <w:jc w:val="center"/>
              <w:rPr>
                <w:rFonts w:asciiTheme="majorBidi" w:hAnsiTheme="majorBidi" w:cstheme="majorBidi"/>
                <w:b/>
                <w:bCs/>
                <w:sz w:val="20"/>
                <w:szCs w:val="20"/>
              </w:rPr>
            </w:pPr>
            <w:r w:rsidRPr="008014E7">
              <w:rPr>
                <w:rFonts w:asciiTheme="majorBidi" w:hAnsiTheme="majorBidi" w:cstheme="majorBidi"/>
                <w:sz w:val="20"/>
                <w:szCs w:val="20"/>
              </w:rPr>
              <w:t>0.72</w:t>
            </w:r>
          </w:p>
        </w:tc>
        <w:tc>
          <w:tcPr>
            <w:tcW w:w="1203" w:type="dxa"/>
            <w:tcBorders>
              <w:top w:val="single" w:sz="4" w:space="0" w:color="auto"/>
            </w:tcBorders>
          </w:tcPr>
          <w:p w14:paraId="61147FF2" w14:textId="7496E93D" w:rsidR="006F0B11" w:rsidRPr="008014E7" w:rsidRDefault="006F0B11" w:rsidP="00125A89">
            <w:pPr>
              <w:jc w:val="center"/>
              <w:rPr>
                <w:rFonts w:asciiTheme="majorBidi" w:hAnsiTheme="majorBidi" w:cstheme="majorBidi"/>
                <w:b/>
                <w:bCs/>
                <w:sz w:val="20"/>
                <w:szCs w:val="20"/>
              </w:rPr>
            </w:pPr>
            <w:r w:rsidRPr="008014E7">
              <w:rPr>
                <w:rFonts w:asciiTheme="majorBidi" w:hAnsiTheme="majorBidi" w:cstheme="majorBidi"/>
                <w:sz w:val="20"/>
                <w:szCs w:val="20"/>
              </w:rPr>
              <w:t>0.45</w:t>
            </w:r>
          </w:p>
        </w:tc>
        <w:tc>
          <w:tcPr>
            <w:tcW w:w="1203" w:type="dxa"/>
            <w:tcBorders>
              <w:top w:val="single" w:sz="4" w:space="0" w:color="auto"/>
            </w:tcBorders>
          </w:tcPr>
          <w:p w14:paraId="6A7D5056" w14:textId="5C7EB0B6" w:rsidR="006F0B11" w:rsidRPr="008014E7" w:rsidRDefault="006F0B11" w:rsidP="00125A89">
            <w:pPr>
              <w:jc w:val="center"/>
              <w:rPr>
                <w:rFonts w:asciiTheme="majorBidi" w:hAnsiTheme="majorBidi" w:cstheme="majorBidi"/>
                <w:b/>
                <w:bCs/>
                <w:sz w:val="20"/>
                <w:szCs w:val="20"/>
              </w:rPr>
            </w:pPr>
            <w:r w:rsidRPr="008014E7">
              <w:rPr>
                <w:rFonts w:asciiTheme="majorBidi" w:hAnsiTheme="majorBidi" w:cstheme="majorBidi"/>
                <w:sz w:val="20"/>
                <w:szCs w:val="20"/>
              </w:rPr>
              <w:t>0.38</w:t>
            </w:r>
          </w:p>
        </w:tc>
        <w:tc>
          <w:tcPr>
            <w:tcW w:w="1204" w:type="dxa"/>
            <w:tcBorders>
              <w:top w:val="single" w:sz="4" w:space="0" w:color="auto"/>
            </w:tcBorders>
          </w:tcPr>
          <w:p w14:paraId="647FE2E2" w14:textId="034E1129" w:rsidR="006F0B11" w:rsidRPr="008014E7" w:rsidRDefault="006F0B11" w:rsidP="00125A89">
            <w:pPr>
              <w:jc w:val="center"/>
              <w:rPr>
                <w:rFonts w:asciiTheme="majorBidi" w:hAnsiTheme="majorBidi" w:cstheme="majorBidi"/>
                <w:b/>
                <w:bCs/>
                <w:sz w:val="20"/>
                <w:szCs w:val="20"/>
              </w:rPr>
            </w:pPr>
            <w:r w:rsidRPr="008014E7">
              <w:rPr>
                <w:rFonts w:asciiTheme="majorBidi" w:hAnsiTheme="majorBidi" w:cstheme="majorBidi"/>
                <w:sz w:val="20"/>
                <w:szCs w:val="20"/>
              </w:rPr>
              <w:t>0.19</w:t>
            </w:r>
          </w:p>
        </w:tc>
        <w:tc>
          <w:tcPr>
            <w:tcW w:w="1204" w:type="dxa"/>
            <w:tcBorders>
              <w:top w:val="single" w:sz="4" w:space="0" w:color="auto"/>
            </w:tcBorders>
          </w:tcPr>
          <w:p w14:paraId="192FEAAB" w14:textId="64F4F99B" w:rsidR="006F0B11" w:rsidRPr="008014E7" w:rsidRDefault="006F0B11" w:rsidP="00125A89">
            <w:pPr>
              <w:jc w:val="center"/>
              <w:rPr>
                <w:rFonts w:asciiTheme="majorBidi" w:hAnsiTheme="majorBidi" w:cstheme="majorBidi"/>
                <w:b/>
                <w:bCs/>
                <w:sz w:val="20"/>
                <w:szCs w:val="20"/>
              </w:rPr>
            </w:pPr>
            <w:r w:rsidRPr="008014E7">
              <w:rPr>
                <w:rFonts w:asciiTheme="majorBidi" w:hAnsiTheme="majorBidi" w:cstheme="majorBidi"/>
                <w:sz w:val="20"/>
                <w:szCs w:val="20"/>
              </w:rPr>
              <w:t>0.76</w:t>
            </w:r>
          </w:p>
        </w:tc>
        <w:tc>
          <w:tcPr>
            <w:tcW w:w="1204" w:type="dxa"/>
            <w:tcBorders>
              <w:top w:val="single" w:sz="4" w:space="0" w:color="auto"/>
            </w:tcBorders>
          </w:tcPr>
          <w:p w14:paraId="5E4A718B" w14:textId="2518937E" w:rsidR="006F0B11" w:rsidRPr="008014E7" w:rsidRDefault="006F0B11" w:rsidP="00125A89">
            <w:pPr>
              <w:jc w:val="center"/>
              <w:rPr>
                <w:rFonts w:asciiTheme="majorBidi" w:hAnsiTheme="majorBidi" w:cstheme="majorBidi"/>
                <w:b/>
                <w:bCs/>
                <w:sz w:val="20"/>
                <w:szCs w:val="20"/>
              </w:rPr>
            </w:pPr>
            <w:r w:rsidRPr="008014E7">
              <w:rPr>
                <w:rFonts w:asciiTheme="majorBidi" w:hAnsiTheme="majorBidi" w:cstheme="majorBidi"/>
                <w:sz w:val="20"/>
                <w:szCs w:val="20"/>
              </w:rPr>
              <w:t>1.275</w:t>
            </w:r>
          </w:p>
        </w:tc>
      </w:tr>
      <w:tr w:rsidR="006F0B11" w:rsidRPr="008014E7" w14:paraId="6A31380C" w14:textId="77777777" w:rsidTr="0063090C">
        <w:trPr>
          <w:jc w:val="center"/>
        </w:trPr>
        <w:tc>
          <w:tcPr>
            <w:tcW w:w="1203" w:type="dxa"/>
          </w:tcPr>
          <w:p w14:paraId="46230038" w14:textId="3ADF0DA2" w:rsidR="006F0B11" w:rsidRPr="008014E7" w:rsidRDefault="006F0B11" w:rsidP="00125A89">
            <w:pPr>
              <w:jc w:val="center"/>
              <w:rPr>
                <w:rFonts w:asciiTheme="majorBidi" w:hAnsiTheme="majorBidi" w:cstheme="majorBidi"/>
                <w:b/>
                <w:bCs/>
                <w:sz w:val="20"/>
                <w:szCs w:val="20"/>
              </w:rPr>
            </w:pPr>
            <w:r w:rsidRPr="008014E7">
              <w:rPr>
                <w:rFonts w:asciiTheme="majorBidi" w:hAnsiTheme="majorBidi" w:cstheme="majorBidi"/>
                <w:sz w:val="20"/>
                <w:szCs w:val="20"/>
              </w:rPr>
              <w:t>HQ</w:t>
            </w:r>
          </w:p>
        </w:tc>
        <w:tc>
          <w:tcPr>
            <w:tcW w:w="1203" w:type="dxa"/>
          </w:tcPr>
          <w:p w14:paraId="47CC4B38" w14:textId="1A1AD6EC" w:rsidR="006F0B11" w:rsidRPr="008014E7" w:rsidRDefault="006F0B11" w:rsidP="00125A89">
            <w:pPr>
              <w:jc w:val="center"/>
              <w:rPr>
                <w:rFonts w:asciiTheme="majorBidi" w:hAnsiTheme="majorBidi" w:cstheme="majorBidi"/>
                <w:b/>
                <w:bCs/>
                <w:sz w:val="20"/>
                <w:szCs w:val="20"/>
              </w:rPr>
            </w:pPr>
            <w:r w:rsidRPr="008014E7">
              <w:rPr>
                <w:rFonts w:asciiTheme="majorBidi" w:hAnsiTheme="majorBidi" w:cstheme="majorBidi"/>
                <w:sz w:val="20"/>
                <w:szCs w:val="20"/>
              </w:rPr>
              <w:t>-1.00</w:t>
            </w:r>
          </w:p>
        </w:tc>
        <w:tc>
          <w:tcPr>
            <w:tcW w:w="1203" w:type="dxa"/>
          </w:tcPr>
          <w:p w14:paraId="036E8C3F" w14:textId="0EBAA53E" w:rsidR="006F0B11" w:rsidRPr="008014E7" w:rsidRDefault="006F0B11" w:rsidP="00125A89">
            <w:pPr>
              <w:jc w:val="center"/>
              <w:rPr>
                <w:rFonts w:asciiTheme="majorBidi" w:hAnsiTheme="majorBidi" w:cstheme="majorBidi"/>
                <w:b/>
                <w:bCs/>
                <w:sz w:val="20"/>
                <w:szCs w:val="20"/>
              </w:rPr>
            </w:pPr>
            <w:r w:rsidRPr="008014E7">
              <w:rPr>
                <w:rFonts w:asciiTheme="majorBidi" w:hAnsiTheme="majorBidi" w:cstheme="majorBidi"/>
                <w:sz w:val="20"/>
                <w:szCs w:val="20"/>
              </w:rPr>
              <w:t>0.35</w:t>
            </w:r>
          </w:p>
        </w:tc>
        <w:tc>
          <w:tcPr>
            <w:tcW w:w="1203" w:type="dxa"/>
          </w:tcPr>
          <w:p w14:paraId="43070BC0" w14:textId="1782D7E5" w:rsidR="006F0B11" w:rsidRPr="008014E7" w:rsidRDefault="006F0B11" w:rsidP="00125A89">
            <w:pPr>
              <w:jc w:val="center"/>
              <w:rPr>
                <w:rFonts w:asciiTheme="majorBidi" w:hAnsiTheme="majorBidi" w:cstheme="majorBidi"/>
                <w:b/>
                <w:bCs/>
                <w:sz w:val="20"/>
                <w:szCs w:val="20"/>
              </w:rPr>
            </w:pPr>
            <w:r w:rsidRPr="008014E7">
              <w:rPr>
                <w:rFonts w:asciiTheme="majorBidi" w:hAnsiTheme="majorBidi" w:cstheme="majorBidi"/>
                <w:sz w:val="20"/>
                <w:szCs w:val="20"/>
              </w:rPr>
              <w:t>0.5</w:t>
            </w:r>
          </w:p>
        </w:tc>
        <w:tc>
          <w:tcPr>
            <w:tcW w:w="1203" w:type="dxa"/>
          </w:tcPr>
          <w:p w14:paraId="005AADCE" w14:textId="11A12C8F" w:rsidR="006F0B11" w:rsidRPr="008014E7" w:rsidRDefault="006F0B11" w:rsidP="00125A89">
            <w:pPr>
              <w:jc w:val="center"/>
              <w:rPr>
                <w:rFonts w:asciiTheme="majorBidi" w:hAnsiTheme="majorBidi" w:cstheme="majorBidi"/>
                <w:b/>
                <w:bCs/>
                <w:sz w:val="20"/>
                <w:szCs w:val="20"/>
              </w:rPr>
            </w:pPr>
            <w:r w:rsidRPr="008014E7">
              <w:rPr>
                <w:rFonts w:asciiTheme="majorBidi" w:hAnsiTheme="majorBidi" w:cstheme="majorBidi"/>
                <w:sz w:val="20"/>
                <w:szCs w:val="20"/>
              </w:rPr>
              <w:t>0.35</w:t>
            </w:r>
          </w:p>
        </w:tc>
        <w:tc>
          <w:tcPr>
            <w:tcW w:w="1204" w:type="dxa"/>
          </w:tcPr>
          <w:p w14:paraId="31CA5E46" w14:textId="6F371E8C" w:rsidR="006F0B11" w:rsidRPr="008014E7" w:rsidRDefault="006F0B11" w:rsidP="00125A89">
            <w:pPr>
              <w:jc w:val="center"/>
              <w:rPr>
                <w:rFonts w:asciiTheme="majorBidi" w:hAnsiTheme="majorBidi" w:cstheme="majorBidi"/>
                <w:b/>
                <w:bCs/>
                <w:sz w:val="20"/>
                <w:szCs w:val="20"/>
              </w:rPr>
            </w:pPr>
            <w:r w:rsidRPr="008014E7">
              <w:rPr>
                <w:rFonts w:asciiTheme="majorBidi" w:hAnsiTheme="majorBidi" w:cstheme="majorBidi"/>
                <w:sz w:val="20"/>
                <w:szCs w:val="20"/>
              </w:rPr>
              <w:t>0.39</w:t>
            </w:r>
          </w:p>
        </w:tc>
        <w:tc>
          <w:tcPr>
            <w:tcW w:w="1204" w:type="dxa"/>
          </w:tcPr>
          <w:p w14:paraId="3B8F843D" w14:textId="309BCE55" w:rsidR="006F0B11" w:rsidRPr="008014E7" w:rsidRDefault="006F0B11" w:rsidP="00125A89">
            <w:pPr>
              <w:jc w:val="center"/>
              <w:rPr>
                <w:rFonts w:asciiTheme="majorBidi" w:hAnsiTheme="majorBidi" w:cstheme="majorBidi"/>
                <w:b/>
                <w:bCs/>
                <w:sz w:val="20"/>
                <w:szCs w:val="20"/>
              </w:rPr>
            </w:pPr>
            <w:r w:rsidRPr="008014E7">
              <w:rPr>
                <w:rFonts w:asciiTheme="majorBidi" w:hAnsiTheme="majorBidi" w:cstheme="majorBidi"/>
                <w:sz w:val="20"/>
                <w:szCs w:val="20"/>
              </w:rPr>
              <w:t>0.91</w:t>
            </w:r>
          </w:p>
        </w:tc>
        <w:tc>
          <w:tcPr>
            <w:tcW w:w="1204" w:type="dxa"/>
          </w:tcPr>
          <w:p w14:paraId="0BD0F41A" w14:textId="644754E4" w:rsidR="006F0B11" w:rsidRPr="008014E7" w:rsidRDefault="006F0B11" w:rsidP="00125A89">
            <w:pPr>
              <w:jc w:val="center"/>
              <w:rPr>
                <w:rFonts w:asciiTheme="majorBidi" w:hAnsiTheme="majorBidi" w:cstheme="majorBidi"/>
                <w:b/>
                <w:bCs/>
                <w:sz w:val="20"/>
                <w:szCs w:val="20"/>
              </w:rPr>
            </w:pPr>
            <w:r w:rsidRPr="008014E7">
              <w:rPr>
                <w:rFonts w:asciiTheme="majorBidi" w:hAnsiTheme="majorBidi" w:cstheme="majorBidi"/>
                <w:sz w:val="20"/>
                <w:szCs w:val="20"/>
              </w:rPr>
              <w:t>1.05</w:t>
            </w:r>
          </w:p>
        </w:tc>
      </w:tr>
      <w:tr w:rsidR="006F0B11" w:rsidRPr="008014E7" w14:paraId="04AA6017" w14:textId="77777777" w:rsidTr="0063090C">
        <w:trPr>
          <w:jc w:val="center"/>
        </w:trPr>
        <w:tc>
          <w:tcPr>
            <w:tcW w:w="1203" w:type="dxa"/>
            <w:tcBorders>
              <w:bottom w:val="single" w:sz="4" w:space="0" w:color="auto"/>
            </w:tcBorders>
          </w:tcPr>
          <w:p w14:paraId="7D4023CF" w14:textId="1F9089A5" w:rsidR="006F0B11" w:rsidRPr="008014E7" w:rsidRDefault="006F0B11" w:rsidP="00125A89">
            <w:pPr>
              <w:jc w:val="center"/>
              <w:rPr>
                <w:rFonts w:asciiTheme="majorBidi" w:hAnsiTheme="majorBidi" w:cstheme="majorBidi"/>
                <w:b/>
                <w:bCs/>
                <w:sz w:val="20"/>
                <w:szCs w:val="20"/>
              </w:rPr>
            </w:pPr>
            <w:r w:rsidRPr="008014E7">
              <w:rPr>
                <w:rFonts w:asciiTheme="majorBidi" w:hAnsiTheme="majorBidi" w:cstheme="majorBidi"/>
                <w:sz w:val="20"/>
                <w:szCs w:val="20"/>
              </w:rPr>
              <w:t>O</w:t>
            </w:r>
          </w:p>
        </w:tc>
        <w:tc>
          <w:tcPr>
            <w:tcW w:w="1203" w:type="dxa"/>
            <w:tcBorders>
              <w:bottom w:val="single" w:sz="4" w:space="0" w:color="auto"/>
            </w:tcBorders>
          </w:tcPr>
          <w:p w14:paraId="20AABB48" w14:textId="06FD381E" w:rsidR="006F0B11" w:rsidRPr="008014E7" w:rsidRDefault="006F0B11" w:rsidP="00125A89">
            <w:pPr>
              <w:jc w:val="center"/>
              <w:rPr>
                <w:rFonts w:asciiTheme="majorBidi" w:hAnsiTheme="majorBidi" w:cstheme="majorBidi"/>
                <w:b/>
                <w:bCs/>
                <w:sz w:val="20"/>
                <w:szCs w:val="20"/>
              </w:rPr>
            </w:pPr>
            <w:r w:rsidRPr="008014E7">
              <w:rPr>
                <w:rFonts w:asciiTheme="majorBidi" w:hAnsiTheme="majorBidi" w:cstheme="majorBidi"/>
                <w:sz w:val="20"/>
                <w:szCs w:val="20"/>
              </w:rPr>
              <w:t>-1.00</w:t>
            </w:r>
          </w:p>
        </w:tc>
        <w:tc>
          <w:tcPr>
            <w:tcW w:w="1203" w:type="dxa"/>
            <w:tcBorders>
              <w:bottom w:val="single" w:sz="4" w:space="0" w:color="auto"/>
            </w:tcBorders>
          </w:tcPr>
          <w:p w14:paraId="50DF6F07" w14:textId="3B5E7AB7" w:rsidR="006F0B11" w:rsidRPr="008014E7" w:rsidRDefault="006F0B11" w:rsidP="00125A89">
            <w:pPr>
              <w:jc w:val="center"/>
              <w:rPr>
                <w:rFonts w:asciiTheme="majorBidi" w:hAnsiTheme="majorBidi" w:cstheme="majorBidi"/>
                <w:b/>
                <w:bCs/>
                <w:sz w:val="20"/>
                <w:szCs w:val="20"/>
              </w:rPr>
            </w:pPr>
            <w:r w:rsidRPr="008014E7">
              <w:rPr>
                <w:rFonts w:asciiTheme="majorBidi" w:hAnsiTheme="majorBidi" w:cstheme="majorBidi"/>
                <w:sz w:val="20"/>
                <w:szCs w:val="20"/>
              </w:rPr>
              <w:t>0.59</w:t>
            </w:r>
          </w:p>
        </w:tc>
        <w:tc>
          <w:tcPr>
            <w:tcW w:w="1203" w:type="dxa"/>
            <w:tcBorders>
              <w:bottom w:val="single" w:sz="4" w:space="0" w:color="auto"/>
            </w:tcBorders>
          </w:tcPr>
          <w:p w14:paraId="26B35063" w14:textId="32969194" w:rsidR="006F0B11" w:rsidRPr="008014E7" w:rsidRDefault="006F0B11" w:rsidP="00125A89">
            <w:pPr>
              <w:jc w:val="center"/>
              <w:rPr>
                <w:rFonts w:asciiTheme="majorBidi" w:hAnsiTheme="majorBidi" w:cstheme="majorBidi"/>
                <w:b/>
                <w:bCs/>
                <w:sz w:val="20"/>
                <w:szCs w:val="20"/>
              </w:rPr>
            </w:pPr>
            <w:r w:rsidRPr="008014E7">
              <w:rPr>
                <w:rFonts w:asciiTheme="majorBidi" w:hAnsiTheme="majorBidi" w:cstheme="majorBidi"/>
                <w:sz w:val="20"/>
                <w:szCs w:val="20"/>
              </w:rPr>
              <w:t>0.39</w:t>
            </w:r>
          </w:p>
        </w:tc>
        <w:tc>
          <w:tcPr>
            <w:tcW w:w="1203" w:type="dxa"/>
            <w:tcBorders>
              <w:bottom w:val="single" w:sz="4" w:space="0" w:color="auto"/>
            </w:tcBorders>
          </w:tcPr>
          <w:p w14:paraId="481FAE92" w14:textId="555B9F19" w:rsidR="006F0B11" w:rsidRPr="008014E7" w:rsidRDefault="006F0B11" w:rsidP="00125A89">
            <w:pPr>
              <w:jc w:val="center"/>
              <w:rPr>
                <w:rFonts w:asciiTheme="majorBidi" w:hAnsiTheme="majorBidi" w:cstheme="majorBidi"/>
                <w:b/>
                <w:bCs/>
                <w:sz w:val="20"/>
                <w:szCs w:val="20"/>
              </w:rPr>
            </w:pPr>
            <w:r w:rsidRPr="008014E7">
              <w:rPr>
                <w:rFonts w:asciiTheme="majorBidi" w:hAnsiTheme="majorBidi" w:cstheme="majorBidi"/>
                <w:sz w:val="20"/>
                <w:szCs w:val="20"/>
              </w:rPr>
              <w:t>0.33</w:t>
            </w:r>
          </w:p>
        </w:tc>
        <w:tc>
          <w:tcPr>
            <w:tcW w:w="1204" w:type="dxa"/>
            <w:tcBorders>
              <w:bottom w:val="single" w:sz="4" w:space="0" w:color="auto"/>
            </w:tcBorders>
          </w:tcPr>
          <w:p w14:paraId="0278F142" w14:textId="36F37519" w:rsidR="006F0B11" w:rsidRPr="008014E7" w:rsidRDefault="006F0B11" w:rsidP="00125A89">
            <w:pPr>
              <w:jc w:val="center"/>
              <w:rPr>
                <w:rFonts w:asciiTheme="majorBidi" w:hAnsiTheme="majorBidi" w:cstheme="majorBidi"/>
                <w:b/>
                <w:bCs/>
                <w:sz w:val="20"/>
                <w:szCs w:val="20"/>
              </w:rPr>
            </w:pPr>
            <w:r w:rsidRPr="008014E7">
              <w:rPr>
                <w:rFonts w:asciiTheme="majorBidi" w:hAnsiTheme="majorBidi" w:cstheme="majorBidi"/>
                <w:sz w:val="20"/>
                <w:szCs w:val="20"/>
              </w:rPr>
              <w:t>0.27</w:t>
            </w:r>
          </w:p>
        </w:tc>
        <w:tc>
          <w:tcPr>
            <w:tcW w:w="1204" w:type="dxa"/>
            <w:tcBorders>
              <w:bottom w:val="single" w:sz="4" w:space="0" w:color="auto"/>
            </w:tcBorders>
          </w:tcPr>
          <w:p w14:paraId="74CC18C3" w14:textId="34E012F4" w:rsidR="006F0B11" w:rsidRPr="008014E7" w:rsidRDefault="006F0B11" w:rsidP="00125A89">
            <w:pPr>
              <w:jc w:val="center"/>
              <w:rPr>
                <w:rFonts w:asciiTheme="majorBidi" w:hAnsiTheme="majorBidi" w:cstheme="majorBidi"/>
                <w:b/>
                <w:bCs/>
                <w:sz w:val="20"/>
                <w:szCs w:val="20"/>
              </w:rPr>
            </w:pPr>
            <w:r w:rsidRPr="008014E7">
              <w:rPr>
                <w:rFonts w:asciiTheme="majorBidi" w:hAnsiTheme="majorBidi" w:cstheme="majorBidi"/>
                <w:sz w:val="20"/>
                <w:szCs w:val="20"/>
              </w:rPr>
              <w:t>0.92</w:t>
            </w:r>
          </w:p>
        </w:tc>
        <w:tc>
          <w:tcPr>
            <w:tcW w:w="1204" w:type="dxa"/>
            <w:tcBorders>
              <w:bottom w:val="single" w:sz="4" w:space="0" w:color="auto"/>
            </w:tcBorders>
          </w:tcPr>
          <w:p w14:paraId="54DEDBFD" w14:textId="1343F070" w:rsidR="006F0B11" w:rsidRPr="008014E7" w:rsidRDefault="006F0B11" w:rsidP="00125A89">
            <w:pPr>
              <w:jc w:val="center"/>
              <w:rPr>
                <w:rFonts w:asciiTheme="majorBidi" w:hAnsiTheme="majorBidi" w:cstheme="majorBidi"/>
                <w:b/>
                <w:bCs/>
                <w:sz w:val="20"/>
                <w:szCs w:val="20"/>
              </w:rPr>
            </w:pPr>
            <w:r w:rsidRPr="008014E7">
              <w:rPr>
                <w:rFonts w:asciiTheme="majorBidi" w:hAnsiTheme="majorBidi" w:cstheme="majorBidi"/>
                <w:sz w:val="20"/>
                <w:szCs w:val="20"/>
              </w:rPr>
              <w:t>1.16</w:t>
            </w:r>
          </w:p>
        </w:tc>
      </w:tr>
    </w:tbl>
    <w:p w14:paraId="09E88EC6" w14:textId="28C335E5" w:rsidR="00AE4D79" w:rsidRPr="00635519" w:rsidRDefault="00635519" w:rsidP="00452CDF">
      <w:pPr>
        <w:spacing w:before="120" w:after="0" w:line="240" w:lineRule="auto"/>
        <w:rPr>
          <w:rFonts w:asciiTheme="majorBidi" w:hAnsiTheme="majorBidi" w:cstheme="majorBidi"/>
          <w:sz w:val="20"/>
          <w:szCs w:val="20"/>
        </w:rPr>
      </w:pPr>
      <w:r w:rsidRPr="00635519">
        <w:rPr>
          <w:rFonts w:asciiTheme="majorBidi" w:hAnsiTheme="majorBidi" w:cstheme="majorBidi"/>
          <w:sz w:val="20"/>
          <w:szCs w:val="20"/>
        </w:rPr>
        <w:t>*</w:t>
      </w:r>
      <w:r w:rsidRPr="00525FAC">
        <w:rPr>
          <w:rFonts w:asciiTheme="majorBidi" w:hAnsiTheme="majorBidi" w:cstheme="majorBidi"/>
          <w:sz w:val="18"/>
          <w:szCs w:val="18"/>
        </w:rPr>
        <w:t>keterangan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814"/>
      </w:tblGrid>
      <w:tr w:rsidR="00F93EEF" w:rsidRPr="003B7F29" w14:paraId="4D22588A" w14:textId="77777777" w:rsidTr="00F93EEF">
        <w:tc>
          <w:tcPr>
            <w:tcW w:w="4813" w:type="dxa"/>
            <w:vAlign w:val="center"/>
          </w:tcPr>
          <w:p w14:paraId="16C9727D" w14:textId="58F7F0D2" w:rsidR="00F93EEF" w:rsidRPr="003B7F29" w:rsidRDefault="00F93EEF" w:rsidP="00125A89">
            <w:pPr>
              <w:rPr>
                <w:rFonts w:asciiTheme="majorBidi" w:hAnsiTheme="majorBidi" w:cstheme="majorBidi"/>
                <w:b/>
                <w:bCs/>
                <w:i/>
                <w:iCs/>
                <w:sz w:val="16"/>
                <w:szCs w:val="16"/>
              </w:rPr>
            </w:pPr>
            <w:r w:rsidRPr="003B7F29">
              <w:rPr>
                <w:rFonts w:asciiTheme="majorBidi" w:hAnsiTheme="majorBidi" w:cstheme="majorBidi"/>
                <w:i/>
                <w:iCs/>
                <w:sz w:val="16"/>
                <w:szCs w:val="16"/>
              </w:rPr>
              <w:t>PQ = Pragmatic Quality</w:t>
            </w:r>
          </w:p>
        </w:tc>
        <w:tc>
          <w:tcPr>
            <w:tcW w:w="4814" w:type="dxa"/>
            <w:vAlign w:val="center"/>
          </w:tcPr>
          <w:p w14:paraId="4939E566" w14:textId="3ADE801B" w:rsidR="00F93EEF" w:rsidRPr="003B7F29" w:rsidRDefault="00F93EEF" w:rsidP="00125A89">
            <w:pPr>
              <w:rPr>
                <w:rFonts w:asciiTheme="majorBidi" w:hAnsiTheme="majorBidi" w:cstheme="majorBidi"/>
                <w:b/>
                <w:bCs/>
                <w:i/>
                <w:iCs/>
                <w:sz w:val="16"/>
                <w:szCs w:val="16"/>
              </w:rPr>
            </w:pPr>
            <w:r w:rsidRPr="003B7F29">
              <w:rPr>
                <w:rFonts w:asciiTheme="majorBidi" w:hAnsiTheme="majorBidi" w:cstheme="majorBidi"/>
                <w:i/>
                <w:iCs/>
                <w:sz w:val="16"/>
                <w:szCs w:val="16"/>
              </w:rPr>
              <w:t>BA = Below Average</w:t>
            </w:r>
          </w:p>
        </w:tc>
      </w:tr>
      <w:tr w:rsidR="00F93EEF" w:rsidRPr="003B7F29" w14:paraId="579E33A5" w14:textId="77777777" w:rsidTr="00F93EEF">
        <w:tc>
          <w:tcPr>
            <w:tcW w:w="4813" w:type="dxa"/>
            <w:vAlign w:val="center"/>
          </w:tcPr>
          <w:p w14:paraId="39AB81D9" w14:textId="04E56128" w:rsidR="00F93EEF" w:rsidRPr="003B7F29" w:rsidRDefault="00F93EEF" w:rsidP="00125A89">
            <w:pPr>
              <w:rPr>
                <w:rFonts w:asciiTheme="majorBidi" w:hAnsiTheme="majorBidi" w:cstheme="majorBidi"/>
                <w:b/>
                <w:bCs/>
                <w:i/>
                <w:iCs/>
                <w:sz w:val="16"/>
                <w:szCs w:val="16"/>
              </w:rPr>
            </w:pPr>
            <w:r w:rsidRPr="003B7F29">
              <w:rPr>
                <w:rFonts w:asciiTheme="majorBidi" w:hAnsiTheme="majorBidi" w:cstheme="majorBidi"/>
                <w:i/>
                <w:iCs/>
                <w:sz w:val="16"/>
                <w:szCs w:val="16"/>
              </w:rPr>
              <w:t>HQ = Hedonic Quality</w:t>
            </w:r>
          </w:p>
        </w:tc>
        <w:tc>
          <w:tcPr>
            <w:tcW w:w="4814" w:type="dxa"/>
            <w:vAlign w:val="center"/>
          </w:tcPr>
          <w:p w14:paraId="03A121E6" w14:textId="6ECCEABC" w:rsidR="00F93EEF" w:rsidRPr="003B7F29" w:rsidRDefault="00F93EEF" w:rsidP="00125A89">
            <w:pPr>
              <w:rPr>
                <w:rFonts w:asciiTheme="majorBidi" w:hAnsiTheme="majorBidi" w:cstheme="majorBidi"/>
                <w:b/>
                <w:bCs/>
                <w:i/>
                <w:iCs/>
                <w:sz w:val="16"/>
                <w:szCs w:val="16"/>
              </w:rPr>
            </w:pPr>
            <w:r w:rsidRPr="003B7F29">
              <w:rPr>
                <w:rFonts w:asciiTheme="majorBidi" w:hAnsiTheme="majorBidi" w:cstheme="majorBidi"/>
                <w:i/>
                <w:iCs/>
                <w:sz w:val="16"/>
                <w:szCs w:val="16"/>
              </w:rPr>
              <w:t>AA = Above Average</w:t>
            </w:r>
          </w:p>
        </w:tc>
      </w:tr>
      <w:tr w:rsidR="00F93EEF" w:rsidRPr="003B7F29" w14:paraId="7956D32F" w14:textId="77777777" w:rsidTr="00F93EEF">
        <w:tc>
          <w:tcPr>
            <w:tcW w:w="4813" w:type="dxa"/>
            <w:vAlign w:val="center"/>
          </w:tcPr>
          <w:p w14:paraId="6B301888" w14:textId="465618C5" w:rsidR="00F93EEF" w:rsidRPr="003B7F29" w:rsidRDefault="00F93EEF" w:rsidP="00125A89">
            <w:pPr>
              <w:rPr>
                <w:rFonts w:asciiTheme="majorBidi" w:hAnsiTheme="majorBidi" w:cstheme="majorBidi"/>
                <w:b/>
                <w:bCs/>
                <w:i/>
                <w:iCs/>
                <w:sz w:val="16"/>
                <w:szCs w:val="16"/>
              </w:rPr>
            </w:pPr>
            <w:r w:rsidRPr="003B7F29">
              <w:rPr>
                <w:rFonts w:asciiTheme="majorBidi" w:hAnsiTheme="majorBidi" w:cstheme="majorBidi"/>
                <w:i/>
                <w:iCs/>
                <w:sz w:val="16"/>
                <w:szCs w:val="16"/>
              </w:rPr>
              <w:t>O = Overall</w:t>
            </w:r>
          </w:p>
        </w:tc>
        <w:tc>
          <w:tcPr>
            <w:tcW w:w="4814" w:type="dxa"/>
            <w:vAlign w:val="center"/>
          </w:tcPr>
          <w:p w14:paraId="2F2A0036" w14:textId="70011BC0" w:rsidR="00F93EEF" w:rsidRPr="003B7F29" w:rsidRDefault="00F93EEF" w:rsidP="00125A89">
            <w:pPr>
              <w:rPr>
                <w:rFonts w:asciiTheme="majorBidi" w:hAnsiTheme="majorBidi" w:cstheme="majorBidi"/>
                <w:b/>
                <w:bCs/>
                <w:i/>
                <w:iCs/>
                <w:sz w:val="16"/>
                <w:szCs w:val="16"/>
              </w:rPr>
            </w:pPr>
            <w:r w:rsidRPr="003B7F29">
              <w:rPr>
                <w:rFonts w:asciiTheme="majorBidi" w:hAnsiTheme="majorBidi" w:cstheme="majorBidi"/>
                <w:i/>
                <w:iCs/>
                <w:sz w:val="16"/>
                <w:szCs w:val="16"/>
              </w:rPr>
              <w:t>G = Good</w:t>
            </w:r>
          </w:p>
        </w:tc>
      </w:tr>
      <w:tr w:rsidR="00F93EEF" w:rsidRPr="003B7F29" w14:paraId="6C8988B5" w14:textId="77777777" w:rsidTr="00F93EEF">
        <w:tc>
          <w:tcPr>
            <w:tcW w:w="4813" w:type="dxa"/>
            <w:vAlign w:val="center"/>
          </w:tcPr>
          <w:p w14:paraId="12F09B6D" w14:textId="75927AF3" w:rsidR="00F93EEF" w:rsidRPr="003B7F29" w:rsidRDefault="00F93EEF" w:rsidP="00125A89">
            <w:pPr>
              <w:rPr>
                <w:rFonts w:asciiTheme="majorBidi" w:hAnsiTheme="majorBidi" w:cstheme="majorBidi"/>
                <w:b/>
                <w:bCs/>
                <w:i/>
                <w:iCs/>
                <w:sz w:val="16"/>
                <w:szCs w:val="16"/>
              </w:rPr>
            </w:pPr>
            <w:r w:rsidRPr="003B7F29">
              <w:rPr>
                <w:rFonts w:asciiTheme="majorBidi" w:hAnsiTheme="majorBidi" w:cstheme="majorBidi"/>
                <w:i/>
                <w:iCs/>
                <w:sz w:val="16"/>
                <w:szCs w:val="16"/>
              </w:rPr>
              <w:t>LB = Lower Border</w:t>
            </w:r>
          </w:p>
        </w:tc>
        <w:tc>
          <w:tcPr>
            <w:tcW w:w="4814" w:type="dxa"/>
            <w:vAlign w:val="center"/>
          </w:tcPr>
          <w:p w14:paraId="3387670F" w14:textId="0F83B331" w:rsidR="00F93EEF" w:rsidRPr="003B7F29" w:rsidRDefault="00F93EEF" w:rsidP="00125A89">
            <w:pPr>
              <w:rPr>
                <w:rFonts w:asciiTheme="majorBidi" w:hAnsiTheme="majorBidi" w:cstheme="majorBidi"/>
                <w:b/>
                <w:bCs/>
                <w:i/>
                <w:iCs/>
                <w:sz w:val="16"/>
                <w:szCs w:val="16"/>
              </w:rPr>
            </w:pPr>
            <w:proofErr w:type="spellStart"/>
            <w:r w:rsidRPr="003B7F29">
              <w:rPr>
                <w:rFonts w:asciiTheme="majorBidi" w:hAnsiTheme="majorBidi" w:cstheme="majorBidi"/>
                <w:i/>
                <w:iCs/>
                <w:sz w:val="16"/>
                <w:szCs w:val="16"/>
              </w:rPr>
              <w:t>Exl</w:t>
            </w:r>
            <w:proofErr w:type="spellEnd"/>
            <w:r w:rsidRPr="003B7F29">
              <w:rPr>
                <w:rFonts w:asciiTheme="majorBidi" w:hAnsiTheme="majorBidi" w:cstheme="majorBidi"/>
                <w:i/>
                <w:iCs/>
                <w:sz w:val="16"/>
                <w:szCs w:val="16"/>
              </w:rPr>
              <w:t xml:space="preserve"> = Excellent</w:t>
            </w:r>
          </w:p>
        </w:tc>
      </w:tr>
      <w:tr w:rsidR="00F93EEF" w:rsidRPr="003B7F29" w14:paraId="27CDFCF5" w14:textId="77777777" w:rsidTr="00F93EEF">
        <w:tc>
          <w:tcPr>
            <w:tcW w:w="4813" w:type="dxa"/>
            <w:vAlign w:val="center"/>
          </w:tcPr>
          <w:p w14:paraId="734E74EC" w14:textId="4A7E1C77" w:rsidR="00F93EEF" w:rsidRPr="003B7F29" w:rsidRDefault="00F93EEF" w:rsidP="00125A89">
            <w:pPr>
              <w:rPr>
                <w:rFonts w:asciiTheme="majorBidi" w:hAnsiTheme="majorBidi" w:cstheme="majorBidi"/>
                <w:b/>
                <w:bCs/>
                <w:i/>
                <w:iCs/>
                <w:sz w:val="16"/>
                <w:szCs w:val="16"/>
              </w:rPr>
            </w:pPr>
            <w:r w:rsidRPr="003B7F29">
              <w:rPr>
                <w:rFonts w:asciiTheme="majorBidi" w:hAnsiTheme="majorBidi" w:cstheme="majorBidi"/>
                <w:i/>
                <w:iCs/>
                <w:sz w:val="16"/>
                <w:szCs w:val="16"/>
              </w:rPr>
              <w:t>B = Bad</w:t>
            </w:r>
          </w:p>
        </w:tc>
        <w:tc>
          <w:tcPr>
            <w:tcW w:w="4814" w:type="dxa"/>
            <w:vAlign w:val="center"/>
          </w:tcPr>
          <w:p w14:paraId="23E8749A" w14:textId="6316EDE0" w:rsidR="00F93EEF" w:rsidRPr="003B7F29" w:rsidRDefault="00F93EEF" w:rsidP="00125A89">
            <w:pPr>
              <w:rPr>
                <w:rFonts w:asciiTheme="majorBidi" w:hAnsiTheme="majorBidi" w:cstheme="majorBidi"/>
                <w:b/>
                <w:bCs/>
                <w:i/>
                <w:iCs/>
                <w:sz w:val="16"/>
                <w:szCs w:val="16"/>
              </w:rPr>
            </w:pPr>
            <w:r w:rsidRPr="003B7F29">
              <w:rPr>
                <w:rFonts w:asciiTheme="majorBidi" w:hAnsiTheme="majorBidi" w:cstheme="majorBidi"/>
                <w:i/>
                <w:iCs/>
                <w:sz w:val="16"/>
                <w:szCs w:val="16"/>
              </w:rPr>
              <w:t>Me = Mean</w:t>
            </w:r>
          </w:p>
        </w:tc>
      </w:tr>
    </w:tbl>
    <w:p w14:paraId="330E694B" w14:textId="473C146A" w:rsidR="009E0C27" w:rsidRPr="00F13F65" w:rsidRDefault="00614CFF" w:rsidP="00452CDF">
      <w:pPr>
        <w:spacing w:after="0" w:line="240" w:lineRule="auto"/>
        <w:ind w:firstLine="567"/>
        <w:jc w:val="both"/>
        <w:rPr>
          <w:rFonts w:asciiTheme="majorBidi" w:hAnsiTheme="majorBidi" w:cstheme="majorBidi"/>
          <w:sz w:val="20"/>
          <w:szCs w:val="20"/>
        </w:rPr>
      </w:pPr>
      <w:r>
        <w:rPr>
          <w:rFonts w:asciiTheme="majorBidi" w:hAnsiTheme="majorBidi" w:cstheme="majorBidi"/>
          <w:sz w:val="20"/>
          <w:szCs w:val="20"/>
        </w:rPr>
        <w:t xml:space="preserve">Pada </w:t>
      </w:r>
      <w:r w:rsidR="00FD7A08">
        <w:rPr>
          <w:rFonts w:asciiTheme="majorBidi" w:hAnsiTheme="majorBidi" w:cstheme="majorBidi"/>
          <w:sz w:val="20"/>
          <w:szCs w:val="20"/>
        </w:rPr>
        <w:t>T</w:t>
      </w:r>
      <w:r>
        <w:rPr>
          <w:rFonts w:asciiTheme="majorBidi" w:hAnsiTheme="majorBidi" w:cstheme="majorBidi"/>
          <w:sz w:val="20"/>
          <w:szCs w:val="20"/>
        </w:rPr>
        <w:t>abel 4 dapat dilihat standar ukur UEQ-S yang bisa</w:t>
      </w:r>
      <w:r w:rsidR="003B7817">
        <w:rPr>
          <w:rFonts w:asciiTheme="majorBidi" w:hAnsiTheme="majorBidi" w:cstheme="majorBidi"/>
          <w:sz w:val="20"/>
          <w:szCs w:val="20"/>
        </w:rPr>
        <w:t xml:space="preserve"> menjadi acuan dalam mengambil kesimpulan dari </w:t>
      </w:r>
      <w:r w:rsidRPr="00614CFF">
        <w:rPr>
          <w:rFonts w:asciiTheme="majorBidi" w:hAnsiTheme="majorBidi" w:cstheme="majorBidi"/>
          <w:sz w:val="20"/>
          <w:szCs w:val="20"/>
        </w:rPr>
        <w:t>hasil pengujian</w:t>
      </w:r>
      <w:r w:rsidR="009E0C27" w:rsidRPr="00F13F65">
        <w:rPr>
          <w:rFonts w:asciiTheme="majorBidi" w:hAnsiTheme="majorBidi" w:cstheme="majorBidi"/>
          <w:sz w:val="20"/>
          <w:szCs w:val="20"/>
        </w:rPr>
        <w:t xml:space="preserve">. Pengujian dilakukan 2 tahap dengan cara mengisi kuisioner yang telah diberikan kepada reponden yang berstatus dosen, mahasiswa, calon mahasiswa dan masyarakat umum. Tahap pertama responden melakukan pengujian dengan mengakses website FTII UHAMKA saat ini kemudian menjawab kuisioner yang telah diberikan. Tahap kedua responden mengakses desain </w:t>
      </w:r>
      <w:r w:rsidR="009E0C27" w:rsidRPr="007C5323">
        <w:rPr>
          <w:rFonts w:asciiTheme="majorBidi" w:hAnsiTheme="majorBidi" w:cstheme="majorBidi"/>
          <w:i/>
          <w:iCs/>
          <w:sz w:val="20"/>
          <w:szCs w:val="20"/>
        </w:rPr>
        <w:t>prototype</w:t>
      </w:r>
      <w:r w:rsidR="009E0C27" w:rsidRPr="00F13F65">
        <w:rPr>
          <w:rFonts w:asciiTheme="majorBidi" w:hAnsiTheme="majorBidi" w:cstheme="majorBidi"/>
          <w:sz w:val="20"/>
          <w:szCs w:val="20"/>
        </w:rPr>
        <w:t xml:space="preserve"> website FTII UHAMKA yang kemudian menjawab kuisioner yang diberikan. </w:t>
      </w:r>
      <w:r w:rsidR="009E0C27" w:rsidRPr="00F13F65">
        <w:rPr>
          <w:rFonts w:asciiTheme="majorBidi" w:hAnsiTheme="majorBidi" w:cstheme="majorBidi"/>
          <w:sz w:val="20"/>
          <w:szCs w:val="20"/>
        </w:rPr>
        <w:lastRenderedPageBreak/>
        <w:t>Dari hasil pengujian tersebut akan diketahui tingkat kemudahan, efisiensi kejelasan, ketertarikan dan keterbiasaan dari pengalaman pengguna.</w:t>
      </w:r>
    </w:p>
    <w:p w14:paraId="0AC894C4" w14:textId="22766A8E" w:rsidR="009E0C27" w:rsidRPr="00F13F65" w:rsidRDefault="009E0C27" w:rsidP="00452CDF">
      <w:pPr>
        <w:spacing w:before="120" w:after="120" w:line="240" w:lineRule="auto"/>
        <w:jc w:val="center"/>
        <w:rPr>
          <w:rFonts w:asciiTheme="majorBidi" w:hAnsiTheme="majorBidi" w:cstheme="majorBidi"/>
          <w:sz w:val="20"/>
          <w:szCs w:val="20"/>
        </w:rPr>
      </w:pPr>
      <w:r w:rsidRPr="00F13F65">
        <w:rPr>
          <w:rFonts w:asciiTheme="majorBidi" w:hAnsiTheme="majorBidi" w:cstheme="majorBidi"/>
          <w:b/>
          <w:bCs/>
          <w:sz w:val="20"/>
          <w:szCs w:val="20"/>
        </w:rPr>
        <w:t xml:space="preserve">Tabel 5. </w:t>
      </w:r>
      <w:r w:rsidRPr="00F13F65">
        <w:rPr>
          <w:rFonts w:asciiTheme="majorBidi" w:hAnsiTheme="majorBidi" w:cstheme="majorBidi"/>
          <w:sz w:val="20"/>
          <w:szCs w:val="20"/>
        </w:rPr>
        <w:t>Data Hasil Uji Tahap 1</w:t>
      </w:r>
    </w:p>
    <w:tbl>
      <w:tblPr>
        <w:tblStyle w:val="TableGrid"/>
        <w:tblW w:w="0" w:type="auto"/>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067"/>
        <w:gridCol w:w="1099"/>
        <w:gridCol w:w="1065"/>
        <w:gridCol w:w="1066"/>
        <w:gridCol w:w="1066"/>
        <w:gridCol w:w="1066"/>
        <w:gridCol w:w="1066"/>
        <w:gridCol w:w="1066"/>
        <w:gridCol w:w="1066"/>
      </w:tblGrid>
      <w:tr w:rsidR="00336E83" w:rsidRPr="007F76C0" w14:paraId="2B3AFE05" w14:textId="77777777" w:rsidTr="00452CDF">
        <w:trPr>
          <w:jc w:val="center"/>
        </w:trPr>
        <w:tc>
          <w:tcPr>
            <w:tcW w:w="1067" w:type="dxa"/>
            <w:vMerge w:val="restart"/>
            <w:tcBorders>
              <w:top w:val="single" w:sz="4" w:space="0" w:color="auto"/>
              <w:bottom w:val="nil"/>
            </w:tcBorders>
            <w:vAlign w:val="center"/>
          </w:tcPr>
          <w:p w14:paraId="7911DA8F" w14:textId="1258FE7A" w:rsidR="00336E83" w:rsidRPr="007F76C0" w:rsidRDefault="00336E83" w:rsidP="00125A89">
            <w:pPr>
              <w:jc w:val="center"/>
              <w:rPr>
                <w:rFonts w:asciiTheme="majorBidi" w:hAnsiTheme="majorBidi" w:cstheme="majorBidi"/>
                <w:b/>
                <w:bCs/>
                <w:sz w:val="20"/>
                <w:szCs w:val="20"/>
              </w:rPr>
            </w:pPr>
            <w:r w:rsidRPr="007F76C0">
              <w:rPr>
                <w:rFonts w:asciiTheme="majorBidi" w:hAnsiTheme="majorBidi" w:cstheme="majorBidi"/>
                <w:b/>
                <w:bCs/>
                <w:sz w:val="20"/>
                <w:szCs w:val="20"/>
              </w:rPr>
              <w:t>No.</w:t>
            </w:r>
          </w:p>
        </w:tc>
        <w:tc>
          <w:tcPr>
            <w:tcW w:w="7494" w:type="dxa"/>
            <w:gridSpan w:val="7"/>
            <w:tcBorders>
              <w:top w:val="single" w:sz="4" w:space="0" w:color="auto"/>
              <w:bottom w:val="single" w:sz="4" w:space="0" w:color="auto"/>
            </w:tcBorders>
          </w:tcPr>
          <w:p w14:paraId="0EA63131" w14:textId="7C4D8ADC" w:rsidR="00336E83" w:rsidRPr="007F76C0" w:rsidRDefault="00336E83" w:rsidP="00125A89">
            <w:pPr>
              <w:jc w:val="center"/>
              <w:rPr>
                <w:rFonts w:asciiTheme="majorBidi" w:hAnsiTheme="majorBidi" w:cstheme="majorBidi"/>
                <w:b/>
                <w:bCs/>
                <w:sz w:val="20"/>
                <w:szCs w:val="20"/>
              </w:rPr>
            </w:pPr>
            <w:r w:rsidRPr="007F76C0">
              <w:rPr>
                <w:rFonts w:asciiTheme="majorBidi" w:hAnsiTheme="majorBidi" w:cstheme="majorBidi"/>
                <w:b/>
                <w:bCs/>
                <w:sz w:val="20"/>
                <w:szCs w:val="20"/>
              </w:rPr>
              <w:t xml:space="preserve">Item </w:t>
            </w:r>
            <w:proofErr w:type="spellStart"/>
            <w:r w:rsidRPr="007F76C0">
              <w:rPr>
                <w:rFonts w:asciiTheme="majorBidi" w:hAnsiTheme="majorBidi" w:cstheme="majorBidi"/>
                <w:b/>
                <w:bCs/>
                <w:sz w:val="20"/>
                <w:szCs w:val="20"/>
              </w:rPr>
              <w:t>Pengujian</w:t>
            </w:r>
            <w:proofErr w:type="spellEnd"/>
          </w:p>
        </w:tc>
        <w:tc>
          <w:tcPr>
            <w:tcW w:w="1066" w:type="dxa"/>
            <w:tcBorders>
              <w:top w:val="single" w:sz="4" w:space="0" w:color="auto"/>
              <w:bottom w:val="single" w:sz="4" w:space="0" w:color="auto"/>
            </w:tcBorders>
          </w:tcPr>
          <w:p w14:paraId="18B9CEB0" w14:textId="77777777" w:rsidR="00336E83" w:rsidRPr="007F76C0" w:rsidRDefault="00336E83" w:rsidP="00125A89">
            <w:pPr>
              <w:jc w:val="center"/>
              <w:rPr>
                <w:rFonts w:asciiTheme="majorBidi" w:hAnsiTheme="majorBidi" w:cstheme="majorBidi"/>
                <w:b/>
                <w:bCs/>
                <w:sz w:val="20"/>
                <w:szCs w:val="20"/>
              </w:rPr>
            </w:pPr>
          </w:p>
        </w:tc>
      </w:tr>
      <w:tr w:rsidR="00336E83" w:rsidRPr="007F76C0" w14:paraId="425C3BDC" w14:textId="77777777" w:rsidTr="00452CDF">
        <w:trPr>
          <w:jc w:val="center"/>
        </w:trPr>
        <w:tc>
          <w:tcPr>
            <w:tcW w:w="1067" w:type="dxa"/>
            <w:vMerge/>
            <w:tcBorders>
              <w:top w:val="nil"/>
              <w:bottom w:val="single" w:sz="4" w:space="0" w:color="auto"/>
            </w:tcBorders>
          </w:tcPr>
          <w:p w14:paraId="0796153E" w14:textId="77777777" w:rsidR="00336E83" w:rsidRPr="007F76C0" w:rsidRDefault="00336E83" w:rsidP="00125A89">
            <w:pPr>
              <w:jc w:val="center"/>
              <w:rPr>
                <w:rFonts w:asciiTheme="majorBidi" w:hAnsiTheme="majorBidi" w:cstheme="majorBidi"/>
                <w:b/>
                <w:bCs/>
                <w:sz w:val="20"/>
                <w:szCs w:val="20"/>
              </w:rPr>
            </w:pPr>
          </w:p>
        </w:tc>
        <w:tc>
          <w:tcPr>
            <w:tcW w:w="1099" w:type="dxa"/>
            <w:tcBorders>
              <w:top w:val="single" w:sz="4" w:space="0" w:color="auto"/>
              <w:bottom w:val="single" w:sz="4" w:space="0" w:color="auto"/>
            </w:tcBorders>
          </w:tcPr>
          <w:p w14:paraId="23B99004" w14:textId="02252FCA" w:rsidR="00336E83" w:rsidRPr="007F76C0" w:rsidRDefault="00336E83" w:rsidP="00125A89">
            <w:pPr>
              <w:jc w:val="center"/>
              <w:rPr>
                <w:rFonts w:asciiTheme="majorBidi" w:hAnsiTheme="majorBidi" w:cstheme="majorBidi"/>
                <w:b/>
                <w:bCs/>
                <w:sz w:val="20"/>
                <w:szCs w:val="20"/>
              </w:rPr>
            </w:pPr>
            <w:r w:rsidRPr="007F76C0">
              <w:rPr>
                <w:rFonts w:asciiTheme="majorBidi" w:hAnsiTheme="majorBidi" w:cstheme="majorBidi"/>
                <w:b/>
                <w:bCs/>
                <w:sz w:val="20"/>
                <w:szCs w:val="20"/>
              </w:rPr>
              <w:t>1</w:t>
            </w:r>
          </w:p>
        </w:tc>
        <w:tc>
          <w:tcPr>
            <w:tcW w:w="1065" w:type="dxa"/>
            <w:tcBorders>
              <w:top w:val="single" w:sz="4" w:space="0" w:color="auto"/>
              <w:bottom w:val="single" w:sz="4" w:space="0" w:color="auto"/>
            </w:tcBorders>
          </w:tcPr>
          <w:p w14:paraId="20D6AE8A" w14:textId="67A6FB72" w:rsidR="00336E83" w:rsidRPr="007F76C0" w:rsidRDefault="00336E83" w:rsidP="00125A89">
            <w:pPr>
              <w:jc w:val="center"/>
              <w:rPr>
                <w:rFonts w:asciiTheme="majorBidi" w:hAnsiTheme="majorBidi" w:cstheme="majorBidi"/>
                <w:b/>
                <w:bCs/>
                <w:sz w:val="20"/>
                <w:szCs w:val="20"/>
              </w:rPr>
            </w:pPr>
            <w:r w:rsidRPr="007F76C0">
              <w:rPr>
                <w:rFonts w:asciiTheme="majorBidi" w:hAnsiTheme="majorBidi" w:cstheme="majorBidi"/>
                <w:b/>
                <w:bCs/>
                <w:sz w:val="20"/>
                <w:szCs w:val="20"/>
              </w:rPr>
              <w:t>2</w:t>
            </w:r>
          </w:p>
        </w:tc>
        <w:tc>
          <w:tcPr>
            <w:tcW w:w="1066" w:type="dxa"/>
            <w:tcBorders>
              <w:top w:val="single" w:sz="4" w:space="0" w:color="auto"/>
              <w:bottom w:val="single" w:sz="4" w:space="0" w:color="auto"/>
            </w:tcBorders>
          </w:tcPr>
          <w:p w14:paraId="66F2A9BD" w14:textId="0C0944EC" w:rsidR="00336E83" w:rsidRPr="007F76C0" w:rsidRDefault="00336E83" w:rsidP="00125A89">
            <w:pPr>
              <w:jc w:val="center"/>
              <w:rPr>
                <w:rFonts w:asciiTheme="majorBidi" w:hAnsiTheme="majorBidi" w:cstheme="majorBidi"/>
                <w:b/>
                <w:bCs/>
                <w:sz w:val="20"/>
                <w:szCs w:val="20"/>
              </w:rPr>
            </w:pPr>
            <w:r w:rsidRPr="007F76C0">
              <w:rPr>
                <w:rFonts w:asciiTheme="majorBidi" w:hAnsiTheme="majorBidi" w:cstheme="majorBidi"/>
                <w:b/>
                <w:bCs/>
                <w:sz w:val="20"/>
                <w:szCs w:val="20"/>
              </w:rPr>
              <w:t>3</w:t>
            </w:r>
          </w:p>
        </w:tc>
        <w:tc>
          <w:tcPr>
            <w:tcW w:w="1066" w:type="dxa"/>
            <w:tcBorders>
              <w:top w:val="single" w:sz="4" w:space="0" w:color="auto"/>
              <w:bottom w:val="single" w:sz="4" w:space="0" w:color="auto"/>
            </w:tcBorders>
          </w:tcPr>
          <w:p w14:paraId="0666AE0D" w14:textId="5AA5C98E" w:rsidR="00336E83" w:rsidRPr="007F76C0" w:rsidRDefault="00336E83" w:rsidP="00125A89">
            <w:pPr>
              <w:jc w:val="center"/>
              <w:rPr>
                <w:rFonts w:asciiTheme="majorBidi" w:hAnsiTheme="majorBidi" w:cstheme="majorBidi"/>
                <w:b/>
                <w:bCs/>
                <w:sz w:val="20"/>
                <w:szCs w:val="20"/>
              </w:rPr>
            </w:pPr>
            <w:r w:rsidRPr="007F76C0">
              <w:rPr>
                <w:rFonts w:asciiTheme="majorBidi" w:hAnsiTheme="majorBidi" w:cstheme="majorBidi"/>
                <w:b/>
                <w:bCs/>
                <w:sz w:val="20"/>
                <w:szCs w:val="20"/>
              </w:rPr>
              <w:t>4</w:t>
            </w:r>
          </w:p>
        </w:tc>
        <w:tc>
          <w:tcPr>
            <w:tcW w:w="1066" w:type="dxa"/>
            <w:tcBorders>
              <w:top w:val="single" w:sz="4" w:space="0" w:color="auto"/>
              <w:bottom w:val="single" w:sz="4" w:space="0" w:color="auto"/>
            </w:tcBorders>
          </w:tcPr>
          <w:p w14:paraId="2C2FDBE6" w14:textId="253232CA" w:rsidR="00336E83" w:rsidRPr="007F76C0" w:rsidRDefault="00336E83" w:rsidP="00125A89">
            <w:pPr>
              <w:jc w:val="center"/>
              <w:rPr>
                <w:rFonts w:asciiTheme="majorBidi" w:hAnsiTheme="majorBidi" w:cstheme="majorBidi"/>
                <w:b/>
                <w:bCs/>
                <w:sz w:val="20"/>
                <w:szCs w:val="20"/>
              </w:rPr>
            </w:pPr>
            <w:r w:rsidRPr="007F76C0">
              <w:rPr>
                <w:rFonts w:asciiTheme="majorBidi" w:hAnsiTheme="majorBidi" w:cstheme="majorBidi"/>
                <w:b/>
                <w:bCs/>
                <w:sz w:val="20"/>
                <w:szCs w:val="20"/>
              </w:rPr>
              <w:t>5</w:t>
            </w:r>
          </w:p>
        </w:tc>
        <w:tc>
          <w:tcPr>
            <w:tcW w:w="1066" w:type="dxa"/>
            <w:tcBorders>
              <w:top w:val="single" w:sz="4" w:space="0" w:color="auto"/>
              <w:bottom w:val="single" w:sz="4" w:space="0" w:color="auto"/>
            </w:tcBorders>
          </w:tcPr>
          <w:p w14:paraId="4313E2B7" w14:textId="11D33FEF" w:rsidR="00336E83" w:rsidRPr="007F76C0" w:rsidRDefault="00336E83" w:rsidP="00125A89">
            <w:pPr>
              <w:jc w:val="center"/>
              <w:rPr>
                <w:rFonts w:asciiTheme="majorBidi" w:hAnsiTheme="majorBidi" w:cstheme="majorBidi"/>
                <w:b/>
                <w:bCs/>
                <w:sz w:val="20"/>
                <w:szCs w:val="20"/>
              </w:rPr>
            </w:pPr>
            <w:r w:rsidRPr="007F76C0">
              <w:rPr>
                <w:rFonts w:asciiTheme="majorBidi" w:hAnsiTheme="majorBidi" w:cstheme="majorBidi"/>
                <w:b/>
                <w:bCs/>
                <w:sz w:val="20"/>
                <w:szCs w:val="20"/>
              </w:rPr>
              <w:t>6</w:t>
            </w:r>
          </w:p>
        </w:tc>
        <w:tc>
          <w:tcPr>
            <w:tcW w:w="1066" w:type="dxa"/>
            <w:tcBorders>
              <w:top w:val="single" w:sz="4" w:space="0" w:color="auto"/>
              <w:bottom w:val="single" w:sz="4" w:space="0" w:color="auto"/>
            </w:tcBorders>
          </w:tcPr>
          <w:p w14:paraId="6CED705A" w14:textId="7048716A" w:rsidR="00336E83" w:rsidRPr="007F76C0" w:rsidRDefault="00336E83" w:rsidP="00125A89">
            <w:pPr>
              <w:jc w:val="center"/>
              <w:rPr>
                <w:rFonts w:asciiTheme="majorBidi" w:hAnsiTheme="majorBidi" w:cstheme="majorBidi"/>
                <w:b/>
                <w:bCs/>
                <w:sz w:val="20"/>
                <w:szCs w:val="20"/>
              </w:rPr>
            </w:pPr>
            <w:r w:rsidRPr="007F76C0">
              <w:rPr>
                <w:rFonts w:asciiTheme="majorBidi" w:hAnsiTheme="majorBidi" w:cstheme="majorBidi"/>
                <w:b/>
                <w:bCs/>
                <w:sz w:val="20"/>
                <w:szCs w:val="20"/>
              </w:rPr>
              <w:t>7</w:t>
            </w:r>
          </w:p>
        </w:tc>
        <w:tc>
          <w:tcPr>
            <w:tcW w:w="1066" w:type="dxa"/>
            <w:tcBorders>
              <w:top w:val="single" w:sz="4" w:space="0" w:color="auto"/>
              <w:bottom w:val="single" w:sz="4" w:space="0" w:color="auto"/>
            </w:tcBorders>
          </w:tcPr>
          <w:p w14:paraId="6BFC1FC8" w14:textId="343374BC" w:rsidR="00336E83" w:rsidRPr="007F76C0" w:rsidRDefault="00336E83" w:rsidP="00125A89">
            <w:pPr>
              <w:jc w:val="center"/>
              <w:rPr>
                <w:rFonts w:asciiTheme="majorBidi" w:hAnsiTheme="majorBidi" w:cstheme="majorBidi"/>
                <w:b/>
                <w:bCs/>
                <w:sz w:val="20"/>
                <w:szCs w:val="20"/>
              </w:rPr>
            </w:pPr>
            <w:r w:rsidRPr="007F76C0">
              <w:rPr>
                <w:rFonts w:asciiTheme="majorBidi" w:hAnsiTheme="majorBidi" w:cstheme="majorBidi"/>
                <w:b/>
                <w:bCs/>
                <w:sz w:val="20"/>
                <w:szCs w:val="20"/>
              </w:rPr>
              <w:t>8</w:t>
            </w:r>
          </w:p>
        </w:tc>
      </w:tr>
      <w:tr w:rsidR="00336E83" w:rsidRPr="007F76C0" w14:paraId="70C5C6E4" w14:textId="77777777" w:rsidTr="00452CDF">
        <w:trPr>
          <w:jc w:val="center"/>
        </w:trPr>
        <w:tc>
          <w:tcPr>
            <w:tcW w:w="1067" w:type="dxa"/>
            <w:tcBorders>
              <w:top w:val="single" w:sz="4" w:space="0" w:color="auto"/>
            </w:tcBorders>
          </w:tcPr>
          <w:p w14:paraId="0EDA38B4" w14:textId="2D8658A6"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1</w:t>
            </w:r>
          </w:p>
        </w:tc>
        <w:tc>
          <w:tcPr>
            <w:tcW w:w="1099" w:type="dxa"/>
            <w:tcBorders>
              <w:top w:val="single" w:sz="4" w:space="0" w:color="auto"/>
            </w:tcBorders>
          </w:tcPr>
          <w:p w14:paraId="64BE1413" w14:textId="1603935A"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5</w:t>
            </w:r>
          </w:p>
        </w:tc>
        <w:tc>
          <w:tcPr>
            <w:tcW w:w="1065" w:type="dxa"/>
            <w:tcBorders>
              <w:top w:val="single" w:sz="4" w:space="0" w:color="auto"/>
            </w:tcBorders>
          </w:tcPr>
          <w:p w14:paraId="6B151011" w14:textId="22389C45"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3</w:t>
            </w:r>
          </w:p>
        </w:tc>
        <w:tc>
          <w:tcPr>
            <w:tcW w:w="1066" w:type="dxa"/>
            <w:tcBorders>
              <w:top w:val="single" w:sz="4" w:space="0" w:color="auto"/>
            </w:tcBorders>
          </w:tcPr>
          <w:p w14:paraId="22163CFC" w14:textId="70CFBBDC"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5</w:t>
            </w:r>
          </w:p>
        </w:tc>
        <w:tc>
          <w:tcPr>
            <w:tcW w:w="1066" w:type="dxa"/>
            <w:tcBorders>
              <w:top w:val="single" w:sz="4" w:space="0" w:color="auto"/>
            </w:tcBorders>
          </w:tcPr>
          <w:p w14:paraId="4A2E5D19" w14:textId="6C66DAFC"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6</w:t>
            </w:r>
          </w:p>
        </w:tc>
        <w:tc>
          <w:tcPr>
            <w:tcW w:w="1066" w:type="dxa"/>
            <w:tcBorders>
              <w:top w:val="single" w:sz="4" w:space="0" w:color="auto"/>
            </w:tcBorders>
          </w:tcPr>
          <w:p w14:paraId="6FB661D8" w14:textId="40EBDD53"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5</w:t>
            </w:r>
          </w:p>
        </w:tc>
        <w:tc>
          <w:tcPr>
            <w:tcW w:w="1066" w:type="dxa"/>
            <w:tcBorders>
              <w:top w:val="single" w:sz="4" w:space="0" w:color="auto"/>
            </w:tcBorders>
          </w:tcPr>
          <w:p w14:paraId="42D48C89" w14:textId="339682A8"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4</w:t>
            </w:r>
          </w:p>
        </w:tc>
        <w:tc>
          <w:tcPr>
            <w:tcW w:w="1066" w:type="dxa"/>
            <w:tcBorders>
              <w:top w:val="single" w:sz="4" w:space="0" w:color="auto"/>
            </w:tcBorders>
          </w:tcPr>
          <w:p w14:paraId="6F20415A" w14:textId="301F4824"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2</w:t>
            </w:r>
          </w:p>
        </w:tc>
        <w:tc>
          <w:tcPr>
            <w:tcW w:w="1066" w:type="dxa"/>
            <w:tcBorders>
              <w:top w:val="single" w:sz="4" w:space="0" w:color="auto"/>
            </w:tcBorders>
          </w:tcPr>
          <w:p w14:paraId="437814E1" w14:textId="3B1F5024"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5</w:t>
            </w:r>
          </w:p>
        </w:tc>
      </w:tr>
      <w:tr w:rsidR="00336E83" w:rsidRPr="007F76C0" w14:paraId="7AD6525B" w14:textId="77777777" w:rsidTr="00452CDF">
        <w:trPr>
          <w:jc w:val="center"/>
        </w:trPr>
        <w:tc>
          <w:tcPr>
            <w:tcW w:w="1067" w:type="dxa"/>
          </w:tcPr>
          <w:p w14:paraId="112FD59E" w14:textId="3B523E5C"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2</w:t>
            </w:r>
          </w:p>
        </w:tc>
        <w:tc>
          <w:tcPr>
            <w:tcW w:w="1099" w:type="dxa"/>
          </w:tcPr>
          <w:p w14:paraId="7322D308" w14:textId="5D2F1B9F"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5</w:t>
            </w:r>
          </w:p>
        </w:tc>
        <w:tc>
          <w:tcPr>
            <w:tcW w:w="1065" w:type="dxa"/>
          </w:tcPr>
          <w:p w14:paraId="1A06C26F" w14:textId="7343988C"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6</w:t>
            </w:r>
          </w:p>
        </w:tc>
        <w:tc>
          <w:tcPr>
            <w:tcW w:w="1066" w:type="dxa"/>
          </w:tcPr>
          <w:p w14:paraId="105DDECA" w14:textId="03402162"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3</w:t>
            </w:r>
          </w:p>
        </w:tc>
        <w:tc>
          <w:tcPr>
            <w:tcW w:w="1066" w:type="dxa"/>
          </w:tcPr>
          <w:p w14:paraId="7C38A347" w14:textId="4E4D5D14"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5</w:t>
            </w:r>
          </w:p>
        </w:tc>
        <w:tc>
          <w:tcPr>
            <w:tcW w:w="1066" w:type="dxa"/>
          </w:tcPr>
          <w:p w14:paraId="23DCC7F7" w14:textId="08F8B61E"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3</w:t>
            </w:r>
          </w:p>
        </w:tc>
        <w:tc>
          <w:tcPr>
            <w:tcW w:w="1066" w:type="dxa"/>
          </w:tcPr>
          <w:p w14:paraId="67F01B3B" w14:textId="486F4BF4"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4</w:t>
            </w:r>
          </w:p>
        </w:tc>
        <w:tc>
          <w:tcPr>
            <w:tcW w:w="1066" w:type="dxa"/>
          </w:tcPr>
          <w:p w14:paraId="015191BC" w14:textId="70C1AC2D"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5</w:t>
            </w:r>
          </w:p>
        </w:tc>
        <w:tc>
          <w:tcPr>
            <w:tcW w:w="1066" w:type="dxa"/>
          </w:tcPr>
          <w:p w14:paraId="315090F8" w14:textId="50F720B3"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3</w:t>
            </w:r>
          </w:p>
        </w:tc>
      </w:tr>
      <w:tr w:rsidR="00336E83" w:rsidRPr="007F76C0" w14:paraId="0CBFBB69" w14:textId="77777777" w:rsidTr="00452CDF">
        <w:trPr>
          <w:jc w:val="center"/>
        </w:trPr>
        <w:tc>
          <w:tcPr>
            <w:tcW w:w="1067" w:type="dxa"/>
          </w:tcPr>
          <w:p w14:paraId="0B2277B8" w14:textId="33AE51AA"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3</w:t>
            </w:r>
          </w:p>
        </w:tc>
        <w:tc>
          <w:tcPr>
            <w:tcW w:w="1099" w:type="dxa"/>
          </w:tcPr>
          <w:p w14:paraId="44577315" w14:textId="417FAA0B"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6</w:t>
            </w:r>
          </w:p>
        </w:tc>
        <w:tc>
          <w:tcPr>
            <w:tcW w:w="1065" w:type="dxa"/>
          </w:tcPr>
          <w:p w14:paraId="69E6D108" w14:textId="59AB462E"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3</w:t>
            </w:r>
          </w:p>
        </w:tc>
        <w:tc>
          <w:tcPr>
            <w:tcW w:w="1066" w:type="dxa"/>
          </w:tcPr>
          <w:p w14:paraId="56EE0908" w14:textId="1AB038EA"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5</w:t>
            </w:r>
          </w:p>
        </w:tc>
        <w:tc>
          <w:tcPr>
            <w:tcW w:w="1066" w:type="dxa"/>
          </w:tcPr>
          <w:p w14:paraId="04DD4BAE" w14:textId="7584398E"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3</w:t>
            </w:r>
          </w:p>
        </w:tc>
        <w:tc>
          <w:tcPr>
            <w:tcW w:w="1066" w:type="dxa"/>
          </w:tcPr>
          <w:p w14:paraId="38AD0889" w14:textId="6CA0E08A"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4</w:t>
            </w:r>
          </w:p>
        </w:tc>
        <w:tc>
          <w:tcPr>
            <w:tcW w:w="1066" w:type="dxa"/>
          </w:tcPr>
          <w:p w14:paraId="612D3DB1" w14:textId="72D2F3F5"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3</w:t>
            </w:r>
          </w:p>
        </w:tc>
        <w:tc>
          <w:tcPr>
            <w:tcW w:w="1066" w:type="dxa"/>
          </w:tcPr>
          <w:p w14:paraId="1FA4ABE9" w14:textId="21E5F884"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3</w:t>
            </w:r>
          </w:p>
        </w:tc>
        <w:tc>
          <w:tcPr>
            <w:tcW w:w="1066" w:type="dxa"/>
          </w:tcPr>
          <w:p w14:paraId="0B63BFBF" w14:textId="0E7B92D5"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5</w:t>
            </w:r>
          </w:p>
        </w:tc>
      </w:tr>
      <w:tr w:rsidR="00336E83" w:rsidRPr="007F76C0" w14:paraId="5BF563EF" w14:textId="77777777" w:rsidTr="00452CDF">
        <w:trPr>
          <w:jc w:val="center"/>
        </w:trPr>
        <w:tc>
          <w:tcPr>
            <w:tcW w:w="1067" w:type="dxa"/>
          </w:tcPr>
          <w:p w14:paraId="32856763" w14:textId="35BCB5AB"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4</w:t>
            </w:r>
          </w:p>
        </w:tc>
        <w:tc>
          <w:tcPr>
            <w:tcW w:w="1099" w:type="dxa"/>
          </w:tcPr>
          <w:p w14:paraId="42DC1C4D" w14:textId="2392351E"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6</w:t>
            </w:r>
          </w:p>
        </w:tc>
        <w:tc>
          <w:tcPr>
            <w:tcW w:w="1065" w:type="dxa"/>
          </w:tcPr>
          <w:p w14:paraId="11369FED" w14:textId="3B0C8B21"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6</w:t>
            </w:r>
          </w:p>
        </w:tc>
        <w:tc>
          <w:tcPr>
            <w:tcW w:w="1066" w:type="dxa"/>
          </w:tcPr>
          <w:p w14:paraId="77A1F46D" w14:textId="6B42328C"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7</w:t>
            </w:r>
          </w:p>
        </w:tc>
        <w:tc>
          <w:tcPr>
            <w:tcW w:w="1066" w:type="dxa"/>
          </w:tcPr>
          <w:p w14:paraId="1B2AF5AE" w14:textId="659A2296"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6</w:t>
            </w:r>
          </w:p>
        </w:tc>
        <w:tc>
          <w:tcPr>
            <w:tcW w:w="1066" w:type="dxa"/>
          </w:tcPr>
          <w:p w14:paraId="5A1FE642" w14:textId="652DCCE6"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6</w:t>
            </w:r>
          </w:p>
        </w:tc>
        <w:tc>
          <w:tcPr>
            <w:tcW w:w="1066" w:type="dxa"/>
          </w:tcPr>
          <w:p w14:paraId="14D147D9" w14:textId="291A8FCA"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7</w:t>
            </w:r>
          </w:p>
        </w:tc>
        <w:tc>
          <w:tcPr>
            <w:tcW w:w="1066" w:type="dxa"/>
          </w:tcPr>
          <w:p w14:paraId="3BBE0974" w14:textId="7B0AF200"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6</w:t>
            </w:r>
          </w:p>
        </w:tc>
        <w:tc>
          <w:tcPr>
            <w:tcW w:w="1066" w:type="dxa"/>
          </w:tcPr>
          <w:p w14:paraId="047D74C5" w14:textId="6DF2DDFD"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7</w:t>
            </w:r>
          </w:p>
        </w:tc>
      </w:tr>
      <w:tr w:rsidR="00336E83" w:rsidRPr="007F76C0" w14:paraId="73B84EFD" w14:textId="77777777" w:rsidTr="00452CDF">
        <w:trPr>
          <w:jc w:val="center"/>
        </w:trPr>
        <w:tc>
          <w:tcPr>
            <w:tcW w:w="1067" w:type="dxa"/>
          </w:tcPr>
          <w:p w14:paraId="7007B4C4" w14:textId="193B13A5"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5</w:t>
            </w:r>
          </w:p>
        </w:tc>
        <w:tc>
          <w:tcPr>
            <w:tcW w:w="1099" w:type="dxa"/>
          </w:tcPr>
          <w:p w14:paraId="72AEC773" w14:textId="0A6D679A"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6</w:t>
            </w:r>
          </w:p>
        </w:tc>
        <w:tc>
          <w:tcPr>
            <w:tcW w:w="1065" w:type="dxa"/>
          </w:tcPr>
          <w:p w14:paraId="3626778C" w14:textId="222C3D70"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7</w:t>
            </w:r>
          </w:p>
        </w:tc>
        <w:tc>
          <w:tcPr>
            <w:tcW w:w="1066" w:type="dxa"/>
          </w:tcPr>
          <w:p w14:paraId="7CC4F791" w14:textId="163DB7E6"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6</w:t>
            </w:r>
          </w:p>
        </w:tc>
        <w:tc>
          <w:tcPr>
            <w:tcW w:w="1066" w:type="dxa"/>
          </w:tcPr>
          <w:p w14:paraId="2B5A8158" w14:textId="58C4AD99"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6</w:t>
            </w:r>
          </w:p>
        </w:tc>
        <w:tc>
          <w:tcPr>
            <w:tcW w:w="1066" w:type="dxa"/>
          </w:tcPr>
          <w:p w14:paraId="4A20D69F" w14:textId="0C44A585"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6</w:t>
            </w:r>
          </w:p>
        </w:tc>
        <w:tc>
          <w:tcPr>
            <w:tcW w:w="1066" w:type="dxa"/>
          </w:tcPr>
          <w:p w14:paraId="68D680CE" w14:textId="408E981D"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6</w:t>
            </w:r>
          </w:p>
        </w:tc>
        <w:tc>
          <w:tcPr>
            <w:tcW w:w="1066" w:type="dxa"/>
          </w:tcPr>
          <w:p w14:paraId="08184006" w14:textId="396E5E3D"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2</w:t>
            </w:r>
          </w:p>
        </w:tc>
        <w:tc>
          <w:tcPr>
            <w:tcW w:w="1066" w:type="dxa"/>
          </w:tcPr>
          <w:p w14:paraId="255CC9D9" w14:textId="5A220B7F"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6</w:t>
            </w:r>
          </w:p>
        </w:tc>
      </w:tr>
      <w:tr w:rsidR="00336E83" w:rsidRPr="007F76C0" w14:paraId="5A829F72" w14:textId="77777777" w:rsidTr="00452CDF">
        <w:trPr>
          <w:jc w:val="center"/>
        </w:trPr>
        <w:tc>
          <w:tcPr>
            <w:tcW w:w="1067" w:type="dxa"/>
          </w:tcPr>
          <w:p w14:paraId="00BB32DB" w14:textId="671FEFF6"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6</w:t>
            </w:r>
          </w:p>
        </w:tc>
        <w:tc>
          <w:tcPr>
            <w:tcW w:w="1099" w:type="dxa"/>
          </w:tcPr>
          <w:p w14:paraId="289AA140" w14:textId="4F458EA0"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4</w:t>
            </w:r>
          </w:p>
        </w:tc>
        <w:tc>
          <w:tcPr>
            <w:tcW w:w="1065" w:type="dxa"/>
          </w:tcPr>
          <w:p w14:paraId="4F28D5BD" w14:textId="3A7D7D4C"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3</w:t>
            </w:r>
          </w:p>
        </w:tc>
        <w:tc>
          <w:tcPr>
            <w:tcW w:w="1066" w:type="dxa"/>
          </w:tcPr>
          <w:p w14:paraId="6C9C8F8F" w14:textId="7B3C9908"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4</w:t>
            </w:r>
          </w:p>
        </w:tc>
        <w:tc>
          <w:tcPr>
            <w:tcW w:w="1066" w:type="dxa"/>
          </w:tcPr>
          <w:p w14:paraId="4D3C45A7" w14:textId="5EC7D299"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5</w:t>
            </w:r>
          </w:p>
        </w:tc>
        <w:tc>
          <w:tcPr>
            <w:tcW w:w="1066" w:type="dxa"/>
          </w:tcPr>
          <w:p w14:paraId="1C48F64E" w14:textId="32E719D0"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3</w:t>
            </w:r>
          </w:p>
        </w:tc>
        <w:tc>
          <w:tcPr>
            <w:tcW w:w="1066" w:type="dxa"/>
          </w:tcPr>
          <w:p w14:paraId="361DD19F" w14:textId="66D61F6B"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3</w:t>
            </w:r>
          </w:p>
        </w:tc>
        <w:tc>
          <w:tcPr>
            <w:tcW w:w="1066" w:type="dxa"/>
          </w:tcPr>
          <w:p w14:paraId="30FF9EF3" w14:textId="3F804A6D"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3</w:t>
            </w:r>
          </w:p>
        </w:tc>
        <w:tc>
          <w:tcPr>
            <w:tcW w:w="1066" w:type="dxa"/>
          </w:tcPr>
          <w:p w14:paraId="5981901D" w14:textId="37B4096C"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3</w:t>
            </w:r>
          </w:p>
        </w:tc>
      </w:tr>
      <w:tr w:rsidR="00336E83" w:rsidRPr="007F76C0" w14:paraId="50BECA98" w14:textId="77777777" w:rsidTr="00452CDF">
        <w:trPr>
          <w:jc w:val="center"/>
        </w:trPr>
        <w:tc>
          <w:tcPr>
            <w:tcW w:w="1067" w:type="dxa"/>
          </w:tcPr>
          <w:p w14:paraId="602BBC5E" w14:textId="10DA3533"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7</w:t>
            </w:r>
          </w:p>
        </w:tc>
        <w:tc>
          <w:tcPr>
            <w:tcW w:w="1099" w:type="dxa"/>
          </w:tcPr>
          <w:p w14:paraId="08E647D4" w14:textId="1E37AB83"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2</w:t>
            </w:r>
          </w:p>
        </w:tc>
        <w:tc>
          <w:tcPr>
            <w:tcW w:w="1065" w:type="dxa"/>
          </w:tcPr>
          <w:p w14:paraId="055E5627" w14:textId="58BB8D17"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1</w:t>
            </w:r>
          </w:p>
        </w:tc>
        <w:tc>
          <w:tcPr>
            <w:tcW w:w="1066" w:type="dxa"/>
          </w:tcPr>
          <w:p w14:paraId="0F1BCA3F" w14:textId="2E2096A7"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3</w:t>
            </w:r>
          </w:p>
        </w:tc>
        <w:tc>
          <w:tcPr>
            <w:tcW w:w="1066" w:type="dxa"/>
          </w:tcPr>
          <w:p w14:paraId="382A8F94" w14:textId="334062B4"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2</w:t>
            </w:r>
          </w:p>
        </w:tc>
        <w:tc>
          <w:tcPr>
            <w:tcW w:w="1066" w:type="dxa"/>
          </w:tcPr>
          <w:p w14:paraId="53D2FF8D" w14:textId="48176BA8"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4</w:t>
            </w:r>
          </w:p>
        </w:tc>
        <w:tc>
          <w:tcPr>
            <w:tcW w:w="1066" w:type="dxa"/>
          </w:tcPr>
          <w:p w14:paraId="60A29571" w14:textId="4589E4D2"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4</w:t>
            </w:r>
          </w:p>
        </w:tc>
        <w:tc>
          <w:tcPr>
            <w:tcW w:w="1066" w:type="dxa"/>
          </w:tcPr>
          <w:p w14:paraId="584C0C5B" w14:textId="561C2F7E"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4</w:t>
            </w:r>
          </w:p>
        </w:tc>
        <w:tc>
          <w:tcPr>
            <w:tcW w:w="1066" w:type="dxa"/>
          </w:tcPr>
          <w:p w14:paraId="7882E602" w14:textId="1256E17F"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3</w:t>
            </w:r>
          </w:p>
        </w:tc>
      </w:tr>
      <w:tr w:rsidR="00336E83" w:rsidRPr="007F76C0" w14:paraId="74736B7A" w14:textId="77777777" w:rsidTr="00452CDF">
        <w:trPr>
          <w:jc w:val="center"/>
        </w:trPr>
        <w:tc>
          <w:tcPr>
            <w:tcW w:w="1067" w:type="dxa"/>
          </w:tcPr>
          <w:p w14:paraId="426F0A67" w14:textId="2A158E1E"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8</w:t>
            </w:r>
          </w:p>
        </w:tc>
        <w:tc>
          <w:tcPr>
            <w:tcW w:w="1099" w:type="dxa"/>
          </w:tcPr>
          <w:p w14:paraId="38EEDB73" w14:textId="17F9EB98"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4</w:t>
            </w:r>
          </w:p>
        </w:tc>
        <w:tc>
          <w:tcPr>
            <w:tcW w:w="1065" w:type="dxa"/>
          </w:tcPr>
          <w:p w14:paraId="3E658FF0" w14:textId="69CFDFC3"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4</w:t>
            </w:r>
          </w:p>
        </w:tc>
        <w:tc>
          <w:tcPr>
            <w:tcW w:w="1066" w:type="dxa"/>
          </w:tcPr>
          <w:p w14:paraId="594FB6C3" w14:textId="66C828DC"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4</w:t>
            </w:r>
          </w:p>
        </w:tc>
        <w:tc>
          <w:tcPr>
            <w:tcW w:w="1066" w:type="dxa"/>
          </w:tcPr>
          <w:p w14:paraId="6223491B" w14:textId="27D464C7"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4</w:t>
            </w:r>
          </w:p>
        </w:tc>
        <w:tc>
          <w:tcPr>
            <w:tcW w:w="1066" w:type="dxa"/>
          </w:tcPr>
          <w:p w14:paraId="7EB86AB8" w14:textId="1A2AEC81"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3</w:t>
            </w:r>
          </w:p>
        </w:tc>
        <w:tc>
          <w:tcPr>
            <w:tcW w:w="1066" w:type="dxa"/>
          </w:tcPr>
          <w:p w14:paraId="03E313DA" w14:textId="7BBFCBE7"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3</w:t>
            </w:r>
          </w:p>
        </w:tc>
        <w:tc>
          <w:tcPr>
            <w:tcW w:w="1066" w:type="dxa"/>
          </w:tcPr>
          <w:p w14:paraId="397D412D" w14:textId="07FE6238"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4</w:t>
            </w:r>
          </w:p>
        </w:tc>
        <w:tc>
          <w:tcPr>
            <w:tcW w:w="1066" w:type="dxa"/>
          </w:tcPr>
          <w:p w14:paraId="153A30EB" w14:textId="450AB737"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4</w:t>
            </w:r>
          </w:p>
        </w:tc>
      </w:tr>
      <w:tr w:rsidR="00336E83" w:rsidRPr="007F76C0" w14:paraId="2D8EB835" w14:textId="77777777" w:rsidTr="00452CDF">
        <w:trPr>
          <w:jc w:val="center"/>
        </w:trPr>
        <w:tc>
          <w:tcPr>
            <w:tcW w:w="1067" w:type="dxa"/>
          </w:tcPr>
          <w:p w14:paraId="0AEF2BCC" w14:textId="47238DA6"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9</w:t>
            </w:r>
          </w:p>
        </w:tc>
        <w:tc>
          <w:tcPr>
            <w:tcW w:w="1099" w:type="dxa"/>
          </w:tcPr>
          <w:p w14:paraId="146FE9FC" w14:textId="39FDFCE3"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4</w:t>
            </w:r>
          </w:p>
        </w:tc>
        <w:tc>
          <w:tcPr>
            <w:tcW w:w="1065" w:type="dxa"/>
          </w:tcPr>
          <w:p w14:paraId="247016DB" w14:textId="5FDB534D"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4</w:t>
            </w:r>
          </w:p>
        </w:tc>
        <w:tc>
          <w:tcPr>
            <w:tcW w:w="1066" w:type="dxa"/>
          </w:tcPr>
          <w:p w14:paraId="7B298CC6" w14:textId="7C178BB5"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4</w:t>
            </w:r>
          </w:p>
        </w:tc>
        <w:tc>
          <w:tcPr>
            <w:tcW w:w="1066" w:type="dxa"/>
          </w:tcPr>
          <w:p w14:paraId="040A7122" w14:textId="2E579DAF"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4</w:t>
            </w:r>
          </w:p>
        </w:tc>
        <w:tc>
          <w:tcPr>
            <w:tcW w:w="1066" w:type="dxa"/>
          </w:tcPr>
          <w:p w14:paraId="1FA2D9BB" w14:textId="72491105"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4</w:t>
            </w:r>
          </w:p>
        </w:tc>
        <w:tc>
          <w:tcPr>
            <w:tcW w:w="1066" w:type="dxa"/>
          </w:tcPr>
          <w:p w14:paraId="45878D23" w14:textId="781EF3D6"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4</w:t>
            </w:r>
          </w:p>
        </w:tc>
        <w:tc>
          <w:tcPr>
            <w:tcW w:w="1066" w:type="dxa"/>
          </w:tcPr>
          <w:p w14:paraId="7C3E4603" w14:textId="567D3EDE"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4</w:t>
            </w:r>
          </w:p>
        </w:tc>
        <w:tc>
          <w:tcPr>
            <w:tcW w:w="1066" w:type="dxa"/>
          </w:tcPr>
          <w:p w14:paraId="7C10DA2C" w14:textId="1DE1BAAB"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4</w:t>
            </w:r>
          </w:p>
        </w:tc>
      </w:tr>
      <w:tr w:rsidR="00336E83" w:rsidRPr="007F76C0" w14:paraId="516CE3AE" w14:textId="77777777" w:rsidTr="00452CDF">
        <w:trPr>
          <w:jc w:val="center"/>
        </w:trPr>
        <w:tc>
          <w:tcPr>
            <w:tcW w:w="1067" w:type="dxa"/>
          </w:tcPr>
          <w:p w14:paraId="573D8439" w14:textId="77C2FACC"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10</w:t>
            </w:r>
          </w:p>
        </w:tc>
        <w:tc>
          <w:tcPr>
            <w:tcW w:w="1099" w:type="dxa"/>
          </w:tcPr>
          <w:p w14:paraId="6E0656AC" w14:textId="0E1C6BA8"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5</w:t>
            </w:r>
          </w:p>
        </w:tc>
        <w:tc>
          <w:tcPr>
            <w:tcW w:w="1065" w:type="dxa"/>
          </w:tcPr>
          <w:p w14:paraId="0437E7C5" w14:textId="735AD622"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3</w:t>
            </w:r>
          </w:p>
        </w:tc>
        <w:tc>
          <w:tcPr>
            <w:tcW w:w="1066" w:type="dxa"/>
          </w:tcPr>
          <w:p w14:paraId="6FC3179A" w14:textId="7ED5C8D7"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3</w:t>
            </w:r>
          </w:p>
        </w:tc>
        <w:tc>
          <w:tcPr>
            <w:tcW w:w="1066" w:type="dxa"/>
          </w:tcPr>
          <w:p w14:paraId="2A6D6123" w14:textId="6A86CEEC"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3</w:t>
            </w:r>
          </w:p>
        </w:tc>
        <w:tc>
          <w:tcPr>
            <w:tcW w:w="1066" w:type="dxa"/>
          </w:tcPr>
          <w:p w14:paraId="41344EA9" w14:textId="50BD2673"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2</w:t>
            </w:r>
          </w:p>
        </w:tc>
        <w:tc>
          <w:tcPr>
            <w:tcW w:w="1066" w:type="dxa"/>
          </w:tcPr>
          <w:p w14:paraId="0EBA8629" w14:textId="0378E724"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2</w:t>
            </w:r>
          </w:p>
        </w:tc>
        <w:tc>
          <w:tcPr>
            <w:tcW w:w="1066" w:type="dxa"/>
          </w:tcPr>
          <w:p w14:paraId="24B9816D" w14:textId="50480FFE"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5</w:t>
            </w:r>
          </w:p>
        </w:tc>
        <w:tc>
          <w:tcPr>
            <w:tcW w:w="1066" w:type="dxa"/>
          </w:tcPr>
          <w:p w14:paraId="7BA704B7" w14:textId="779A5AC9"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2</w:t>
            </w:r>
          </w:p>
        </w:tc>
      </w:tr>
      <w:tr w:rsidR="00336E83" w:rsidRPr="007F76C0" w14:paraId="5B70047D" w14:textId="77777777" w:rsidTr="00452CDF">
        <w:trPr>
          <w:jc w:val="center"/>
        </w:trPr>
        <w:tc>
          <w:tcPr>
            <w:tcW w:w="1067" w:type="dxa"/>
          </w:tcPr>
          <w:p w14:paraId="59676626" w14:textId="7799D737"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11</w:t>
            </w:r>
          </w:p>
        </w:tc>
        <w:tc>
          <w:tcPr>
            <w:tcW w:w="1099" w:type="dxa"/>
          </w:tcPr>
          <w:p w14:paraId="6EC694C5" w14:textId="63E23F1B"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5</w:t>
            </w:r>
          </w:p>
        </w:tc>
        <w:tc>
          <w:tcPr>
            <w:tcW w:w="1065" w:type="dxa"/>
          </w:tcPr>
          <w:p w14:paraId="53464905" w14:textId="799BDED3"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3</w:t>
            </w:r>
          </w:p>
        </w:tc>
        <w:tc>
          <w:tcPr>
            <w:tcW w:w="1066" w:type="dxa"/>
          </w:tcPr>
          <w:p w14:paraId="4A6C1D9B" w14:textId="6BC033B2"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3</w:t>
            </w:r>
          </w:p>
        </w:tc>
        <w:tc>
          <w:tcPr>
            <w:tcW w:w="1066" w:type="dxa"/>
          </w:tcPr>
          <w:p w14:paraId="30B8A684" w14:textId="478C14FF"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3</w:t>
            </w:r>
          </w:p>
        </w:tc>
        <w:tc>
          <w:tcPr>
            <w:tcW w:w="1066" w:type="dxa"/>
          </w:tcPr>
          <w:p w14:paraId="36D8DC50" w14:textId="640E52AD"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2</w:t>
            </w:r>
          </w:p>
        </w:tc>
        <w:tc>
          <w:tcPr>
            <w:tcW w:w="1066" w:type="dxa"/>
          </w:tcPr>
          <w:p w14:paraId="3888B20B" w14:textId="1486A119"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2</w:t>
            </w:r>
          </w:p>
        </w:tc>
        <w:tc>
          <w:tcPr>
            <w:tcW w:w="1066" w:type="dxa"/>
          </w:tcPr>
          <w:p w14:paraId="6F2326B0" w14:textId="0BDF054A"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5</w:t>
            </w:r>
          </w:p>
        </w:tc>
        <w:tc>
          <w:tcPr>
            <w:tcW w:w="1066" w:type="dxa"/>
          </w:tcPr>
          <w:p w14:paraId="32900DD9" w14:textId="05DAAD1F"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2</w:t>
            </w:r>
          </w:p>
        </w:tc>
      </w:tr>
      <w:tr w:rsidR="00336E83" w:rsidRPr="007F76C0" w14:paraId="4C3259A0" w14:textId="77777777" w:rsidTr="00452CDF">
        <w:trPr>
          <w:jc w:val="center"/>
        </w:trPr>
        <w:tc>
          <w:tcPr>
            <w:tcW w:w="1067" w:type="dxa"/>
          </w:tcPr>
          <w:p w14:paraId="73691443" w14:textId="31302B72"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12</w:t>
            </w:r>
          </w:p>
        </w:tc>
        <w:tc>
          <w:tcPr>
            <w:tcW w:w="1099" w:type="dxa"/>
          </w:tcPr>
          <w:p w14:paraId="213B3AEA" w14:textId="1FFF7C33"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6</w:t>
            </w:r>
          </w:p>
        </w:tc>
        <w:tc>
          <w:tcPr>
            <w:tcW w:w="1065" w:type="dxa"/>
          </w:tcPr>
          <w:p w14:paraId="784FDE20" w14:textId="274C6474"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5</w:t>
            </w:r>
          </w:p>
        </w:tc>
        <w:tc>
          <w:tcPr>
            <w:tcW w:w="1066" w:type="dxa"/>
          </w:tcPr>
          <w:p w14:paraId="2B095787" w14:textId="38B68B43"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5</w:t>
            </w:r>
          </w:p>
        </w:tc>
        <w:tc>
          <w:tcPr>
            <w:tcW w:w="1066" w:type="dxa"/>
          </w:tcPr>
          <w:p w14:paraId="206FB115" w14:textId="4E094A01"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6</w:t>
            </w:r>
          </w:p>
        </w:tc>
        <w:tc>
          <w:tcPr>
            <w:tcW w:w="1066" w:type="dxa"/>
          </w:tcPr>
          <w:p w14:paraId="77E940B3" w14:textId="5568D8D6"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5</w:t>
            </w:r>
          </w:p>
        </w:tc>
        <w:tc>
          <w:tcPr>
            <w:tcW w:w="1066" w:type="dxa"/>
          </w:tcPr>
          <w:p w14:paraId="4A641D92" w14:textId="325366BB"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5</w:t>
            </w:r>
          </w:p>
        </w:tc>
        <w:tc>
          <w:tcPr>
            <w:tcW w:w="1066" w:type="dxa"/>
          </w:tcPr>
          <w:p w14:paraId="7DCF3E54" w14:textId="4498D75E"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6</w:t>
            </w:r>
          </w:p>
        </w:tc>
        <w:tc>
          <w:tcPr>
            <w:tcW w:w="1066" w:type="dxa"/>
          </w:tcPr>
          <w:p w14:paraId="129729FC" w14:textId="368B1D45"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6</w:t>
            </w:r>
          </w:p>
        </w:tc>
      </w:tr>
      <w:tr w:rsidR="00336E83" w:rsidRPr="007F76C0" w14:paraId="71C99B19" w14:textId="77777777" w:rsidTr="00452CDF">
        <w:trPr>
          <w:jc w:val="center"/>
        </w:trPr>
        <w:tc>
          <w:tcPr>
            <w:tcW w:w="1067" w:type="dxa"/>
          </w:tcPr>
          <w:p w14:paraId="42A527FD" w14:textId="11EEBE08"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13</w:t>
            </w:r>
          </w:p>
        </w:tc>
        <w:tc>
          <w:tcPr>
            <w:tcW w:w="1099" w:type="dxa"/>
          </w:tcPr>
          <w:p w14:paraId="54FBFF15" w14:textId="0EFCE3D8"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6</w:t>
            </w:r>
          </w:p>
        </w:tc>
        <w:tc>
          <w:tcPr>
            <w:tcW w:w="1065" w:type="dxa"/>
          </w:tcPr>
          <w:p w14:paraId="6275B13A" w14:textId="16BD8C05"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6</w:t>
            </w:r>
          </w:p>
        </w:tc>
        <w:tc>
          <w:tcPr>
            <w:tcW w:w="1066" w:type="dxa"/>
          </w:tcPr>
          <w:p w14:paraId="581CEDCA" w14:textId="00B1584A"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5</w:t>
            </w:r>
          </w:p>
        </w:tc>
        <w:tc>
          <w:tcPr>
            <w:tcW w:w="1066" w:type="dxa"/>
          </w:tcPr>
          <w:p w14:paraId="68DB318D" w14:textId="2E94B266"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6</w:t>
            </w:r>
          </w:p>
        </w:tc>
        <w:tc>
          <w:tcPr>
            <w:tcW w:w="1066" w:type="dxa"/>
          </w:tcPr>
          <w:p w14:paraId="3C08DFE4" w14:textId="198CD0A5"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4</w:t>
            </w:r>
          </w:p>
        </w:tc>
        <w:tc>
          <w:tcPr>
            <w:tcW w:w="1066" w:type="dxa"/>
          </w:tcPr>
          <w:p w14:paraId="3B81F65C" w14:textId="4A2D03E6"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5</w:t>
            </w:r>
          </w:p>
        </w:tc>
        <w:tc>
          <w:tcPr>
            <w:tcW w:w="1066" w:type="dxa"/>
          </w:tcPr>
          <w:p w14:paraId="03D4FAAC" w14:textId="3BFB685B"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6</w:t>
            </w:r>
          </w:p>
        </w:tc>
        <w:tc>
          <w:tcPr>
            <w:tcW w:w="1066" w:type="dxa"/>
          </w:tcPr>
          <w:p w14:paraId="1CA14465" w14:textId="36DF4C77"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5</w:t>
            </w:r>
          </w:p>
        </w:tc>
      </w:tr>
      <w:tr w:rsidR="00336E83" w:rsidRPr="007F76C0" w14:paraId="3B9CAB11" w14:textId="77777777" w:rsidTr="00452CDF">
        <w:trPr>
          <w:jc w:val="center"/>
        </w:trPr>
        <w:tc>
          <w:tcPr>
            <w:tcW w:w="1067" w:type="dxa"/>
          </w:tcPr>
          <w:p w14:paraId="5E500810" w14:textId="2F85502A"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14</w:t>
            </w:r>
          </w:p>
        </w:tc>
        <w:tc>
          <w:tcPr>
            <w:tcW w:w="1099" w:type="dxa"/>
          </w:tcPr>
          <w:p w14:paraId="3F5242ED" w14:textId="28613A6B"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4</w:t>
            </w:r>
          </w:p>
        </w:tc>
        <w:tc>
          <w:tcPr>
            <w:tcW w:w="1065" w:type="dxa"/>
          </w:tcPr>
          <w:p w14:paraId="51DE5444" w14:textId="350AE893"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4</w:t>
            </w:r>
          </w:p>
        </w:tc>
        <w:tc>
          <w:tcPr>
            <w:tcW w:w="1066" w:type="dxa"/>
          </w:tcPr>
          <w:p w14:paraId="59538A32" w14:textId="7E8910BC"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4</w:t>
            </w:r>
          </w:p>
        </w:tc>
        <w:tc>
          <w:tcPr>
            <w:tcW w:w="1066" w:type="dxa"/>
          </w:tcPr>
          <w:p w14:paraId="74E983AA" w14:textId="6B540B7C"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4</w:t>
            </w:r>
          </w:p>
        </w:tc>
        <w:tc>
          <w:tcPr>
            <w:tcW w:w="1066" w:type="dxa"/>
          </w:tcPr>
          <w:p w14:paraId="3D6D195A" w14:textId="12497262"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4</w:t>
            </w:r>
          </w:p>
        </w:tc>
        <w:tc>
          <w:tcPr>
            <w:tcW w:w="1066" w:type="dxa"/>
          </w:tcPr>
          <w:p w14:paraId="1D7270A2" w14:textId="26B5E774"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4</w:t>
            </w:r>
          </w:p>
        </w:tc>
        <w:tc>
          <w:tcPr>
            <w:tcW w:w="1066" w:type="dxa"/>
          </w:tcPr>
          <w:p w14:paraId="4A57AFA6" w14:textId="2B7D1C6B"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5</w:t>
            </w:r>
          </w:p>
        </w:tc>
        <w:tc>
          <w:tcPr>
            <w:tcW w:w="1066" w:type="dxa"/>
          </w:tcPr>
          <w:p w14:paraId="20FA4102" w14:textId="79B7EF16"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4</w:t>
            </w:r>
          </w:p>
        </w:tc>
      </w:tr>
      <w:tr w:rsidR="00336E83" w:rsidRPr="007F76C0" w14:paraId="56AC13B5" w14:textId="77777777" w:rsidTr="00452CDF">
        <w:trPr>
          <w:jc w:val="center"/>
        </w:trPr>
        <w:tc>
          <w:tcPr>
            <w:tcW w:w="1067" w:type="dxa"/>
          </w:tcPr>
          <w:p w14:paraId="045B6DA4" w14:textId="205C245E"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15</w:t>
            </w:r>
          </w:p>
        </w:tc>
        <w:tc>
          <w:tcPr>
            <w:tcW w:w="1099" w:type="dxa"/>
          </w:tcPr>
          <w:p w14:paraId="4289E47A" w14:textId="09EBE9EB"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6</w:t>
            </w:r>
          </w:p>
        </w:tc>
        <w:tc>
          <w:tcPr>
            <w:tcW w:w="1065" w:type="dxa"/>
          </w:tcPr>
          <w:p w14:paraId="3F0EE321" w14:textId="3A797F97"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5</w:t>
            </w:r>
          </w:p>
        </w:tc>
        <w:tc>
          <w:tcPr>
            <w:tcW w:w="1066" w:type="dxa"/>
          </w:tcPr>
          <w:p w14:paraId="392C356A" w14:textId="62208591"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3</w:t>
            </w:r>
          </w:p>
        </w:tc>
        <w:tc>
          <w:tcPr>
            <w:tcW w:w="1066" w:type="dxa"/>
          </w:tcPr>
          <w:p w14:paraId="700A07D6" w14:textId="14B0F0FB"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6</w:t>
            </w:r>
          </w:p>
        </w:tc>
        <w:tc>
          <w:tcPr>
            <w:tcW w:w="1066" w:type="dxa"/>
          </w:tcPr>
          <w:p w14:paraId="4BDB7EE6" w14:textId="631996D6"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3</w:t>
            </w:r>
          </w:p>
        </w:tc>
        <w:tc>
          <w:tcPr>
            <w:tcW w:w="1066" w:type="dxa"/>
          </w:tcPr>
          <w:p w14:paraId="3EA01599" w14:textId="67BC7EC9"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4</w:t>
            </w:r>
          </w:p>
        </w:tc>
        <w:tc>
          <w:tcPr>
            <w:tcW w:w="1066" w:type="dxa"/>
          </w:tcPr>
          <w:p w14:paraId="1E695278" w14:textId="4558C634"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5</w:t>
            </w:r>
          </w:p>
        </w:tc>
        <w:tc>
          <w:tcPr>
            <w:tcW w:w="1066" w:type="dxa"/>
          </w:tcPr>
          <w:p w14:paraId="498D8ECC" w14:textId="79B882EB"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6</w:t>
            </w:r>
          </w:p>
        </w:tc>
      </w:tr>
      <w:tr w:rsidR="00336E83" w:rsidRPr="007F76C0" w14:paraId="4BBD1120" w14:textId="77777777" w:rsidTr="00452CDF">
        <w:trPr>
          <w:jc w:val="center"/>
        </w:trPr>
        <w:tc>
          <w:tcPr>
            <w:tcW w:w="1067" w:type="dxa"/>
          </w:tcPr>
          <w:p w14:paraId="227CDA4D" w14:textId="36835CE5"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16</w:t>
            </w:r>
          </w:p>
        </w:tc>
        <w:tc>
          <w:tcPr>
            <w:tcW w:w="1099" w:type="dxa"/>
          </w:tcPr>
          <w:p w14:paraId="2ACF83C1" w14:textId="688F89D7"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6</w:t>
            </w:r>
          </w:p>
        </w:tc>
        <w:tc>
          <w:tcPr>
            <w:tcW w:w="1065" w:type="dxa"/>
          </w:tcPr>
          <w:p w14:paraId="75FE5D66" w14:textId="65A7F656"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6</w:t>
            </w:r>
          </w:p>
        </w:tc>
        <w:tc>
          <w:tcPr>
            <w:tcW w:w="1066" w:type="dxa"/>
          </w:tcPr>
          <w:p w14:paraId="3A520D8A" w14:textId="77A23D65"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6</w:t>
            </w:r>
          </w:p>
        </w:tc>
        <w:tc>
          <w:tcPr>
            <w:tcW w:w="1066" w:type="dxa"/>
          </w:tcPr>
          <w:p w14:paraId="78DE27CB" w14:textId="261A4B12"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6</w:t>
            </w:r>
          </w:p>
        </w:tc>
        <w:tc>
          <w:tcPr>
            <w:tcW w:w="1066" w:type="dxa"/>
          </w:tcPr>
          <w:p w14:paraId="7DA98D94" w14:textId="59BEC349"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5</w:t>
            </w:r>
          </w:p>
        </w:tc>
        <w:tc>
          <w:tcPr>
            <w:tcW w:w="1066" w:type="dxa"/>
          </w:tcPr>
          <w:p w14:paraId="6CA96A43" w14:textId="0656A7E2"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5</w:t>
            </w:r>
          </w:p>
        </w:tc>
        <w:tc>
          <w:tcPr>
            <w:tcW w:w="1066" w:type="dxa"/>
          </w:tcPr>
          <w:p w14:paraId="3A5E8427" w14:textId="45732CD8"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6</w:t>
            </w:r>
          </w:p>
        </w:tc>
        <w:tc>
          <w:tcPr>
            <w:tcW w:w="1066" w:type="dxa"/>
          </w:tcPr>
          <w:p w14:paraId="570090BA" w14:textId="6E8C2698"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6</w:t>
            </w:r>
          </w:p>
        </w:tc>
      </w:tr>
      <w:tr w:rsidR="00336E83" w:rsidRPr="007F76C0" w14:paraId="4188A932" w14:textId="77777777" w:rsidTr="00452CDF">
        <w:trPr>
          <w:jc w:val="center"/>
        </w:trPr>
        <w:tc>
          <w:tcPr>
            <w:tcW w:w="1067" w:type="dxa"/>
          </w:tcPr>
          <w:p w14:paraId="2F46E57F" w14:textId="11B1840A"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17</w:t>
            </w:r>
          </w:p>
        </w:tc>
        <w:tc>
          <w:tcPr>
            <w:tcW w:w="1099" w:type="dxa"/>
          </w:tcPr>
          <w:p w14:paraId="4DDF100E" w14:textId="62233FFC"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5</w:t>
            </w:r>
          </w:p>
        </w:tc>
        <w:tc>
          <w:tcPr>
            <w:tcW w:w="1065" w:type="dxa"/>
          </w:tcPr>
          <w:p w14:paraId="0177B78A" w14:textId="7D5A83E7"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4</w:t>
            </w:r>
          </w:p>
        </w:tc>
        <w:tc>
          <w:tcPr>
            <w:tcW w:w="1066" w:type="dxa"/>
          </w:tcPr>
          <w:p w14:paraId="68C8E36D" w14:textId="14834190"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4</w:t>
            </w:r>
          </w:p>
        </w:tc>
        <w:tc>
          <w:tcPr>
            <w:tcW w:w="1066" w:type="dxa"/>
          </w:tcPr>
          <w:p w14:paraId="7DC9B293" w14:textId="0A76E28B"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4</w:t>
            </w:r>
          </w:p>
        </w:tc>
        <w:tc>
          <w:tcPr>
            <w:tcW w:w="1066" w:type="dxa"/>
          </w:tcPr>
          <w:p w14:paraId="3DD49EDF" w14:textId="0DDDAEF0"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4</w:t>
            </w:r>
          </w:p>
        </w:tc>
        <w:tc>
          <w:tcPr>
            <w:tcW w:w="1066" w:type="dxa"/>
          </w:tcPr>
          <w:p w14:paraId="20DFB964" w14:textId="0C8CE8C2"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4</w:t>
            </w:r>
          </w:p>
        </w:tc>
        <w:tc>
          <w:tcPr>
            <w:tcW w:w="1066" w:type="dxa"/>
          </w:tcPr>
          <w:p w14:paraId="41D7E5C7" w14:textId="14CA1D77"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4</w:t>
            </w:r>
          </w:p>
        </w:tc>
        <w:tc>
          <w:tcPr>
            <w:tcW w:w="1066" w:type="dxa"/>
          </w:tcPr>
          <w:p w14:paraId="1296E2D4" w14:textId="28D9208B"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5</w:t>
            </w:r>
          </w:p>
        </w:tc>
      </w:tr>
      <w:tr w:rsidR="00336E83" w:rsidRPr="007F76C0" w14:paraId="534B5360" w14:textId="77777777" w:rsidTr="00452CDF">
        <w:trPr>
          <w:jc w:val="center"/>
        </w:trPr>
        <w:tc>
          <w:tcPr>
            <w:tcW w:w="1067" w:type="dxa"/>
          </w:tcPr>
          <w:p w14:paraId="32CFB643" w14:textId="2CC244D2"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18</w:t>
            </w:r>
          </w:p>
        </w:tc>
        <w:tc>
          <w:tcPr>
            <w:tcW w:w="1099" w:type="dxa"/>
          </w:tcPr>
          <w:p w14:paraId="658FECAC" w14:textId="33D6FB57"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6</w:t>
            </w:r>
          </w:p>
        </w:tc>
        <w:tc>
          <w:tcPr>
            <w:tcW w:w="1065" w:type="dxa"/>
          </w:tcPr>
          <w:p w14:paraId="5D77757F" w14:textId="59750448"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6</w:t>
            </w:r>
          </w:p>
        </w:tc>
        <w:tc>
          <w:tcPr>
            <w:tcW w:w="1066" w:type="dxa"/>
          </w:tcPr>
          <w:p w14:paraId="4AE3825F" w14:textId="79322986"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6</w:t>
            </w:r>
          </w:p>
        </w:tc>
        <w:tc>
          <w:tcPr>
            <w:tcW w:w="1066" w:type="dxa"/>
          </w:tcPr>
          <w:p w14:paraId="150D4C4F" w14:textId="1470050D"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6</w:t>
            </w:r>
          </w:p>
        </w:tc>
        <w:tc>
          <w:tcPr>
            <w:tcW w:w="1066" w:type="dxa"/>
          </w:tcPr>
          <w:p w14:paraId="3A35255A" w14:textId="287E7181"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6</w:t>
            </w:r>
          </w:p>
        </w:tc>
        <w:tc>
          <w:tcPr>
            <w:tcW w:w="1066" w:type="dxa"/>
          </w:tcPr>
          <w:p w14:paraId="23E6BF72" w14:textId="15D53B08"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6</w:t>
            </w:r>
          </w:p>
        </w:tc>
        <w:tc>
          <w:tcPr>
            <w:tcW w:w="1066" w:type="dxa"/>
          </w:tcPr>
          <w:p w14:paraId="664B3268" w14:textId="30465B3A"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7</w:t>
            </w:r>
          </w:p>
        </w:tc>
        <w:tc>
          <w:tcPr>
            <w:tcW w:w="1066" w:type="dxa"/>
          </w:tcPr>
          <w:p w14:paraId="6DD9B03F" w14:textId="16269830" w:rsidR="00336E83" w:rsidRPr="007F76C0" w:rsidRDefault="00336E83" w:rsidP="00125A89">
            <w:pPr>
              <w:jc w:val="center"/>
              <w:rPr>
                <w:rFonts w:asciiTheme="majorBidi" w:hAnsiTheme="majorBidi" w:cstheme="majorBidi"/>
                <w:sz w:val="20"/>
                <w:szCs w:val="20"/>
              </w:rPr>
            </w:pPr>
            <w:r w:rsidRPr="007F76C0">
              <w:rPr>
                <w:rFonts w:asciiTheme="majorBidi" w:hAnsiTheme="majorBidi" w:cstheme="majorBidi"/>
                <w:sz w:val="20"/>
                <w:szCs w:val="20"/>
              </w:rPr>
              <w:t>6</w:t>
            </w:r>
          </w:p>
        </w:tc>
      </w:tr>
    </w:tbl>
    <w:p w14:paraId="3E5E1E93" w14:textId="28482F0F" w:rsidR="00336E83" w:rsidRPr="00F13F65" w:rsidRDefault="00FD7A08" w:rsidP="00452CDF">
      <w:pPr>
        <w:spacing w:before="120" w:after="0" w:line="240" w:lineRule="auto"/>
        <w:ind w:firstLine="567"/>
        <w:jc w:val="both"/>
        <w:rPr>
          <w:rFonts w:asciiTheme="majorBidi" w:hAnsiTheme="majorBidi" w:cstheme="majorBidi"/>
          <w:sz w:val="20"/>
          <w:szCs w:val="20"/>
        </w:rPr>
      </w:pPr>
      <w:r w:rsidRPr="00FD7A08">
        <w:rPr>
          <w:rFonts w:asciiTheme="majorBidi" w:hAnsiTheme="majorBidi" w:cstheme="majorBidi"/>
          <w:sz w:val="20"/>
          <w:szCs w:val="20"/>
        </w:rPr>
        <w:t>Pada Tabel 5 terdapat data hasil pengujian tahap satu dari website FTII UHAMKA saat ini, yang mencakup nilai dari delapan (8) item penilaian</w:t>
      </w:r>
      <w:r w:rsidR="00A059B3">
        <w:rPr>
          <w:rFonts w:asciiTheme="majorBidi" w:hAnsiTheme="majorBidi" w:cstheme="majorBidi"/>
          <w:sz w:val="20"/>
          <w:szCs w:val="20"/>
        </w:rPr>
        <w:t xml:space="preserve">. Nilai ini digunakan sebagai perbandingan dari desain </w:t>
      </w:r>
      <w:r w:rsidR="00E53724">
        <w:rPr>
          <w:rFonts w:asciiTheme="majorBidi" w:hAnsiTheme="majorBidi" w:cstheme="majorBidi"/>
          <w:sz w:val="20"/>
          <w:szCs w:val="20"/>
        </w:rPr>
        <w:t>awal dan desain prototype.</w:t>
      </w:r>
    </w:p>
    <w:p w14:paraId="1C4DA9FC" w14:textId="1560D24F" w:rsidR="00336E83" w:rsidRPr="00F13F65" w:rsidRDefault="00D81FB4" w:rsidP="00452CDF">
      <w:pPr>
        <w:spacing w:before="120" w:after="120" w:line="240" w:lineRule="auto"/>
        <w:jc w:val="center"/>
        <w:rPr>
          <w:rFonts w:asciiTheme="majorBidi" w:hAnsiTheme="majorBidi" w:cstheme="majorBidi"/>
          <w:sz w:val="20"/>
          <w:szCs w:val="20"/>
        </w:rPr>
      </w:pPr>
      <w:r w:rsidRPr="00F13F65">
        <w:rPr>
          <w:rFonts w:asciiTheme="majorBidi" w:hAnsiTheme="majorBidi" w:cstheme="majorBidi"/>
          <w:b/>
          <w:bCs/>
          <w:sz w:val="20"/>
          <w:szCs w:val="20"/>
        </w:rPr>
        <w:t>Tabel 6.</w:t>
      </w:r>
      <w:r w:rsidRPr="00F13F65">
        <w:rPr>
          <w:rFonts w:asciiTheme="majorBidi" w:hAnsiTheme="majorBidi" w:cstheme="majorBidi"/>
          <w:sz w:val="20"/>
          <w:szCs w:val="20"/>
        </w:rPr>
        <w:t xml:space="preserve"> Data Hasil Uji Tahap 2</w:t>
      </w:r>
    </w:p>
    <w:tbl>
      <w:tblPr>
        <w:tblStyle w:val="TableGrid"/>
        <w:tblW w:w="0" w:type="auto"/>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069"/>
        <w:gridCol w:w="1069"/>
        <w:gridCol w:w="1069"/>
        <w:gridCol w:w="1070"/>
        <w:gridCol w:w="1070"/>
        <w:gridCol w:w="1070"/>
        <w:gridCol w:w="1070"/>
        <w:gridCol w:w="1070"/>
        <w:gridCol w:w="1070"/>
      </w:tblGrid>
      <w:tr w:rsidR="00D81FB4" w:rsidRPr="008014E7" w14:paraId="5FCB7272" w14:textId="77777777" w:rsidTr="00452CDF">
        <w:trPr>
          <w:jc w:val="center"/>
        </w:trPr>
        <w:tc>
          <w:tcPr>
            <w:tcW w:w="1069" w:type="dxa"/>
            <w:vMerge w:val="restart"/>
            <w:tcBorders>
              <w:top w:val="single" w:sz="4" w:space="0" w:color="auto"/>
              <w:bottom w:val="nil"/>
            </w:tcBorders>
            <w:vAlign w:val="center"/>
          </w:tcPr>
          <w:p w14:paraId="3A60BCCB" w14:textId="54C868C7" w:rsidR="00D81FB4" w:rsidRPr="008014E7" w:rsidRDefault="00D81FB4" w:rsidP="00125A89">
            <w:pPr>
              <w:jc w:val="center"/>
              <w:rPr>
                <w:rFonts w:asciiTheme="majorBidi" w:hAnsiTheme="majorBidi" w:cstheme="majorBidi"/>
                <w:b/>
                <w:bCs/>
                <w:sz w:val="20"/>
                <w:szCs w:val="20"/>
                <w:lang w:val="id-ID"/>
              </w:rPr>
            </w:pPr>
            <w:r w:rsidRPr="008014E7">
              <w:rPr>
                <w:rFonts w:asciiTheme="majorBidi" w:hAnsiTheme="majorBidi" w:cstheme="majorBidi"/>
                <w:b/>
                <w:bCs/>
                <w:sz w:val="20"/>
                <w:szCs w:val="20"/>
                <w:lang w:val="id-ID"/>
              </w:rPr>
              <w:t>No.</w:t>
            </w:r>
          </w:p>
        </w:tc>
        <w:tc>
          <w:tcPr>
            <w:tcW w:w="8558" w:type="dxa"/>
            <w:gridSpan w:val="8"/>
            <w:tcBorders>
              <w:top w:val="single" w:sz="4" w:space="0" w:color="auto"/>
              <w:bottom w:val="single" w:sz="4" w:space="0" w:color="auto"/>
            </w:tcBorders>
          </w:tcPr>
          <w:p w14:paraId="211FE61C" w14:textId="549B832C" w:rsidR="00D81FB4" w:rsidRPr="008014E7" w:rsidRDefault="00D81FB4" w:rsidP="00125A89">
            <w:pPr>
              <w:jc w:val="center"/>
              <w:rPr>
                <w:rFonts w:asciiTheme="majorBidi" w:hAnsiTheme="majorBidi" w:cstheme="majorBidi"/>
                <w:b/>
                <w:bCs/>
                <w:sz w:val="20"/>
                <w:szCs w:val="20"/>
                <w:lang w:val="id-ID"/>
              </w:rPr>
            </w:pPr>
            <w:r w:rsidRPr="008014E7">
              <w:rPr>
                <w:rFonts w:asciiTheme="majorBidi" w:hAnsiTheme="majorBidi" w:cstheme="majorBidi"/>
                <w:b/>
                <w:bCs/>
                <w:sz w:val="20"/>
                <w:szCs w:val="20"/>
                <w:lang w:val="id-ID"/>
              </w:rPr>
              <w:t>Item Pengujian</w:t>
            </w:r>
          </w:p>
        </w:tc>
      </w:tr>
      <w:tr w:rsidR="00D81FB4" w:rsidRPr="008014E7" w14:paraId="28EE880A" w14:textId="77777777" w:rsidTr="00452CDF">
        <w:trPr>
          <w:jc w:val="center"/>
        </w:trPr>
        <w:tc>
          <w:tcPr>
            <w:tcW w:w="1069" w:type="dxa"/>
            <w:vMerge/>
            <w:tcBorders>
              <w:top w:val="nil"/>
              <w:bottom w:val="single" w:sz="4" w:space="0" w:color="auto"/>
            </w:tcBorders>
          </w:tcPr>
          <w:p w14:paraId="1AF27B0C" w14:textId="77777777" w:rsidR="00D81FB4" w:rsidRPr="008014E7" w:rsidRDefault="00D81FB4" w:rsidP="00125A89">
            <w:pPr>
              <w:jc w:val="center"/>
              <w:rPr>
                <w:rFonts w:asciiTheme="majorBidi" w:hAnsiTheme="majorBidi" w:cstheme="majorBidi"/>
                <w:b/>
                <w:bCs/>
                <w:sz w:val="20"/>
                <w:szCs w:val="20"/>
              </w:rPr>
            </w:pPr>
          </w:p>
        </w:tc>
        <w:tc>
          <w:tcPr>
            <w:tcW w:w="1069" w:type="dxa"/>
            <w:tcBorders>
              <w:top w:val="single" w:sz="4" w:space="0" w:color="auto"/>
              <w:bottom w:val="single" w:sz="4" w:space="0" w:color="auto"/>
            </w:tcBorders>
          </w:tcPr>
          <w:p w14:paraId="636749F5" w14:textId="134EA340" w:rsidR="00D81FB4" w:rsidRPr="008014E7" w:rsidRDefault="00D81FB4" w:rsidP="00125A89">
            <w:pPr>
              <w:jc w:val="center"/>
              <w:rPr>
                <w:rFonts w:asciiTheme="majorBidi" w:hAnsiTheme="majorBidi" w:cstheme="majorBidi"/>
                <w:b/>
                <w:bCs/>
                <w:sz w:val="20"/>
                <w:szCs w:val="20"/>
                <w:lang w:val="id-ID"/>
              </w:rPr>
            </w:pPr>
            <w:r w:rsidRPr="008014E7">
              <w:rPr>
                <w:rFonts w:asciiTheme="majorBidi" w:hAnsiTheme="majorBidi" w:cstheme="majorBidi"/>
                <w:b/>
                <w:bCs/>
                <w:sz w:val="20"/>
                <w:szCs w:val="20"/>
                <w:lang w:val="id-ID"/>
              </w:rPr>
              <w:t>1</w:t>
            </w:r>
          </w:p>
        </w:tc>
        <w:tc>
          <w:tcPr>
            <w:tcW w:w="1069" w:type="dxa"/>
            <w:tcBorders>
              <w:top w:val="single" w:sz="4" w:space="0" w:color="auto"/>
              <w:bottom w:val="single" w:sz="4" w:space="0" w:color="auto"/>
            </w:tcBorders>
          </w:tcPr>
          <w:p w14:paraId="0C8D2A9A" w14:textId="4AD97716" w:rsidR="00D81FB4" w:rsidRPr="008014E7" w:rsidRDefault="00D81FB4" w:rsidP="00125A89">
            <w:pPr>
              <w:jc w:val="center"/>
              <w:rPr>
                <w:rFonts w:asciiTheme="majorBidi" w:hAnsiTheme="majorBidi" w:cstheme="majorBidi"/>
                <w:b/>
                <w:bCs/>
                <w:sz w:val="20"/>
                <w:szCs w:val="20"/>
                <w:lang w:val="id-ID"/>
              </w:rPr>
            </w:pPr>
            <w:r w:rsidRPr="008014E7">
              <w:rPr>
                <w:rFonts w:asciiTheme="majorBidi" w:hAnsiTheme="majorBidi" w:cstheme="majorBidi"/>
                <w:b/>
                <w:bCs/>
                <w:sz w:val="20"/>
                <w:szCs w:val="20"/>
                <w:lang w:val="id-ID"/>
              </w:rPr>
              <w:t>2</w:t>
            </w:r>
          </w:p>
        </w:tc>
        <w:tc>
          <w:tcPr>
            <w:tcW w:w="1070" w:type="dxa"/>
            <w:tcBorders>
              <w:top w:val="single" w:sz="4" w:space="0" w:color="auto"/>
              <w:bottom w:val="single" w:sz="4" w:space="0" w:color="auto"/>
            </w:tcBorders>
          </w:tcPr>
          <w:p w14:paraId="1EA80D52" w14:textId="13BA609C" w:rsidR="00D81FB4" w:rsidRPr="008014E7" w:rsidRDefault="00D81FB4" w:rsidP="00125A89">
            <w:pPr>
              <w:jc w:val="center"/>
              <w:rPr>
                <w:rFonts w:asciiTheme="majorBidi" w:hAnsiTheme="majorBidi" w:cstheme="majorBidi"/>
                <w:b/>
                <w:bCs/>
                <w:sz w:val="20"/>
                <w:szCs w:val="20"/>
                <w:lang w:val="id-ID"/>
              </w:rPr>
            </w:pPr>
            <w:r w:rsidRPr="008014E7">
              <w:rPr>
                <w:rFonts w:asciiTheme="majorBidi" w:hAnsiTheme="majorBidi" w:cstheme="majorBidi"/>
                <w:b/>
                <w:bCs/>
                <w:sz w:val="20"/>
                <w:szCs w:val="20"/>
                <w:lang w:val="id-ID"/>
              </w:rPr>
              <w:t>3</w:t>
            </w:r>
          </w:p>
        </w:tc>
        <w:tc>
          <w:tcPr>
            <w:tcW w:w="1070" w:type="dxa"/>
            <w:tcBorders>
              <w:top w:val="single" w:sz="4" w:space="0" w:color="auto"/>
              <w:bottom w:val="single" w:sz="4" w:space="0" w:color="auto"/>
            </w:tcBorders>
          </w:tcPr>
          <w:p w14:paraId="3013BF2F" w14:textId="7018FD70" w:rsidR="00D81FB4" w:rsidRPr="008014E7" w:rsidRDefault="00D81FB4" w:rsidP="00125A89">
            <w:pPr>
              <w:jc w:val="center"/>
              <w:rPr>
                <w:rFonts w:asciiTheme="majorBidi" w:hAnsiTheme="majorBidi" w:cstheme="majorBidi"/>
                <w:b/>
                <w:bCs/>
                <w:sz w:val="20"/>
                <w:szCs w:val="20"/>
                <w:lang w:val="id-ID"/>
              </w:rPr>
            </w:pPr>
            <w:r w:rsidRPr="008014E7">
              <w:rPr>
                <w:rFonts w:asciiTheme="majorBidi" w:hAnsiTheme="majorBidi" w:cstheme="majorBidi"/>
                <w:b/>
                <w:bCs/>
                <w:sz w:val="20"/>
                <w:szCs w:val="20"/>
                <w:lang w:val="id-ID"/>
              </w:rPr>
              <w:t>4</w:t>
            </w:r>
          </w:p>
        </w:tc>
        <w:tc>
          <w:tcPr>
            <w:tcW w:w="1070" w:type="dxa"/>
            <w:tcBorders>
              <w:top w:val="single" w:sz="4" w:space="0" w:color="auto"/>
              <w:bottom w:val="single" w:sz="4" w:space="0" w:color="auto"/>
            </w:tcBorders>
          </w:tcPr>
          <w:p w14:paraId="009A30FD" w14:textId="09BF9772" w:rsidR="00D81FB4" w:rsidRPr="008014E7" w:rsidRDefault="00D81FB4" w:rsidP="00125A89">
            <w:pPr>
              <w:jc w:val="center"/>
              <w:rPr>
                <w:rFonts w:asciiTheme="majorBidi" w:hAnsiTheme="majorBidi" w:cstheme="majorBidi"/>
                <w:b/>
                <w:bCs/>
                <w:sz w:val="20"/>
                <w:szCs w:val="20"/>
                <w:lang w:val="id-ID"/>
              </w:rPr>
            </w:pPr>
            <w:r w:rsidRPr="008014E7">
              <w:rPr>
                <w:rFonts w:asciiTheme="majorBidi" w:hAnsiTheme="majorBidi" w:cstheme="majorBidi"/>
                <w:b/>
                <w:bCs/>
                <w:sz w:val="20"/>
                <w:szCs w:val="20"/>
                <w:lang w:val="id-ID"/>
              </w:rPr>
              <w:t>5</w:t>
            </w:r>
          </w:p>
        </w:tc>
        <w:tc>
          <w:tcPr>
            <w:tcW w:w="1070" w:type="dxa"/>
            <w:tcBorders>
              <w:top w:val="single" w:sz="4" w:space="0" w:color="auto"/>
              <w:bottom w:val="single" w:sz="4" w:space="0" w:color="auto"/>
            </w:tcBorders>
          </w:tcPr>
          <w:p w14:paraId="36561541" w14:textId="1621974E" w:rsidR="00D81FB4" w:rsidRPr="008014E7" w:rsidRDefault="00D81FB4" w:rsidP="00125A89">
            <w:pPr>
              <w:jc w:val="center"/>
              <w:rPr>
                <w:rFonts w:asciiTheme="majorBidi" w:hAnsiTheme="majorBidi" w:cstheme="majorBidi"/>
                <w:b/>
                <w:bCs/>
                <w:sz w:val="20"/>
                <w:szCs w:val="20"/>
                <w:lang w:val="id-ID"/>
              </w:rPr>
            </w:pPr>
            <w:r w:rsidRPr="008014E7">
              <w:rPr>
                <w:rFonts w:asciiTheme="majorBidi" w:hAnsiTheme="majorBidi" w:cstheme="majorBidi"/>
                <w:b/>
                <w:bCs/>
                <w:sz w:val="20"/>
                <w:szCs w:val="20"/>
                <w:lang w:val="id-ID"/>
              </w:rPr>
              <w:t>6</w:t>
            </w:r>
          </w:p>
        </w:tc>
        <w:tc>
          <w:tcPr>
            <w:tcW w:w="1070" w:type="dxa"/>
            <w:tcBorders>
              <w:top w:val="single" w:sz="4" w:space="0" w:color="auto"/>
              <w:bottom w:val="single" w:sz="4" w:space="0" w:color="auto"/>
            </w:tcBorders>
          </w:tcPr>
          <w:p w14:paraId="1F7A3310" w14:textId="21B6493B" w:rsidR="00D81FB4" w:rsidRPr="008014E7" w:rsidRDefault="00D81FB4" w:rsidP="00125A89">
            <w:pPr>
              <w:jc w:val="center"/>
              <w:rPr>
                <w:rFonts w:asciiTheme="majorBidi" w:hAnsiTheme="majorBidi" w:cstheme="majorBidi"/>
                <w:b/>
                <w:bCs/>
                <w:sz w:val="20"/>
                <w:szCs w:val="20"/>
                <w:lang w:val="id-ID"/>
              </w:rPr>
            </w:pPr>
            <w:r w:rsidRPr="008014E7">
              <w:rPr>
                <w:rFonts w:asciiTheme="majorBidi" w:hAnsiTheme="majorBidi" w:cstheme="majorBidi"/>
                <w:b/>
                <w:bCs/>
                <w:sz w:val="20"/>
                <w:szCs w:val="20"/>
                <w:lang w:val="id-ID"/>
              </w:rPr>
              <w:t>7</w:t>
            </w:r>
          </w:p>
        </w:tc>
        <w:tc>
          <w:tcPr>
            <w:tcW w:w="1070" w:type="dxa"/>
            <w:tcBorders>
              <w:top w:val="single" w:sz="4" w:space="0" w:color="auto"/>
              <w:bottom w:val="single" w:sz="4" w:space="0" w:color="auto"/>
            </w:tcBorders>
          </w:tcPr>
          <w:p w14:paraId="2E05A097" w14:textId="69241141" w:rsidR="00D81FB4" w:rsidRPr="008014E7" w:rsidRDefault="00D81FB4" w:rsidP="00125A89">
            <w:pPr>
              <w:jc w:val="center"/>
              <w:rPr>
                <w:rFonts w:asciiTheme="majorBidi" w:hAnsiTheme="majorBidi" w:cstheme="majorBidi"/>
                <w:b/>
                <w:bCs/>
                <w:sz w:val="20"/>
                <w:szCs w:val="20"/>
                <w:lang w:val="id-ID"/>
              </w:rPr>
            </w:pPr>
            <w:r w:rsidRPr="008014E7">
              <w:rPr>
                <w:rFonts w:asciiTheme="majorBidi" w:hAnsiTheme="majorBidi" w:cstheme="majorBidi"/>
                <w:b/>
                <w:bCs/>
                <w:sz w:val="20"/>
                <w:szCs w:val="20"/>
                <w:lang w:val="id-ID"/>
              </w:rPr>
              <w:t>8</w:t>
            </w:r>
          </w:p>
        </w:tc>
      </w:tr>
      <w:tr w:rsidR="00D81FB4" w:rsidRPr="008014E7" w14:paraId="20B6F8B0" w14:textId="77777777" w:rsidTr="00452CDF">
        <w:trPr>
          <w:jc w:val="center"/>
        </w:trPr>
        <w:tc>
          <w:tcPr>
            <w:tcW w:w="1069" w:type="dxa"/>
            <w:tcBorders>
              <w:top w:val="single" w:sz="4" w:space="0" w:color="auto"/>
            </w:tcBorders>
          </w:tcPr>
          <w:p w14:paraId="61E5B089" w14:textId="35F7748D"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1</w:t>
            </w:r>
          </w:p>
        </w:tc>
        <w:tc>
          <w:tcPr>
            <w:tcW w:w="1069" w:type="dxa"/>
            <w:tcBorders>
              <w:top w:val="single" w:sz="4" w:space="0" w:color="auto"/>
            </w:tcBorders>
          </w:tcPr>
          <w:p w14:paraId="43B26DDB" w14:textId="713F0702"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5</w:t>
            </w:r>
          </w:p>
        </w:tc>
        <w:tc>
          <w:tcPr>
            <w:tcW w:w="1069" w:type="dxa"/>
            <w:tcBorders>
              <w:top w:val="single" w:sz="4" w:space="0" w:color="auto"/>
            </w:tcBorders>
          </w:tcPr>
          <w:p w14:paraId="2F2D4E97" w14:textId="19FCC400"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4</w:t>
            </w:r>
          </w:p>
        </w:tc>
        <w:tc>
          <w:tcPr>
            <w:tcW w:w="1070" w:type="dxa"/>
            <w:tcBorders>
              <w:top w:val="single" w:sz="4" w:space="0" w:color="auto"/>
            </w:tcBorders>
          </w:tcPr>
          <w:p w14:paraId="782CBD23" w14:textId="10F7F99D"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6</w:t>
            </w:r>
          </w:p>
        </w:tc>
        <w:tc>
          <w:tcPr>
            <w:tcW w:w="1070" w:type="dxa"/>
            <w:tcBorders>
              <w:top w:val="single" w:sz="4" w:space="0" w:color="auto"/>
            </w:tcBorders>
          </w:tcPr>
          <w:p w14:paraId="6760D016" w14:textId="142FA5B3"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5</w:t>
            </w:r>
          </w:p>
        </w:tc>
        <w:tc>
          <w:tcPr>
            <w:tcW w:w="1070" w:type="dxa"/>
            <w:tcBorders>
              <w:top w:val="single" w:sz="4" w:space="0" w:color="auto"/>
            </w:tcBorders>
          </w:tcPr>
          <w:p w14:paraId="081BDD3F" w14:textId="02F47735"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5</w:t>
            </w:r>
          </w:p>
        </w:tc>
        <w:tc>
          <w:tcPr>
            <w:tcW w:w="1070" w:type="dxa"/>
            <w:tcBorders>
              <w:top w:val="single" w:sz="4" w:space="0" w:color="auto"/>
            </w:tcBorders>
          </w:tcPr>
          <w:p w14:paraId="30037A07" w14:textId="778DE20D"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5</w:t>
            </w:r>
          </w:p>
        </w:tc>
        <w:tc>
          <w:tcPr>
            <w:tcW w:w="1070" w:type="dxa"/>
            <w:tcBorders>
              <w:top w:val="single" w:sz="4" w:space="0" w:color="auto"/>
            </w:tcBorders>
          </w:tcPr>
          <w:p w14:paraId="106D249B" w14:textId="1925F69A"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6</w:t>
            </w:r>
          </w:p>
        </w:tc>
        <w:tc>
          <w:tcPr>
            <w:tcW w:w="1070" w:type="dxa"/>
            <w:tcBorders>
              <w:top w:val="single" w:sz="4" w:space="0" w:color="auto"/>
            </w:tcBorders>
          </w:tcPr>
          <w:p w14:paraId="4621FB6A" w14:textId="60722F4F"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4</w:t>
            </w:r>
          </w:p>
        </w:tc>
      </w:tr>
      <w:tr w:rsidR="00D81FB4" w:rsidRPr="008014E7" w14:paraId="069B3070" w14:textId="77777777" w:rsidTr="00452CDF">
        <w:trPr>
          <w:jc w:val="center"/>
        </w:trPr>
        <w:tc>
          <w:tcPr>
            <w:tcW w:w="1069" w:type="dxa"/>
          </w:tcPr>
          <w:p w14:paraId="266F2FFC" w14:textId="178DE0D7"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2</w:t>
            </w:r>
          </w:p>
        </w:tc>
        <w:tc>
          <w:tcPr>
            <w:tcW w:w="1069" w:type="dxa"/>
          </w:tcPr>
          <w:p w14:paraId="1290AB4B" w14:textId="38F7443D"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6</w:t>
            </w:r>
          </w:p>
        </w:tc>
        <w:tc>
          <w:tcPr>
            <w:tcW w:w="1069" w:type="dxa"/>
          </w:tcPr>
          <w:p w14:paraId="5308206E" w14:textId="0101B17B"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7</w:t>
            </w:r>
          </w:p>
        </w:tc>
        <w:tc>
          <w:tcPr>
            <w:tcW w:w="1070" w:type="dxa"/>
          </w:tcPr>
          <w:p w14:paraId="79D10109" w14:textId="39025C94"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7</w:t>
            </w:r>
          </w:p>
        </w:tc>
        <w:tc>
          <w:tcPr>
            <w:tcW w:w="1070" w:type="dxa"/>
          </w:tcPr>
          <w:p w14:paraId="6221B7BE" w14:textId="2AA669A4"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7</w:t>
            </w:r>
          </w:p>
        </w:tc>
        <w:tc>
          <w:tcPr>
            <w:tcW w:w="1070" w:type="dxa"/>
          </w:tcPr>
          <w:p w14:paraId="4292EF6E" w14:textId="4D2F8FA5"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6</w:t>
            </w:r>
          </w:p>
        </w:tc>
        <w:tc>
          <w:tcPr>
            <w:tcW w:w="1070" w:type="dxa"/>
          </w:tcPr>
          <w:p w14:paraId="19F82F06" w14:textId="34A68954"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6</w:t>
            </w:r>
          </w:p>
        </w:tc>
        <w:tc>
          <w:tcPr>
            <w:tcW w:w="1070" w:type="dxa"/>
          </w:tcPr>
          <w:p w14:paraId="6130A769" w14:textId="73EF33EE"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6</w:t>
            </w:r>
          </w:p>
        </w:tc>
        <w:tc>
          <w:tcPr>
            <w:tcW w:w="1070" w:type="dxa"/>
          </w:tcPr>
          <w:p w14:paraId="229343C2" w14:textId="3AA81830"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6</w:t>
            </w:r>
          </w:p>
        </w:tc>
      </w:tr>
      <w:tr w:rsidR="00D81FB4" w:rsidRPr="008014E7" w14:paraId="3BC42C83" w14:textId="77777777" w:rsidTr="00452CDF">
        <w:trPr>
          <w:jc w:val="center"/>
        </w:trPr>
        <w:tc>
          <w:tcPr>
            <w:tcW w:w="1069" w:type="dxa"/>
          </w:tcPr>
          <w:p w14:paraId="0A9DECB1" w14:textId="5DB4C479"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3</w:t>
            </w:r>
          </w:p>
        </w:tc>
        <w:tc>
          <w:tcPr>
            <w:tcW w:w="1069" w:type="dxa"/>
          </w:tcPr>
          <w:p w14:paraId="678DF806" w14:textId="7AE24A64"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6</w:t>
            </w:r>
          </w:p>
        </w:tc>
        <w:tc>
          <w:tcPr>
            <w:tcW w:w="1069" w:type="dxa"/>
          </w:tcPr>
          <w:p w14:paraId="4C70E116" w14:textId="564CE8DF"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5</w:t>
            </w:r>
          </w:p>
        </w:tc>
        <w:tc>
          <w:tcPr>
            <w:tcW w:w="1070" w:type="dxa"/>
          </w:tcPr>
          <w:p w14:paraId="2177D9D8" w14:textId="5F8E874E"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6</w:t>
            </w:r>
          </w:p>
        </w:tc>
        <w:tc>
          <w:tcPr>
            <w:tcW w:w="1070" w:type="dxa"/>
          </w:tcPr>
          <w:p w14:paraId="0DECE693" w14:textId="79E9A26F"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5</w:t>
            </w:r>
          </w:p>
        </w:tc>
        <w:tc>
          <w:tcPr>
            <w:tcW w:w="1070" w:type="dxa"/>
          </w:tcPr>
          <w:p w14:paraId="5456443B" w14:textId="13097A22"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6</w:t>
            </w:r>
          </w:p>
        </w:tc>
        <w:tc>
          <w:tcPr>
            <w:tcW w:w="1070" w:type="dxa"/>
          </w:tcPr>
          <w:p w14:paraId="0C84796F" w14:textId="6D9F1CED"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6</w:t>
            </w:r>
          </w:p>
        </w:tc>
        <w:tc>
          <w:tcPr>
            <w:tcW w:w="1070" w:type="dxa"/>
          </w:tcPr>
          <w:p w14:paraId="51333D50" w14:textId="0C25A13E"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5</w:t>
            </w:r>
          </w:p>
        </w:tc>
        <w:tc>
          <w:tcPr>
            <w:tcW w:w="1070" w:type="dxa"/>
          </w:tcPr>
          <w:p w14:paraId="35C4036D" w14:textId="1AA785CB"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5</w:t>
            </w:r>
          </w:p>
        </w:tc>
      </w:tr>
      <w:tr w:rsidR="00D81FB4" w:rsidRPr="008014E7" w14:paraId="67CAB717" w14:textId="77777777" w:rsidTr="00452CDF">
        <w:trPr>
          <w:jc w:val="center"/>
        </w:trPr>
        <w:tc>
          <w:tcPr>
            <w:tcW w:w="1069" w:type="dxa"/>
          </w:tcPr>
          <w:p w14:paraId="6FEC751A" w14:textId="27C46E0D"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4</w:t>
            </w:r>
          </w:p>
        </w:tc>
        <w:tc>
          <w:tcPr>
            <w:tcW w:w="1069" w:type="dxa"/>
          </w:tcPr>
          <w:p w14:paraId="5D556CA4" w14:textId="35BEB021"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6</w:t>
            </w:r>
          </w:p>
        </w:tc>
        <w:tc>
          <w:tcPr>
            <w:tcW w:w="1069" w:type="dxa"/>
          </w:tcPr>
          <w:p w14:paraId="3135B5B5" w14:textId="6F77BFCC"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3</w:t>
            </w:r>
          </w:p>
        </w:tc>
        <w:tc>
          <w:tcPr>
            <w:tcW w:w="1070" w:type="dxa"/>
          </w:tcPr>
          <w:p w14:paraId="7488AA55" w14:textId="6005DED5"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4</w:t>
            </w:r>
          </w:p>
        </w:tc>
        <w:tc>
          <w:tcPr>
            <w:tcW w:w="1070" w:type="dxa"/>
          </w:tcPr>
          <w:p w14:paraId="39FB66F4" w14:textId="5C42769B"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5</w:t>
            </w:r>
          </w:p>
        </w:tc>
        <w:tc>
          <w:tcPr>
            <w:tcW w:w="1070" w:type="dxa"/>
          </w:tcPr>
          <w:p w14:paraId="7CA98404" w14:textId="7CCD015B"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4</w:t>
            </w:r>
          </w:p>
        </w:tc>
        <w:tc>
          <w:tcPr>
            <w:tcW w:w="1070" w:type="dxa"/>
          </w:tcPr>
          <w:p w14:paraId="0E3A8471" w14:textId="5FB9F339"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5</w:t>
            </w:r>
          </w:p>
        </w:tc>
        <w:tc>
          <w:tcPr>
            <w:tcW w:w="1070" w:type="dxa"/>
          </w:tcPr>
          <w:p w14:paraId="75F7A79B" w14:textId="7BB4B296"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4</w:t>
            </w:r>
          </w:p>
        </w:tc>
        <w:tc>
          <w:tcPr>
            <w:tcW w:w="1070" w:type="dxa"/>
          </w:tcPr>
          <w:p w14:paraId="38E5ED3B" w14:textId="5E341F60"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4</w:t>
            </w:r>
          </w:p>
        </w:tc>
      </w:tr>
      <w:tr w:rsidR="00D81FB4" w:rsidRPr="008014E7" w14:paraId="256DF4E2" w14:textId="77777777" w:rsidTr="00452CDF">
        <w:trPr>
          <w:jc w:val="center"/>
        </w:trPr>
        <w:tc>
          <w:tcPr>
            <w:tcW w:w="1069" w:type="dxa"/>
          </w:tcPr>
          <w:p w14:paraId="66DED235" w14:textId="10A47B85"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5</w:t>
            </w:r>
          </w:p>
        </w:tc>
        <w:tc>
          <w:tcPr>
            <w:tcW w:w="1069" w:type="dxa"/>
          </w:tcPr>
          <w:p w14:paraId="0D3327D4" w14:textId="11236866"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7</w:t>
            </w:r>
          </w:p>
        </w:tc>
        <w:tc>
          <w:tcPr>
            <w:tcW w:w="1069" w:type="dxa"/>
          </w:tcPr>
          <w:p w14:paraId="7E8BAB0E" w14:textId="1668C4AF"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7</w:t>
            </w:r>
          </w:p>
        </w:tc>
        <w:tc>
          <w:tcPr>
            <w:tcW w:w="1070" w:type="dxa"/>
          </w:tcPr>
          <w:p w14:paraId="4F2E3D62" w14:textId="4C4E26D2"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7</w:t>
            </w:r>
          </w:p>
        </w:tc>
        <w:tc>
          <w:tcPr>
            <w:tcW w:w="1070" w:type="dxa"/>
          </w:tcPr>
          <w:p w14:paraId="3BF5B7D6" w14:textId="6D34176F"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7</w:t>
            </w:r>
          </w:p>
        </w:tc>
        <w:tc>
          <w:tcPr>
            <w:tcW w:w="1070" w:type="dxa"/>
          </w:tcPr>
          <w:p w14:paraId="5C9A6169" w14:textId="0273F2AB"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7</w:t>
            </w:r>
          </w:p>
        </w:tc>
        <w:tc>
          <w:tcPr>
            <w:tcW w:w="1070" w:type="dxa"/>
          </w:tcPr>
          <w:p w14:paraId="2997DCBA" w14:textId="3531289E"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7</w:t>
            </w:r>
          </w:p>
        </w:tc>
        <w:tc>
          <w:tcPr>
            <w:tcW w:w="1070" w:type="dxa"/>
          </w:tcPr>
          <w:p w14:paraId="41FB8E68" w14:textId="39F00C78"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7</w:t>
            </w:r>
          </w:p>
        </w:tc>
        <w:tc>
          <w:tcPr>
            <w:tcW w:w="1070" w:type="dxa"/>
          </w:tcPr>
          <w:p w14:paraId="6A930684" w14:textId="491B249F"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7</w:t>
            </w:r>
          </w:p>
        </w:tc>
      </w:tr>
      <w:tr w:rsidR="00D81FB4" w:rsidRPr="008014E7" w14:paraId="3CBC5024" w14:textId="77777777" w:rsidTr="00452CDF">
        <w:trPr>
          <w:jc w:val="center"/>
        </w:trPr>
        <w:tc>
          <w:tcPr>
            <w:tcW w:w="1069" w:type="dxa"/>
          </w:tcPr>
          <w:p w14:paraId="06585068" w14:textId="3158B71D"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6</w:t>
            </w:r>
          </w:p>
        </w:tc>
        <w:tc>
          <w:tcPr>
            <w:tcW w:w="1069" w:type="dxa"/>
          </w:tcPr>
          <w:p w14:paraId="05115225" w14:textId="337594B9"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7</w:t>
            </w:r>
          </w:p>
        </w:tc>
        <w:tc>
          <w:tcPr>
            <w:tcW w:w="1069" w:type="dxa"/>
          </w:tcPr>
          <w:p w14:paraId="0488F6F0" w14:textId="40D75818"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7</w:t>
            </w:r>
          </w:p>
        </w:tc>
        <w:tc>
          <w:tcPr>
            <w:tcW w:w="1070" w:type="dxa"/>
          </w:tcPr>
          <w:p w14:paraId="15761016" w14:textId="205B7739"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7</w:t>
            </w:r>
          </w:p>
        </w:tc>
        <w:tc>
          <w:tcPr>
            <w:tcW w:w="1070" w:type="dxa"/>
          </w:tcPr>
          <w:p w14:paraId="6D53C6A0" w14:textId="6FF98BC3"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7</w:t>
            </w:r>
          </w:p>
        </w:tc>
        <w:tc>
          <w:tcPr>
            <w:tcW w:w="1070" w:type="dxa"/>
          </w:tcPr>
          <w:p w14:paraId="41F7CF87" w14:textId="5373B1AC"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6</w:t>
            </w:r>
          </w:p>
        </w:tc>
        <w:tc>
          <w:tcPr>
            <w:tcW w:w="1070" w:type="dxa"/>
          </w:tcPr>
          <w:p w14:paraId="5AE13AFE" w14:textId="1873FAD0"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7</w:t>
            </w:r>
          </w:p>
        </w:tc>
        <w:tc>
          <w:tcPr>
            <w:tcW w:w="1070" w:type="dxa"/>
          </w:tcPr>
          <w:p w14:paraId="0DA11105" w14:textId="3469C38C"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7</w:t>
            </w:r>
          </w:p>
        </w:tc>
        <w:tc>
          <w:tcPr>
            <w:tcW w:w="1070" w:type="dxa"/>
          </w:tcPr>
          <w:p w14:paraId="7716B21F" w14:textId="587F9E5C"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7</w:t>
            </w:r>
          </w:p>
        </w:tc>
      </w:tr>
      <w:tr w:rsidR="00D81FB4" w:rsidRPr="008014E7" w14:paraId="25C3F8B4" w14:textId="77777777" w:rsidTr="00452CDF">
        <w:trPr>
          <w:jc w:val="center"/>
        </w:trPr>
        <w:tc>
          <w:tcPr>
            <w:tcW w:w="1069" w:type="dxa"/>
          </w:tcPr>
          <w:p w14:paraId="1F5B38BE" w14:textId="32EB1AB8"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7</w:t>
            </w:r>
          </w:p>
        </w:tc>
        <w:tc>
          <w:tcPr>
            <w:tcW w:w="1069" w:type="dxa"/>
          </w:tcPr>
          <w:p w14:paraId="099C8554" w14:textId="006CE2E2"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4</w:t>
            </w:r>
          </w:p>
        </w:tc>
        <w:tc>
          <w:tcPr>
            <w:tcW w:w="1069" w:type="dxa"/>
          </w:tcPr>
          <w:p w14:paraId="54B392C0" w14:textId="6C48AA00"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3</w:t>
            </w:r>
          </w:p>
        </w:tc>
        <w:tc>
          <w:tcPr>
            <w:tcW w:w="1070" w:type="dxa"/>
          </w:tcPr>
          <w:p w14:paraId="0811A22D" w14:textId="3AAEC128"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4</w:t>
            </w:r>
          </w:p>
        </w:tc>
        <w:tc>
          <w:tcPr>
            <w:tcW w:w="1070" w:type="dxa"/>
          </w:tcPr>
          <w:p w14:paraId="27874455" w14:textId="5D34E3FC"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4</w:t>
            </w:r>
          </w:p>
        </w:tc>
        <w:tc>
          <w:tcPr>
            <w:tcW w:w="1070" w:type="dxa"/>
          </w:tcPr>
          <w:p w14:paraId="0B553C43" w14:textId="511B2D30"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4</w:t>
            </w:r>
          </w:p>
        </w:tc>
        <w:tc>
          <w:tcPr>
            <w:tcW w:w="1070" w:type="dxa"/>
          </w:tcPr>
          <w:p w14:paraId="5FF57F79" w14:textId="1AA160D5"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3</w:t>
            </w:r>
          </w:p>
        </w:tc>
        <w:tc>
          <w:tcPr>
            <w:tcW w:w="1070" w:type="dxa"/>
          </w:tcPr>
          <w:p w14:paraId="68283A71" w14:textId="3C0C8F6A"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5</w:t>
            </w:r>
          </w:p>
        </w:tc>
        <w:tc>
          <w:tcPr>
            <w:tcW w:w="1070" w:type="dxa"/>
          </w:tcPr>
          <w:p w14:paraId="6A56FA0F" w14:textId="48E6ACA6"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3</w:t>
            </w:r>
          </w:p>
        </w:tc>
      </w:tr>
      <w:tr w:rsidR="00D81FB4" w:rsidRPr="008014E7" w14:paraId="552D4649" w14:textId="77777777" w:rsidTr="00452CDF">
        <w:trPr>
          <w:jc w:val="center"/>
        </w:trPr>
        <w:tc>
          <w:tcPr>
            <w:tcW w:w="1069" w:type="dxa"/>
          </w:tcPr>
          <w:p w14:paraId="6A28D067" w14:textId="547A3FA9"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8</w:t>
            </w:r>
          </w:p>
        </w:tc>
        <w:tc>
          <w:tcPr>
            <w:tcW w:w="1069" w:type="dxa"/>
          </w:tcPr>
          <w:p w14:paraId="3ACFF668" w14:textId="70E90AB0"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6</w:t>
            </w:r>
          </w:p>
        </w:tc>
        <w:tc>
          <w:tcPr>
            <w:tcW w:w="1069" w:type="dxa"/>
          </w:tcPr>
          <w:p w14:paraId="572CB857" w14:textId="374BE90A"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5</w:t>
            </w:r>
          </w:p>
        </w:tc>
        <w:tc>
          <w:tcPr>
            <w:tcW w:w="1070" w:type="dxa"/>
          </w:tcPr>
          <w:p w14:paraId="69A8C329" w14:textId="7637FC12"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6</w:t>
            </w:r>
          </w:p>
        </w:tc>
        <w:tc>
          <w:tcPr>
            <w:tcW w:w="1070" w:type="dxa"/>
          </w:tcPr>
          <w:p w14:paraId="0A53E8C5" w14:textId="5CCE3DC4"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6</w:t>
            </w:r>
          </w:p>
        </w:tc>
        <w:tc>
          <w:tcPr>
            <w:tcW w:w="1070" w:type="dxa"/>
          </w:tcPr>
          <w:p w14:paraId="50157E1F" w14:textId="6F247286"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7</w:t>
            </w:r>
          </w:p>
        </w:tc>
        <w:tc>
          <w:tcPr>
            <w:tcW w:w="1070" w:type="dxa"/>
          </w:tcPr>
          <w:p w14:paraId="639439B6" w14:textId="644A7537"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6</w:t>
            </w:r>
          </w:p>
        </w:tc>
        <w:tc>
          <w:tcPr>
            <w:tcW w:w="1070" w:type="dxa"/>
          </w:tcPr>
          <w:p w14:paraId="4876DBC6" w14:textId="177FA69C"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5</w:t>
            </w:r>
          </w:p>
        </w:tc>
        <w:tc>
          <w:tcPr>
            <w:tcW w:w="1070" w:type="dxa"/>
          </w:tcPr>
          <w:p w14:paraId="12DA20E9" w14:textId="17276A2B"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6</w:t>
            </w:r>
          </w:p>
        </w:tc>
      </w:tr>
      <w:tr w:rsidR="00D81FB4" w:rsidRPr="008014E7" w14:paraId="010EEF98" w14:textId="77777777" w:rsidTr="00452CDF">
        <w:trPr>
          <w:jc w:val="center"/>
        </w:trPr>
        <w:tc>
          <w:tcPr>
            <w:tcW w:w="1069" w:type="dxa"/>
          </w:tcPr>
          <w:p w14:paraId="44EE4ED6" w14:textId="5E20AFA3"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9</w:t>
            </w:r>
          </w:p>
        </w:tc>
        <w:tc>
          <w:tcPr>
            <w:tcW w:w="1069" w:type="dxa"/>
          </w:tcPr>
          <w:p w14:paraId="05534C4D" w14:textId="26FEED03"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4</w:t>
            </w:r>
          </w:p>
        </w:tc>
        <w:tc>
          <w:tcPr>
            <w:tcW w:w="1069" w:type="dxa"/>
          </w:tcPr>
          <w:p w14:paraId="67A2D04E" w14:textId="1CD75C0A"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4</w:t>
            </w:r>
          </w:p>
        </w:tc>
        <w:tc>
          <w:tcPr>
            <w:tcW w:w="1070" w:type="dxa"/>
          </w:tcPr>
          <w:p w14:paraId="6C1E3239" w14:textId="0CF2BE35"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4</w:t>
            </w:r>
          </w:p>
        </w:tc>
        <w:tc>
          <w:tcPr>
            <w:tcW w:w="1070" w:type="dxa"/>
          </w:tcPr>
          <w:p w14:paraId="5D79B881" w14:textId="5777B12C"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4</w:t>
            </w:r>
          </w:p>
        </w:tc>
        <w:tc>
          <w:tcPr>
            <w:tcW w:w="1070" w:type="dxa"/>
          </w:tcPr>
          <w:p w14:paraId="21A81A30" w14:textId="25D4CE7C"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4</w:t>
            </w:r>
          </w:p>
        </w:tc>
        <w:tc>
          <w:tcPr>
            <w:tcW w:w="1070" w:type="dxa"/>
          </w:tcPr>
          <w:p w14:paraId="49015770" w14:textId="70023B4B"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4</w:t>
            </w:r>
          </w:p>
        </w:tc>
        <w:tc>
          <w:tcPr>
            <w:tcW w:w="1070" w:type="dxa"/>
          </w:tcPr>
          <w:p w14:paraId="53843FC6" w14:textId="20A99AB1"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4</w:t>
            </w:r>
          </w:p>
        </w:tc>
        <w:tc>
          <w:tcPr>
            <w:tcW w:w="1070" w:type="dxa"/>
          </w:tcPr>
          <w:p w14:paraId="138F71D7" w14:textId="25A04840"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4</w:t>
            </w:r>
          </w:p>
        </w:tc>
      </w:tr>
      <w:tr w:rsidR="00D81FB4" w:rsidRPr="008014E7" w14:paraId="417EC5D5" w14:textId="77777777" w:rsidTr="00452CDF">
        <w:trPr>
          <w:jc w:val="center"/>
        </w:trPr>
        <w:tc>
          <w:tcPr>
            <w:tcW w:w="1069" w:type="dxa"/>
          </w:tcPr>
          <w:p w14:paraId="350A4D52" w14:textId="110091D3"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10</w:t>
            </w:r>
          </w:p>
        </w:tc>
        <w:tc>
          <w:tcPr>
            <w:tcW w:w="1069" w:type="dxa"/>
          </w:tcPr>
          <w:p w14:paraId="674517FB" w14:textId="5DE70592"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2</w:t>
            </w:r>
          </w:p>
        </w:tc>
        <w:tc>
          <w:tcPr>
            <w:tcW w:w="1069" w:type="dxa"/>
          </w:tcPr>
          <w:p w14:paraId="60B5F1AE" w14:textId="02CD9B8B"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4</w:t>
            </w:r>
          </w:p>
        </w:tc>
        <w:tc>
          <w:tcPr>
            <w:tcW w:w="1070" w:type="dxa"/>
          </w:tcPr>
          <w:p w14:paraId="3F057B2D" w14:textId="24D4CD62"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3</w:t>
            </w:r>
          </w:p>
        </w:tc>
        <w:tc>
          <w:tcPr>
            <w:tcW w:w="1070" w:type="dxa"/>
          </w:tcPr>
          <w:p w14:paraId="50533474" w14:textId="12D7F0B0"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5</w:t>
            </w:r>
          </w:p>
        </w:tc>
        <w:tc>
          <w:tcPr>
            <w:tcW w:w="1070" w:type="dxa"/>
          </w:tcPr>
          <w:p w14:paraId="23102E71" w14:textId="01395061"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2</w:t>
            </w:r>
          </w:p>
        </w:tc>
        <w:tc>
          <w:tcPr>
            <w:tcW w:w="1070" w:type="dxa"/>
          </w:tcPr>
          <w:p w14:paraId="3ED278E5" w14:textId="0ECD54CF"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2</w:t>
            </w:r>
          </w:p>
        </w:tc>
        <w:tc>
          <w:tcPr>
            <w:tcW w:w="1070" w:type="dxa"/>
          </w:tcPr>
          <w:p w14:paraId="2B74CCD9" w14:textId="763B4C2F"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3</w:t>
            </w:r>
          </w:p>
        </w:tc>
        <w:tc>
          <w:tcPr>
            <w:tcW w:w="1070" w:type="dxa"/>
          </w:tcPr>
          <w:p w14:paraId="3AE36AA3" w14:textId="5BE69B40"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2</w:t>
            </w:r>
          </w:p>
        </w:tc>
      </w:tr>
      <w:tr w:rsidR="00D81FB4" w:rsidRPr="008014E7" w14:paraId="65CD06AD" w14:textId="77777777" w:rsidTr="00452CDF">
        <w:trPr>
          <w:jc w:val="center"/>
        </w:trPr>
        <w:tc>
          <w:tcPr>
            <w:tcW w:w="1069" w:type="dxa"/>
          </w:tcPr>
          <w:p w14:paraId="37785552" w14:textId="38DEC556"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11</w:t>
            </w:r>
          </w:p>
        </w:tc>
        <w:tc>
          <w:tcPr>
            <w:tcW w:w="1069" w:type="dxa"/>
          </w:tcPr>
          <w:p w14:paraId="1E6DF592" w14:textId="55453AF9"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2</w:t>
            </w:r>
          </w:p>
        </w:tc>
        <w:tc>
          <w:tcPr>
            <w:tcW w:w="1069" w:type="dxa"/>
          </w:tcPr>
          <w:p w14:paraId="7B72A027" w14:textId="5BF44E47"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2</w:t>
            </w:r>
          </w:p>
        </w:tc>
        <w:tc>
          <w:tcPr>
            <w:tcW w:w="1070" w:type="dxa"/>
          </w:tcPr>
          <w:p w14:paraId="7776E842" w14:textId="466BE23E"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2</w:t>
            </w:r>
          </w:p>
        </w:tc>
        <w:tc>
          <w:tcPr>
            <w:tcW w:w="1070" w:type="dxa"/>
          </w:tcPr>
          <w:p w14:paraId="27B921FE" w14:textId="33D3464E"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2</w:t>
            </w:r>
          </w:p>
        </w:tc>
        <w:tc>
          <w:tcPr>
            <w:tcW w:w="1070" w:type="dxa"/>
          </w:tcPr>
          <w:p w14:paraId="0459C40D" w14:textId="4B3CF9C0"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1</w:t>
            </w:r>
          </w:p>
        </w:tc>
        <w:tc>
          <w:tcPr>
            <w:tcW w:w="1070" w:type="dxa"/>
          </w:tcPr>
          <w:p w14:paraId="02C2D1BC" w14:textId="7D46054D"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2</w:t>
            </w:r>
          </w:p>
        </w:tc>
        <w:tc>
          <w:tcPr>
            <w:tcW w:w="1070" w:type="dxa"/>
          </w:tcPr>
          <w:p w14:paraId="06F4D6D1" w14:textId="024650EA"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2</w:t>
            </w:r>
          </w:p>
        </w:tc>
        <w:tc>
          <w:tcPr>
            <w:tcW w:w="1070" w:type="dxa"/>
          </w:tcPr>
          <w:p w14:paraId="79E1C845" w14:textId="5E9AD0E3"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2</w:t>
            </w:r>
          </w:p>
        </w:tc>
      </w:tr>
      <w:tr w:rsidR="00D81FB4" w:rsidRPr="008014E7" w14:paraId="4EA2F6DB" w14:textId="77777777" w:rsidTr="00452CDF">
        <w:trPr>
          <w:jc w:val="center"/>
        </w:trPr>
        <w:tc>
          <w:tcPr>
            <w:tcW w:w="1069" w:type="dxa"/>
          </w:tcPr>
          <w:p w14:paraId="05860314" w14:textId="744C70ED"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12</w:t>
            </w:r>
          </w:p>
        </w:tc>
        <w:tc>
          <w:tcPr>
            <w:tcW w:w="1069" w:type="dxa"/>
          </w:tcPr>
          <w:p w14:paraId="0130BCC8" w14:textId="33952A7C"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5</w:t>
            </w:r>
          </w:p>
        </w:tc>
        <w:tc>
          <w:tcPr>
            <w:tcW w:w="1069" w:type="dxa"/>
          </w:tcPr>
          <w:p w14:paraId="45C70612" w14:textId="7C8BB095"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4</w:t>
            </w:r>
          </w:p>
        </w:tc>
        <w:tc>
          <w:tcPr>
            <w:tcW w:w="1070" w:type="dxa"/>
          </w:tcPr>
          <w:p w14:paraId="7F40A9F7" w14:textId="160246A8"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6</w:t>
            </w:r>
          </w:p>
        </w:tc>
        <w:tc>
          <w:tcPr>
            <w:tcW w:w="1070" w:type="dxa"/>
          </w:tcPr>
          <w:p w14:paraId="6EC574B2" w14:textId="705D5EB0"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6</w:t>
            </w:r>
          </w:p>
        </w:tc>
        <w:tc>
          <w:tcPr>
            <w:tcW w:w="1070" w:type="dxa"/>
          </w:tcPr>
          <w:p w14:paraId="281AB632" w14:textId="490686F7"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6</w:t>
            </w:r>
          </w:p>
        </w:tc>
        <w:tc>
          <w:tcPr>
            <w:tcW w:w="1070" w:type="dxa"/>
          </w:tcPr>
          <w:p w14:paraId="23CC5470" w14:textId="1A74837B"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4</w:t>
            </w:r>
          </w:p>
        </w:tc>
        <w:tc>
          <w:tcPr>
            <w:tcW w:w="1070" w:type="dxa"/>
          </w:tcPr>
          <w:p w14:paraId="70D00FF8" w14:textId="02E4BFAF"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6</w:t>
            </w:r>
          </w:p>
        </w:tc>
        <w:tc>
          <w:tcPr>
            <w:tcW w:w="1070" w:type="dxa"/>
          </w:tcPr>
          <w:p w14:paraId="7901A1A4" w14:textId="1C9A4051"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7</w:t>
            </w:r>
          </w:p>
        </w:tc>
      </w:tr>
      <w:tr w:rsidR="00D81FB4" w:rsidRPr="008014E7" w14:paraId="0E750B09" w14:textId="77777777" w:rsidTr="00452CDF">
        <w:trPr>
          <w:jc w:val="center"/>
        </w:trPr>
        <w:tc>
          <w:tcPr>
            <w:tcW w:w="1069" w:type="dxa"/>
          </w:tcPr>
          <w:p w14:paraId="5CE50726" w14:textId="64A22F8E"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13</w:t>
            </w:r>
          </w:p>
        </w:tc>
        <w:tc>
          <w:tcPr>
            <w:tcW w:w="1069" w:type="dxa"/>
          </w:tcPr>
          <w:p w14:paraId="5950239B" w14:textId="3D073A0C"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6</w:t>
            </w:r>
          </w:p>
        </w:tc>
        <w:tc>
          <w:tcPr>
            <w:tcW w:w="1069" w:type="dxa"/>
          </w:tcPr>
          <w:p w14:paraId="7272D33D" w14:textId="594AA192"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6</w:t>
            </w:r>
          </w:p>
        </w:tc>
        <w:tc>
          <w:tcPr>
            <w:tcW w:w="1070" w:type="dxa"/>
          </w:tcPr>
          <w:p w14:paraId="3A1EB483" w14:textId="1F253542"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6</w:t>
            </w:r>
          </w:p>
        </w:tc>
        <w:tc>
          <w:tcPr>
            <w:tcW w:w="1070" w:type="dxa"/>
          </w:tcPr>
          <w:p w14:paraId="46FFC80D" w14:textId="7178E8EF"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6</w:t>
            </w:r>
          </w:p>
        </w:tc>
        <w:tc>
          <w:tcPr>
            <w:tcW w:w="1070" w:type="dxa"/>
          </w:tcPr>
          <w:p w14:paraId="5DAA78FB" w14:textId="468D0F5C"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6</w:t>
            </w:r>
          </w:p>
        </w:tc>
        <w:tc>
          <w:tcPr>
            <w:tcW w:w="1070" w:type="dxa"/>
          </w:tcPr>
          <w:p w14:paraId="6FF0225A" w14:textId="2C93240D"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7</w:t>
            </w:r>
          </w:p>
        </w:tc>
        <w:tc>
          <w:tcPr>
            <w:tcW w:w="1070" w:type="dxa"/>
          </w:tcPr>
          <w:p w14:paraId="6A62C97C" w14:textId="23DAC238"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6</w:t>
            </w:r>
          </w:p>
        </w:tc>
        <w:tc>
          <w:tcPr>
            <w:tcW w:w="1070" w:type="dxa"/>
          </w:tcPr>
          <w:p w14:paraId="6AD87E60" w14:textId="1A599A5D"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6</w:t>
            </w:r>
          </w:p>
        </w:tc>
      </w:tr>
      <w:tr w:rsidR="00D81FB4" w:rsidRPr="008014E7" w14:paraId="0F395DE3" w14:textId="77777777" w:rsidTr="00452CDF">
        <w:trPr>
          <w:jc w:val="center"/>
        </w:trPr>
        <w:tc>
          <w:tcPr>
            <w:tcW w:w="1069" w:type="dxa"/>
          </w:tcPr>
          <w:p w14:paraId="3B3509F3" w14:textId="7A83A837"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14</w:t>
            </w:r>
          </w:p>
        </w:tc>
        <w:tc>
          <w:tcPr>
            <w:tcW w:w="1069" w:type="dxa"/>
          </w:tcPr>
          <w:p w14:paraId="7CCB7329" w14:textId="27D93C4B"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5</w:t>
            </w:r>
          </w:p>
        </w:tc>
        <w:tc>
          <w:tcPr>
            <w:tcW w:w="1069" w:type="dxa"/>
          </w:tcPr>
          <w:p w14:paraId="240DDB77" w14:textId="53EADBE4"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4</w:t>
            </w:r>
          </w:p>
        </w:tc>
        <w:tc>
          <w:tcPr>
            <w:tcW w:w="1070" w:type="dxa"/>
          </w:tcPr>
          <w:p w14:paraId="42A9298A" w14:textId="7402A114"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5</w:t>
            </w:r>
          </w:p>
        </w:tc>
        <w:tc>
          <w:tcPr>
            <w:tcW w:w="1070" w:type="dxa"/>
          </w:tcPr>
          <w:p w14:paraId="6EAB6DA5" w14:textId="23EA61A5"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5</w:t>
            </w:r>
          </w:p>
        </w:tc>
        <w:tc>
          <w:tcPr>
            <w:tcW w:w="1070" w:type="dxa"/>
          </w:tcPr>
          <w:p w14:paraId="419A3CF7" w14:textId="71B0C7A3"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5</w:t>
            </w:r>
          </w:p>
        </w:tc>
        <w:tc>
          <w:tcPr>
            <w:tcW w:w="1070" w:type="dxa"/>
          </w:tcPr>
          <w:p w14:paraId="5521AA78" w14:textId="25E7AA1C"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5</w:t>
            </w:r>
          </w:p>
        </w:tc>
        <w:tc>
          <w:tcPr>
            <w:tcW w:w="1070" w:type="dxa"/>
          </w:tcPr>
          <w:p w14:paraId="0795962A" w14:textId="4375AB3F"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5</w:t>
            </w:r>
          </w:p>
        </w:tc>
        <w:tc>
          <w:tcPr>
            <w:tcW w:w="1070" w:type="dxa"/>
          </w:tcPr>
          <w:p w14:paraId="10AE7133" w14:textId="143756C6"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5</w:t>
            </w:r>
          </w:p>
        </w:tc>
      </w:tr>
      <w:tr w:rsidR="00D81FB4" w:rsidRPr="008014E7" w14:paraId="3997A3AA" w14:textId="77777777" w:rsidTr="00452CDF">
        <w:trPr>
          <w:jc w:val="center"/>
        </w:trPr>
        <w:tc>
          <w:tcPr>
            <w:tcW w:w="1069" w:type="dxa"/>
          </w:tcPr>
          <w:p w14:paraId="26D39553" w14:textId="2A0896F7"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15</w:t>
            </w:r>
          </w:p>
        </w:tc>
        <w:tc>
          <w:tcPr>
            <w:tcW w:w="1069" w:type="dxa"/>
          </w:tcPr>
          <w:p w14:paraId="1E144C0C" w14:textId="26943B94"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6</w:t>
            </w:r>
          </w:p>
        </w:tc>
        <w:tc>
          <w:tcPr>
            <w:tcW w:w="1069" w:type="dxa"/>
          </w:tcPr>
          <w:p w14:paraId="0BB6395C" w14:textId="1FBE58EF"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5</w:t>
            </w:r>
          </w:p>
        </w:tc>
        <w:tc>
          <w:tcPr>
            <w:tcW w:w="1070" w:type="dxa"/>
          </w:tcPr>
          <w:p w14:paraId="68C33F75" w14:textId="64669D31"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5</w:t>
            </w:r>
          </w:p>
        </w:tc>
        <w:tc>
          <w:tcPr>
            <w:tcW w:w="1070" w:type="dxa"/>
          </w:tcPr>
          <w:p w14:paraId="25665ED2" w14:textId="4FA94EDF"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5</w:t>
            </w:r>
          </w:p>
        </w:tc>
        <w:tc>
          <w:tcPr>
            <w:tcW w:w="1070" w:type="dxa"/>
          </w:tcPr>
          <w:p w14:paraId="635066AB" w14:textId="2D439455"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4</w:t>
            </w:r>
          </w:p>
        </w:tc>
        <w:tc>
          <w:tcPr>
            <w:tcW w:w="1070" w:type="dxa"/>
          </w:tcPr>
          <w:p w14:paraId="1E7F99CC" w14:textId="149E5A1F"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5</w:t>
            </w:r>
          </w:p>
        </w:tc>
        <w:tc>
          <w:tcPr>
            <w:tcW w:w="1070" w:type="dxa"/>
          </w:tcPr>
          <w:p w14:paraId="203BDB43" w14:textId="19F4178E"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5</w:t>
            </w:r>
          </w:p>
        </w:tc>
        <w:tc>
          <w:tcPr>
            <w:tcW w:w="1070" w:type="dxa"/>
          </w:tcPr>
          <w:p w14:paraId="33575D00" w14:textId="44385038"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5</w:t>
            </w:r>
          </w:p>
        </w:tc>
      </w:tr>
      <w:tr w:rsidR="00D81FB4" w:rsidRPr="008014E7" w14:paraId="79A50D71" w14:textId="77777777" w:rsidTr="00452CDF">
        <w:trPr>
          <w:jc w:val="center"/>
        </w:trPr>
        <w:tc>
          <w:tcPr>
            <w:tcW w:w="1069" w:type="dxa"/>
          </w:tcPr>
          <w:p w14:paraId="096E825C" w14:textId="3F6A3F92"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16</w:t>
            </w:r>
          </w:p>
        </w:tc>
        <w:tc>
          <w:tcPr>
            <w:tcW w:w="1069" w:type="dxa"/>
          </w:tcPr>
          <w:p w14:paraId="6F8BAF7A" w14:textId="6A15ABF6"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6</w:t>
            </w:r>
          </w:p>
        </w:tc>
        <w:tc>
          <w:tcPr>
            <w:tcW w:w="1069" w:type="dxa"/>
          </w:tcPr>
          <w:p w14:paraId="5CD7D407" w14:textId="5C72FA18"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6</w:t>
            </w:r>
          </w:p>
        </w:tc>
        <w:tc>
          <w:tcPr>
            <w:tcW w:w="1070" w:type="dxa"/>
          </w:tcPr>
          <w:p w14:paraId="5EEE025C" w14:textId="41F162FB"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6</w:t>
            </w:r>
          </w:p>
        </w:tc>
        <w:tc>
          <w:tcPr>
            <w:tcW w:w="1070" w:type="dxa"/>
          </w:tcPr>
          <w:p w14:paraId="6BDD59E3" w14:textId="646EFF1D"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6</w:t>
            </w:r>
          </w:p>
        </w:tc>
        <w:tc>
          <w:tcPr>
            <w:tcW w:w="1070" w:type="dxa"/>
          </w:tcPr>
          <w:p w14:paraId="25CE4AD5" w14:textId="113DE3C3"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6</w:t>
            </w:r>
          </w:p>
        </w:tc>
        <w:tc>
          <w:tcPr>
            <w:tcW w:w="1070" w:type="dxa"/>
          </w:tcPr>
          <w:p w14:paraId="7619A079" w14:textId="0E577CB8"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6</w:t>
            </w:r>
          </w:p>
        </w:tc>
        <w:tc>
          <w:tcPr>
            <w:tcW w:w="1070" w:type="dxa"/>
          </w:tcPr>
          <w:p w14:paraId="502E2CA7" w14:textId="4D586041"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6</w:t>
            </w:r>
          </w:p>
        </w:tc>
        <w:tc>
          <w:tcPr>
            <w:tcW w:w="1070" w:type="dxa"/>
          </w:tcPr>
          <w:p w14:paraId="1673F5B0" w14:textId="52718D68"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6</w:t>
            </w:r>
          </w:p>
        </w:tc>
      </w:tr>
      <w:tr w:rsidR="00D81FB4" w:rsidRPr="008014E7" w14:paraId="3361B869" w14:textId="77777777" w:rsidTr="00452CDF">
        <w:trPr>
          <w:jc w:val="center"/>
        </w:trPr>
        <w:tc>
          <w:tcPr>
            <w:tcW w:w="1069" w:type="dxa"/>
          </w:tcPr>
          <w:p w14:paraId="4C01A435" w14:textId="694AA8EB"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17</w:t>
            </w:r>
          </w:p>
        </w:tc>
        <w:tc>
          <w:tcPr>
            <w:tcW w:w="1069" w:type="dxa"/>
          </w:tcPr>
          <w:p w14:paraId="76055E57" w14:textId="703F2CEA"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6</w:t>
            </w:r>
          </w:p>
        </w:tc>
        <w:tc>
          <w:tcPr>
            <w:tcW w:w="1069" w:type="dxa"/>
          </w:tcPr>
          <w:p w14:paraId="47012EAF" w14:textId="42AAFC47"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4</w:t>
            </w:r>
          </w:p>
        </w:tc>
        <w:tc>
          <w:tcPr>
            <w:tcW w:w="1070" w:type="dxa"/>
          </w:tcPr>
          <w:p w14:paraId="1368CBD0" w14:textId="349CFF98"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6</w:t>
            </w:r>
          </w:p>
        </w:tc>
        <w:tc>
          <w:tcPr>
            <w:tcW w:w="1070" w:type="dxa"/>
          </w:tcPr>
          <w:p w14:paraId="365FB50B" w14:textId="06062EDB"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7</w:t>
            </w:r>
          </w:p>
        </w:tc>
        <w:tc>
          <w:tcPr>
            <w:tcW w:w="1070" w:type="dxa"/>
          </w:tcPr>
          <w:p w14:paraId="10B12F9B" w14:textId="364049B9"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6</w:t>
            </w:r>
          </w:p>
        </w:tc>
        <w:tc>
          <w:tcPr>
            <w:tcW w:w="1070" w:type="dxa"/>
          </w:tcPr>
          <w:p w14:paraId="787C0128" w14:textId="5B590098"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7</w:t>
            </w:r>
          </w:p>
        </w:tc>
        <w:tc>
          <w:tcPr>
            <w:tcW w:w="1070" w:type="dxa"/>
          </w:tcPr>
          <w:p w14:paraId="4845500B" w14:textId="00789E84"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6</w:t>
            </w:r>
          </w:p>
        </w:tc>
        <w:tc>
          <w:tcPr>
            <w:tcW w:w="1070" w:type="dxa"/>
          </w:tcPr>
          <w:p w14:paraId="261CA138" w14:textId="2E65D285"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6</w:t>
            </w:r>
          </w:p>
        </w:tc>
      </w:tr>
      <w:tr w:rsidR="00D81FB4" w:rsidRPr="008014E7" w14:paraId="41F7A81F" w14:textId="77777777" w:rsidTr="00452CDF">
        <w:trPr>
          <w:jc w:val="center"/>
        </w:trPr>
        <w:tc>
          <w:tcPr>
            <w:tcW w:w="1069" w:type="dxa"/>
          </w:tcPr>
          <w:p w14:paraId="46EC7088" w14:textId="134A045F"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18</w:t>
            </w:r>
          </w:p>
        </w:tc>
        <w:tc>
          <w:tcPr>
            <w:tcW w:w="1069" w:type="dxa"/>
          </w:tcPr>
          <w:p w14:paraId="77A5E9D2" w14:textId="19967D81"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7</w:t>
            </w:r>
          </w:p>
        </w:tc>
        <w:tc>
          <w:tcPr>
            <w:tcW w:w="1069" w:type="dxa"/>
          </w:tcPr>
          <w:p w14:paraId="33080404" w14:textId="3D59768C"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7</w:t>
            </w:r>
          </w:p>
        </w:tc>
        <w:tc>
          <w:tcPr>
            <w:tcW w:w="1070" w:type="dxa"/>
          </w:tcPr>
          <w:p w14:paraId="558EE87D" w14:textId="2C25AF4A"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7</w:t>
            </w:r>
          </w:p>
        </w:tc>
        <w:tc>
          <w:tcPr>
            <w:tcW w:w="1070" w:type="dxa"/>
          </w:tcPr>
          <w:p w14:paraId="6679F7D9" w14:textId="3CC2848C"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6</w:t>
            </w:r>
          </w:p>
        </w:tc>
        <w:tc>
          <w:tcPr>
            <w:tcW w:w="1070" w:type="dxa"/>
          </w:tcPr>
          <w:p w14:paraId="70262402" w14:textId="0D63C076"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7</w:t>
            </w:r>
          </w:p>
        </w:tc>
        <w:tc>
          <w:tcPr>
            <w:tcW w:w="1070" w:type="dxa"/>
          </w:tcPr>
          <w:p w14:paraId="02405B50" w14:textId="46DB1AED"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7</w:t>
            </w:r>
          </w:p>
        </w:tc>
        <w:tc>
          <w:tcPr>
            <w:tcW w:w="1070" w:type="dxa"/>
          </w:tcPr>
          <w:p w14:paraId="79FBC5D4" w14:textId="5EA4C871"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7</w:t>
            </w:r>
          </w:p>
        </w:tc>
        <w:tc>
          <w:tcPr>
            <w:tcW w:w="1070" w:type="dxa"/>
          </w:tcPr>
          <w:p w14:paraId="4AE157F1" w14:textId="72AA88CA" w:rsidR="00D81FB4" w:rsidRPr="008014E7" w:rsidRDefault="00D81FB4" w:rsidP="00125A89">
            <w:pPr>
              <w:jc w:val="center"/>
              <w:rPr>
                <w:rFonts w:asciiTheme="majorBidi" w:hAnsiTheme="majorBidi" w:cstheme="majorBidi"/>
                <w:sz w:val="20"/>
                <w:szCs w:val="20"/>
              </w:rPr>
            </w:pPr>
            <w:r w:rsidRPr="008014E7">
              <w:rPr>
                <w:rFonts w:asciiTheme="majorBidi" w:hAnsiTheme="majorBidi" w:cstheme="majorBidi"/>
                <w:sz w:val="20"/>
                <w:szCs w:val="20"/>
              </w:rPr>
              <w:t>6</w:t>
            </w:r>
          </w:p>
        </w:tc>
      </w:tr>
    </w:tbl>
    <w:p w14:paraId="50EDB294" w14:textId="50B02A1F" w:rsidR="006F1579" w:rsidRPr="00F13F65" w:rsidRDefault="00E53724" w:rsidP="00452CDF">
      <w:pPr>
        <w:spacing w:before="120" w:after="120" w:line="240" w:lineRule="auto"/>
        <w:ind w:firstLine="567"/>
        <w:jc w:val="both"/>
        <w:rPr>
          <w:rFonts w:asciiTheme="majorBidi" w:hAnsiTheme="majorBidi" w:cstheme="majorBidi"/>
          <w:sz w:val="20"/>
          <w:szCs w:val="20"/>
        </w:rPr>
      </w:pPr>
      <w:r w:rsidRPr="00E53724">
        <w:rPr>
          <w:rFonts w:asciiTheme="majorBidi" w:hAnsiTheme="majorBidi" w:cstheme="majorBidi"/>
          <w:sz w:val="20"/>
          <w:szCs w:val="20"/>
        </w:rPr>
        <w:t>Pada Tabel 6 terdapat data hasil pengujian tahap dua dari website FTII UHAMKA saat ini, yang mencakup nilai dari delapan (8) item penilaian.</w:t>
      </w:r>
      <w:r>
        <w:rPr>
          <w:rFonts w:asciiTheme="majorBidi" w:hAnsiTheme="majorBidi" w:cstheme="majorBidi"/>
          <w:sz w:val="20"/>
          <w:szCs w:val="20"/>
        </w:rPr>
        <w:t xml:space="preserve"> </w:t>
      </w:r>
      <w:r w:rsidR="006F1579" w:rsidRPr="00F13F65">
        <w:rPr>
          <w:rFonts w:asciiTheme="majorBidi" w:hAnsiTheme="majorBidi" w:cstheme="majorBidi"/>
          <w:sz w:val="20"/>
          <w:szCs w:val="20"/>
        </w:rPr>
        <w:t xml:space="preserve">Hasil pengujian dengan UEQ-S menghasilkan grafik kualitas pragmatis dan kualitas hedonis. Kualitas pragmatis menunjukkan pemikiran yang berfokus pada tujuan dari aspek teknis pada tercapainya tujuan dalam sebuah desain, layanan, produk, atau sistem. Tujuan tercapai apabila tugas dapat dilaksanakan dengan cepat dan efisien, dapat dipahami dan tidak mengekang. Sedangkan kualitas hedonis merupakan aspek non-teknis yang bersinggungan dengan emosi pengguna. </w:t>
      </w:r>
    </w:p>
    <w:p w14:paraId="5B87AF7C" w14:textId="7CD26C8D" w:rsidR="006F1579" w:rsidRPr="00F13F65" w:rsidRDefault="006F1579" w:rsidP="00452CDF">
      <w:pPr>
        <w:spacing w:before="120" w:after="120" w:line="240" w:lineRule="auto"/>
        <w:jc w:val="center"/>
        <w:rPr>
          <w:rFonts w:asciiTheme="majorBidi" w:hAnsiTheme="majorBidi" w:cstheme="majorBidi"/>
          <w:sz w:val="20"/>
          <w:szCs w:val="20"/>
        </w:rPr>
      </w:pPr>
      <w:r w:rsidRPr="00F13F65">
        <w:rPr>
          <w:rFonts w:asciiTheme="majorBidi" w:hAnsiTheme="majorBidi" w:cstheme="majorBidi"/>
          <w:b/>
          <w:bCs/>
          <w:sz w:val="20"/>
          <w:szCs w:val="20"/>
        </w:rPr>
        <w:t>Tabel 7.</w:t>
      </w:r>
      <w:r w:rsidRPr="00F13F65">
        <w:rPr>
          <w:rFonts w:asciiTheme="majorBidi" w:hAnsiTheme="majorBidi" w:cstheme="majorBidi"/>
          <w:sz w:val="20"/>
          <w:szCs w:val="20"/>
        </w:rPr>
        <w:t xml:space="preserve"> Hasil Uji Tahap 1</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9"/>
        <w:gridCol w:w="827"/>
        <w:gridCol w:w="2972"/>
        <w:gridCol w:w="3799"/>
      </w:tblGrid>
      <w:tr w:rsidR="00677EC5" w:rsidRPr="00F13F65" w14:paraId="2AF5A567" w14:textId="77777777" w:rsidTr="00452CDF">
        <w:tc>
          <w:tcPr>
            <w:tcW w:w="1058" w:type="pct"/>
            <w:tcBorders>
              <w:top w:val="single" w:sz="4" w:space="0" w:color="auto"/>
              <w:bottom w:val="single" w:sz="4" w:space="0" w:color="auto"/>
            </w:tcBorders>
            <w:vAlign w:val="center"/>
          </w:tcPr>
          <w:p w14:paraId="66AE6411" w14:textId="5FAD9DE8" w:rsidR="00677EC5" w:rsidRPr="00FB577D" w:rsidRDefault="00677EC5" w:rsidP="00125A89">
            <w:pPr>
              <w:jc w:val="center"/>
              <w:rPr>
                <w:rFonts w:asciiTheme="majorBidi" w:hAnsiTheme="majorBidi" w:cstheme="majorBidi"/>
                <w:b/>
                <w:bCs/>
                <w:i/>
                <w:iCs/>
                <w:sz w:val="20"/>
                <w:szCs w:val="20"/>
              </w:rPr>
            </w:pPr>
            <w:r w:rsidRPr="00FB577D">
              <w:rPr>
                <w:rFonts w:asciiTheme="majorBidi" w:hAnsiTheme="majorBidi" w:cstheme="majorBidi"/>
                <w:b/>
                <w:bCs/>
                <w:i/>
                <w:iCs/>
                <w:sz w:val="20"/>
                <w:szCs w:val="20"/>
              </w:rPr>
              <w:t>Scale</w:t>
            </w:r>
          </w:p>
        </w:tc>
        <w:tc>
          <w:tcPr>
            <w:tcW w:w="429" w:type="pct"/>
            <w:tcBorders>
              <w:top w:val="single" w:sz="4" w:space="0" w:color="auto"/>
              <w:bottom w:val="single" w:sz="4" w:space="0" w:color="auto"/>
            </w:tcBorders>
            <w:vAlign w:val="center"/>
          </w:tcPr>
          <w:p w14:paraId="4B41C2C8" w14:textId="228FBE93" w:rsidR="00677EC5" w:rsidRPr="00FB577D" w:rsidRDefault="00677EC5" w:rsidP="00125A89">
            <w:pPr>
              <w:jc w:val="center"/>
              <w:rPr>
                <w:rFonts w:asciiTheme="majorBidi" w:hAnsiTheme="majorBidi" w:cstheme="majorBidi"/>
                <w:b/>
                <w:bCs/>
                <w:i/>
                <w:iCs/>
                <w:sz w:val="20"/>
                <w:szCs w:val="20"/>
              </w:rPr>
            </w:pPr>
            <w:r w:rsidRPr="00FB577D">
              <w:rPr>
                <w:rFonts w:asciiTheme="majorBidi" w:hAnsiTheme="majorBidi" w:cstheme="majorBidi"/>
                <w:b/>
                <w:bCs/>
                <w:i/>
                <w:iCs/>
                <w:sz w:val="20"/>
                <w:szCs w:val="20"/>
              </w:rPr>
              <w:t>Mean</w:t>
            </w:r>
          </w:p>
        </w:tc>
        <w:tc>
          <w:tcPr>
            <w:tcW w:w="1542" w:type="pct"/>
            <w:tcBorders>
              <w:top w:val="single" w:sz="4" w:space="0" w:color="auto"/>
              <w:bottom w:val="single" w:sz="4" w:space="0" w:color="auto"/>
            </w:tcBorders>
            <w:vAlign w:val="center"/>
          </w:tcPr>
          <w:p w14:paraId="34DA4DFF" w14:textId="7F8ED973" w:rsidR="00677EC5" w:rsidRPr="00FB577D" w:rsidRDefault="00677EC5" w:rsidP="00125A89">
            <w:pPr>
              <w:jc w:val="center"/>
              <w:rPr>
                <w:rFonts w:asciiTheme="majorBidi" w:hAnsiTheme="majorBidi" w:cstheme="majorBidi"/>
                <w:b/>
                <w:bCs/>
                <w:i/>
                <w:iCs/>
                <w:sz w:val="20"/>
                <w:szCs w:val="20"/>
              </w:rPr>
            </w:pPr>
            <w:proofErr w:type="spellStart"/>
            <w:r w:rsidRPr="00FB577D">
              <w:rPr>
                <w:rFonts w:asciiTheme="majorBidi" w:hAnsiTheme="majorBidi" w:cstheme="majorBidi"/>
                <w:b/>
                <w:bCs/>
                <w:i/>
                <w:iCs/>
                <w:sz w:val="20"/>
                <w:szCs w:val="20"/>
              </w:rPr>
              <w:t>Comparisson</w:t>
            </w:r>
            <w:proofErr w:type="spellEnd"/>
            <w:r w:rsidRPr="00FB577D">
              <w:rPr>
                <w:rFonts w:asciiTheme="majorBidi" w:hAnsiTheme="majorBidi" w:cstheme="majorBidi"/>
                <w:b/>
                <w:bCs/>
                <w:i/>
                <w:iCs/>
                <w:sz w:val="20"/>
                <w:szCs w:val="20"/>
              </w:rPr>
              <w:t xml:space="preserve"> to benchmark</w:t>
            </w:r>
          </w:p>
        </w:tc>
        <w:tc>
          <w:tcPr>
            <w:tcW w:w="1971" w:type="pct"/>
            <w:tcBorders>
              <w:top w:val="single" w:sz="4" w:space="0" w:color="auto"/>
              <w:bottom w:val="single" w:sz="4" w:space="0" w:color="auto"/>
            </w:tcBorders>
            <w:vAlign w:val="center"/>
          </w:tcPr>
          <w:p w14:paraId="35EEF339" w14:textId="26391EFE" w:rsidR="00677EC5" w:rsidRPr="00FB577D" w:rsidRDefault="00677EC5" w:rsidP="00125A89">
            <w:pPr>
              <w:jc w:val="center"/>
              <w:rPr>
                <w:rFonts w:asciiTheme="majorBidi" w:hAnsiTheme="majorBidi" w:cstheme="majorBidi"/>
                <w:b/>
                <w:bCs/>
                <w:i/>
                <w:iCs/>
                <w:sz w:val="20"/>
                <w:szCs w:val="20"/>
              </w:rPr>
            </w:pPr>
            <w:r w:rsidRPr="00FB577D">
              <w:rPr>
                <w:rFonts w:asciiTheme="majorBidi" w:hAnsiTheme="majorBidi" w:cstheme="majorBidi"/>
                <w:b/>
                <w:bCs/>
                <w:i/>
                <w:iCs/>
                <w:sz w:val="20"/>
                <w:szCs w:val="20"/>
              </w:rPr>
              <w:t>Interpretation</w:t>
            </w:r>
          </w:p>
        </w:tc>
      </w:tr>
      <w:tr w:rsidR="00677EC5" w:rsidRPr="00F13F65" w14:paraId="012D274B" w14:textId="77777777" w:rsidTr="00452CDF">
        <w:tc>
          <w:tcPr>
            <w:tcW w:w="1058" w:type="pct"/>
            <w:tcBorders>
              <w:top w:val="single" w:sz="4" w:space="0" w:color="auto"/>
            </w:tcBorders>
            <w:vAlign w:val="center"/>
          </w:tcPr>
          <w:p w14:paraId="2CD73623" w14:textId="7866C6D1" w:rsidR="00677EC5" w:rsidRPr="00FB577D" w:rsidRDefault="00677EC5" w:rsidP="00125A89">
            <w:pPr>
              <w:jc w:val="center"/>
              <w:rPr>
                <w:rFonts w:asciiTheme="majorBidi" w:hAnsiTheme="majorBidi" w:cstheme="majorBidi"/>
                <w:i/>
                <w:iCs/>
                <w:sz w:val="20"/>
                <w:szCs w:val="20"/>
              </w:rPr>
            </w:pPr>
            <w:r w:rsidRPr="00FB577D">
              <w:rPr>
                <w:rFonts w:asciiTheme="majorBidi" w:hAnsiTheme="majorBidi" w:cstheme="majorBidi"/>
                <w:i/>
                <w:iCs/>
                <w:sz w:val="20"/>
                <w:szCs w:val="20"/>
              </w:rPr>
              <w:t>Pragmatic Quality</w:t>
            </w:r>
          </w:p>
        </w:tc>
        <w:tc>
          <w:tcPr>
            <w:tcW w:w="429" w:type="pct"/>
            <w:tcBorders>
              <w:top w:val="single" w:sz="4" w:space="0" w:color="auto"/>
            </w:tcBorders>
            <w:vAlign w:val="center"/>
          </w:tcPr>
          <w:p w14:paraId="5744AEC3" w14:textId="19E64A3F" w:rsidR="00677EC5" w:rsidRPr="00FB577D" w:rsidRDefault="00677EC5" w:rsidP="00125A89">
            <w:pPr>
              <w:jc w:val="center"/>
              <w:rPr>
                <w:rFonts w:asciiTheme="majorBidi" w:hAnsiTheme="majorBidi" w:cstheme="majorBidi"/>
                <w:sz w:val="20"/>
                <w:szCs w:val="20"/>
              </w:rPr>
            </w:pPr>
            <w:r w:rsidRPr="00FB577D">
              <w:rPr>
                <w:rFonts w:asciiTheme="majorBidi" w:hAnsiTheme="majorBidi" w:cstheme="majorBidi"/>
                <w:sz w:val="20"/>
                <w:szCs w:val="20"/>
              </w:rPr>
              <w:t>0.569</w:t>
            </w:r>
          </w:p>
        </w:tc>
        <w:tc>
          <w:tcPr>
            <w:tcW w:w="1542" w:type="pct"/>
            <w:tcBorders>
              <w:top w:val="single" w:sz="4" w:space="0" w:color="auto"/>
            </w:tcBorders>
            <w:vAlign w:val="center"/>
          </w:tcPr>
          <w:p w14:paraId="00F144B6" w14:textId="32BB125A" w:rsidR="00677EC5" w:rsidRPr="00FB577D" w:rsidRDefault="00677EC5" w:rsidP="00125A89">
            <w:pPr>
              <w:jc w:val="center"/>
              <w:rPr>
                <w:rFonts w:asciiTheme="majorBidi" w:hAnsiTheme="majorBidi" w:cstheme="majorBidi"/>
                <w:i/>
                <w:iCs/>
                <w:sz w:val="20"/>
                <w:szCs w:val="20"/>
              </w:rPr>
            </w:pPr>
            <w:r w:rsidRPr="00FB577D">
              <w:rPr>
                <w:rFonts w:asciiTheme="majorBidi" w:hAnsiTheme="majorBidi" w:cstheme="majorBidi"/>
                <w:i/>
                <w:iCs/>
                <w:sz w:val="20"/>
                <w:szCs w:val="20"/>
              </w:rPr>
              <w:t>Bad</w:t>
            </w:r>
          </w:p>
        </w:tc>
        <w:tc>
          <w:tcPr>
            <w:tcW w:w="1971" w:type="pct"/>
            <w:tcBorders>
              <w:top w:val="single" w:sz="4" w:space="0" w:color="auto"/>
            </w:tcBorders>
            <w:vAlign w:val="center"/>
          </w:tcPr>
          <w:p w14:paraId="42E5B3BD" w14:textId="4DBBDAC4" w:rsidR="00677EC5" w:rsidRPr="00FB577D" w:rsidRDefault="00677EC5" w:rsidP="00125A89">
            <w:pPr>
              <w:jc w:val="center"/>
              <w:rPr>
                <w:rFonts w:asciiTheme="majorBidi" w:hAnsiTheme="majorBidi" w:cstheme="majorBidi"/>
                <w:i/>
                <w:iCs/>
                <w:sz w:val="20"/>
                <w:szCs w:val="20"/>
              </w:rPr>
            </w:pPr>
            <w:r w:rsidRPr="00FB577D">
              <w:rPr>
                <w:rFonts w:asciiTheme="majorBidi" w:hAnsiTheme="majorBidi" w:cstheme="majorBidi"/>
                <w:i/>
                <w:iCs/>
                <w:sz w:val="20"/>
                <w:szCs w:val="20"/>
              </w:rPr>
              <w:t>In the range of the 25% worst results</w:t>
            </w:r>
          </w:p>
        </w:tc>
      </w:tr>
      <w:tr w:rsidR="00677EC5" w:rsidRPr="00F13F65" w14:paraId="6C2009A1" w14:textId="77777777" w:rsidTr="00452CDF">
        <w:tc>
          <w:tcPr>
            <w:tcW w:w="1058" w:type="pct"/>
            <w:vAlign w:val="center"/>
          </w:tcPr>
          <w:p w14:paraId="3C4907B7" w14:textId="3AC46366" w:rsidR="00677EC5" w:rsidRPr="00FB577D" w:rsidRDefault="00677EC5" w:rsidP="00125A89">
            <w:pPr>
              <w:jc w:val="center"/>
              <w:rPr>
                <w:rFonts w:asciiTheme="majorBidi" w:hAnsiTheme="majorBidi" w:cstheme="majorBidi"/>
                <w:i/>
                <w:iCs/>
                <w:sz w:val="20"/>
                <w:szCs w:val="20"/>
              </w:rPr>
            </w:pPr>
            <w:r w:rsidRPr="00FB577D">
              <w:rPr>
                <w:rFonts w:asciiTheme="majorBidi" w:hAnsiTheme="majorBidi" w:cstheme="majorBidi"/>
                <w:i/>
                <w:iCs/>
                <w:sz w:val="20"/>
                <w:szCs w:val="20"/>
              </w:rPr>
              <w:t>Hedonic Quality</w:t>
            </w:r>
          </w:p>
        </w:tc>
        <w:tc>
          <w:tcPr>
            <w:tcW w:w="429" w:type="pct"/>
            <w:vAlign w:val="center"/>
          </w:tcPr>
          <w:p w14:paraId="58B9DC69" w14:textId="1B2623DD" w:rsidR="00677EC5" w:rsidRPr="00FB577D" w:rsidRDefault="00677EC5" w:rsidP="00125A89">
            <w:pPr>
              <w:jc w:val="center"/>
              <w:rPr>
                <w:rFonts w:asciiTheme="majorBidi" w:hAnsiTheme="majorBidi" w:cstheme="majorBidi"/>
                <w:sz w:val="20"/>
                <w:szCs w:val="20"/>
              </w:rPr>
            </w:pPr>
            <w:r w:rsidRPr="00FB577D">
              <w:rPr>
                <w:rFonts w:asciiTheme="majorBidi" w:hAnsiTheme="majorBidi" w:cstheme="majorBidi"/>
                <w:sz w:val="20"/>
                <w:szCs w:val="20"/>
              </w:rPr>
              <w:t>0.278</w:t>
            </w:r>
          </w:p>
        </w:tc>
        <w:tc>
          <w:tcPr>
            <w:tcW w:w="1542" w:type="pct"/>
            <w:vAlign w:val="center"/>
          </w:tcPr>
          <w:p w14:paraId="6D4980C8" w14:textId="213A86AA" w:rsidR="00677EC5" w:rsidRPr="00FB577D" w:rsidRDefault="00677EC5" w:rsidP="00125A89">
            <w:pPr>
              <w:jc w:val="center"/>
              <w:rPr>
                <w:rFonts w:asciiTheme="majorBidi" w:hAnsiTheme="majorBidi" w:cstheme="majorBidi"/>
                <w:i/>
                <w:iCs/>
                <w:sz w:val="20"/>
                <w:szCs w:val="20"/>
              </w:rPr>
            </w:pPr>
            <w:r w:rsidRPr="00FB577D">
              <w:rPr>
                <w:rFonts w:asciiTheme="majorBidi" w:hAnsiTheme="majorBidi" w:cstheme="majorBidi"/>
                <w:i/>
                <w:iCs/>
                <w:sz w:val="20"/>
                <w:szCs w:val="20"/>
              </w:rPr>
              <w:t>Bad</w:t>
            </w:r>
          </w:p>
        </w:tc>
        <w:tc>
          <w:tcPr>
            <w:tcW w:w="1971" w:type="pct"/>
            <w:vAlign w:val="center"/>
          </w:tcPr>
          <w:p w14:paraId="37DE744A" w14:textId="5D4CF622" w:rsidR="00677EC5" w:rsidRPr="00FB577D" w:rsidRDefault="00677EC5" w:rsidP="00125A89">
            <w:pPr>
              <w:jc w:val="center"/>
              <w:rPr>
                <w:rFonts w:asciiTheme="majorBidi" w:hAnsiTheme="majorBidi" w:cstheme="majorBidi"/>
                <w:i/>
                <w:iCs/>
                <w:sz w:val="20"/>
                <w:szCs w:val="20"/>
              </w:rPr>
            </w:pPr>
            <w:r w:rsidRPr="00FB577D">
              <w:rPr>
                <w:rFonts w:asciiTheme="majorBidi" w:hAnsiTheme="majorBidi" w:cstheme="majorBidi"/>
                <w:i/>
                <w:iCs/>
                <w:sz w:val="20"/>
                <w:szCs w:val="20"/>
              </w:rPr>
              <w:t>In the range of the 25% worst results</w:t>
            </w:r>
          </w:p>
        </w:tc>
      </w:tr>
      <w:tr w:rsidR="00677EC5" w:rsidRPr="00F13F65" w14:paraId="407EF287" w14:textId="77777777" w:rsidTr="00452CDF">
        <w:tc>
          <w:tcPr>
            <w:tcW w:w="1058" w:type="pct"/>
            <w:tcBorders>
              <w:bottom w:val="single" w:sz="4" w:space="0" w:color="auto"/>
            </w:tcBorders>
            <w:vAlign w:val="center"/>
          </w:tcPr>
          <w:p w14:paraId="241E6205" w14:textId="6C8B500A" w:rsidR="00677EC5" w:rsidRPr="00FB577D" w:rsidRDefault="00677EC5" w:rsidP="00125A89">
            <w:pPr>
              <w:jc w:val="center"/>
              <w:rPr>
                <w:rFonts w:asciiTheme="majorBidi" w:hAnsiTheme="majorBidi" w:cstheme="majorBidi"/>
                <w:i/>
                <w:iCs/>
                <w:sz w:val="20"/>
                <w:szCs w:val="20"/>
              </w:rPr>
            </w:pPr>
            <w:r w:rsidRPr="00FB577D">
              <w:rPr>
                <w:rFonts w:asciiTheme="majorBidi" w:hAnsiTheme="majorBidi" w:cstheme="majorBidi"/>
                <w:i/>
                <w:iCs/>
                <w:sz w:val="20"/>
                <w:szCs w:val="20"/>
              </w:rPr>
              <w:t>Overall</w:t>
            </w:r>
          </w:p>
        </w:tc>
        <w:tc>
          <w:tcPr>
            <w:tcW w:w="429" w:type="pct"/>
            <w:tcBorders>
              <w:bottom w:val="single" w:sz="4" w:space="0" w:color="auto"/>
            </w:tcBorders>
            <w:vAlign w:val="center"/>
          </w:tcPr>
          <w:p w14:paraId="3CA32F76" w14:textId="378A79BB" w:rsidR="00677EC5" w:rsidRPr="00FB577D" w:rsidRDefault="00677EC5" w:rsidP="00125A89">
            <w:pPr>
              <w:jc w:val="center"/>
              <w:rPr>
                <w:rFonts w:asciiTheme="majorBidi" w:hAnsiTheme="majorBidi" w:cstheme="majorBidi"/>
                <w:sz w:val="20"/>
                <w:szCs w:val="20"/>
              </w:rPr>
            </w:pPr>
            <w:r w:rsidRPr="00FB577D">
              <w:rPr>
                <w:rFonts w:asciiTheme="majorBidi" w:hAnsiTheme="majorBidi" w:cstheme="majorBidi"/>
                <w:sz w:val="20"/>
                <w:szCs w:val="20"/>
              </w:rPr>
              <w:t>0.424</w:t>
            </w:r>
          </w:p>
        </w:tc>
        <w:tc>
          <w:tcPr>
            <w:tcW w:w="1542" w:type="pct"/>
            <w:tcBorders>
              <w:bottom w:val="single" w:sz="4" w:space="0" w:color="auto"/>
            </w:tcBorders>
            <w:vAlign w:val="center"/>
          </w:tcPr>
          <w:p w14:paraId="5B608CF2" w14:textId="566CDC90" w:rsidR="00677EC5" w:rsidRPr="00FB577D" w:rsidRDefault="00677EC5" w:rsidP="00125A89">
            <w:pPr>
              <w:jc w:val="center"/>
              <w:rPr>
                <w:rFonts w:asciiTheme="majorBidi" w:hAnsiTheme="majorBidi" w:cstheme="majorBidi"/>
                <w:i/>
                <w:iCs/>
                <w:sz w:val="20"/>
                <w:szCs w:val="20"/>
              </w:rPr>
            </w:pPr>
            <w:r w:rsidRPr="00FB577D">
              <w:rPr>
                <w:rFonts w:asciiTheme="majorBidi" w:hAnsiTheme="majorBidi" w:cstheme="majorBidi"/>
                <w:i/>
                <w:iCs/>
                <w:sz w:val="20"/>
                <w:szCs w:val="20"/>
              </w:rPr>
              <w:t>Bad</w:t>
            </w:r>
          </w:p>
        </w:tc>
        <w:tc>
          <w:tcPr>
            <w:tcW w:w="1971" w:type="pct"/>
            <w:tcBorders>
              <w:bottom w:val="single" w:sz="4" w:space="0" w:color="auto"/>
            </w:tcBorders>
            <w:vAlign w:val="center"/>
          </w:tcPr>
          <w:p w14:paraId="220BF9E8" w14:textId="29567427" w:rsidR="00677EC5" w:rsidRPr="00FB577D" w:rsidRDefault="00677EC5" w:rsidP="00125A89">
            <w:pPr>
              <w:jc w:val="center"/>
              <w:rPr>
                <w:rFonts w:asciiTheme="majorBidi" w:hAnsiTheme="majorBidi" w:cstheme="majorBidi"/>
                <w:i/>
                <w:iCs/>
                <w:sz w:val="20"/>
                <w:szCs w:val="20"/>
              </w:rPr>
            </w:pPr>
            <w:r w:rsidRPr="00FB577D">
              <w:rPr>
                <w:rFonts w:asciiTheme="majorBidi" w:hAnsiTheme="majorBidi" w:cstheme="majorBidi"/>
                <w:i/>
                <w:iCs/>
                <w:sz w:val="20"/>
                <w:szCs w:val="20"/>
              </w:rPr>
              <w:t>In the range of the 25% worst results</w:t>
            </w:r>
          </w:p>
        </w:tc>
      </w:tr>
    </w:tbl>
    <w:p w14:paraId="11D18CB5" w14:textId="5FE5964D" w:rsidR="00677EC5" w:rsidRPr="008F5191" w:rsidRDefault="00582F7A" w:rsidP="00452CDF">
      <w:pPr>
        <w:tabs>
          <w:tab w:val="left" w:pos="6033"/>
        </w:tabs>
        <w:spacing w:after="0" w:line="240" w:lineRule="auto"/>
        <w:ind w:firstLine="567"/>
        <w:jc w:val="both"/>
        <w:rPr>
          <w:rFonts w:asciiTheme="majorBidi" w:hAnsiTheme="majorBidi" w:cstheme="majorBidi"/>
          <w:sz w:val="20"/>
          <w:szCs w:val="20"/>
        </w:rPr>
      </w:pPr>
      <w:r>
        <w:rPr>
          <w:rFonts w:asciiTheme="majorBidi" w:hAnsiTheme="majorBidi" w:cstheme="majorBidi"/>
          <w:sz w:val="20"/>
          <w:szCs w:val="20"/>
        </w:rPr>
        <w:lastRenderedPageBreak/>
        <w:t xml:space="preserve">Pada Tabel 7 dapat dilihat hasil pengujian tahap 1 menghasilkan </w:t>
      </w:r>
      <w:r w:rsidR="00956C7A">
        <w:rPr>
          <w:rFonts w:asciiTheme="majorBidi" w:hAnsiTheme="majorBidi" w:cstheme="majorBidi"/>
          <w:sz w:val="20"/>
          <w:szCs w:val="20"/>
        </w:rPr>
        <w:t>nilai</w:t>
      </w:r>
      <w:r w:rsidR="00EB3AAE">
        <w:rPr>
          <w:rFonts w:asciiTheme="majorBidi" w:hAnsiTheme="majorBidi" w:cstheme="majorBidi"/>
          <w:sz w:val="20"/>
          <w:szCs w:val="20"/>
        </w:rPr>
        <w:t xml:space="preserve"> rata-rata</w:t>
      </w:r>
      <w:r w:rsidR="00956C7A">
        <w:rPr>
          <w:rFonts w:asciiTheme="majorBidi" w:hAnsiTheme="majorBidi" w:cstheme="majorBidi"/>
          <w:sz w:val="20"/>
          <w:szCs w:val="20"/>
        </w:rPr>
        <w:t xml:space="preserve"> kualitas pragmatis di angka 0.569 yang memiliki label </w:t>
      </w:r>
      <w:r w:rsidR="00956C7A">
        <w:rPr>
          <w:rFonts w:asciiTheme="majorBidi" w:hAnsiTheme="majorBidi" w:cstheme="majorBidi"/>
          <w:i/>
          <w:iCs/>
          <w:sz w:val="20"/>
          <w:szCs w:val="20"/>
        </w:rPr>
        <w:t xml:space="preserve">bad </w:t>
      </w:r>
      <w:r w:rsidR="00956C7A">
        <w:rPr>
          <w:rFonts w:asciiTheme="majorBidi" w:hAnsiTheme="majorBidi" w:cstheme="majorBidi"/>
          <w:sz w:val="20"/>
          <w:szCs w:val="20"/>
        </w:rPr>
        <w:t>dan me</w:t>
      </w:r>
      <w:r w:rsidR="00EB3AAE">
        <w:rPr>
          <w:rFonts w:asciiTheme="majorBidi" w:hAnsiTheme="majorBidi" w:cstheme="majorBidi"/>
          <w:sz w:val="20"/>
          <w:szCs w:val="20"/>
        </w:rPr>
        <w:t xml:space="preserve">nghasilkan nilai </w:t>
      </w:r>
      <w:r w:rsidR="008F5191" w:rsidRPr="008F5191">
        <w:rPr>
          <w:rFonts w:asciiTheme="majorBidi" w:hAnsiTheme="majorBidi" w:cstheme="majorBidi"/>
          <w:sz w:val="20"/>
          <w:szCs w:val="20"/>
        </w:rPr>
        <w:t xml:space="preserve">rata-rata </w:t>
      </w:r>
      <w:r w:rsidR="00EB3AAE">
        <w:rPr>
          <w:rFonts w:asciiTheme="majorBidi" w:hAnsiTheme="majorBidi" w:cstheme="majorBidi"/>
          <w:sz w:val="20"/>
          <w:szCs w:val="20"/>
        </w:rPr>
        <w:t>kualitas hedonis di angka 0.278 yang memiliki label</w:t>
      </w:r>
      <w:r w:rsidR="00EB3AAE">
        <w:rPr>
          <w:rFonts w:asciiTheme="majorBidi" w:hAnsiTheme="majorBidi" w:cstheme="majorBidi"/>
          <w:i/>
          <w:iCs/>
          <w:sz w:val="20"/>
          <w:szCs w:val="20"/>
        </w:rPr>
        <w:t xml:space="preserve"> bad</w:t>
      </w:r>
      <w:r w:rsidR="00EB3AAE">
        <w:rPr>
          <w:rFonts w:asciiTheme="majorBidi" w:hAnsiTheme="majorBidi" w:cstheme="majorBidi"/>
          <w:sz w:val="20"/>
          <w:szCs w:val="20"/>
        </w:rPr>
        <w:t xml:space="preserve">, sehingga </w:t>
      </w:r>
      <w:r w:rsidR="008F5191">
        <w:rPr>
          <w:rFonts w:asciiTheme="majorBidi" w:hAnsiTheme="majorBidi" w:cstheme="majorBidi"/>
          <w:sz w:val="20"/>
          <w:szCs w:val="20"/>
        </w:rPr>
        <w:t xml:space="preserve">nilai </w:t>
      </w:r>
      <w:r w:rsidR="008F5191" w:rsidRPr="008F5191">
        <w:rPr>
          <w:rFonts w:asciiTheme="majorBidi" w:hAnsiTheme="majorBidi" w:cstheme="majorBidi"/>
          <w:sz w:val="20"/>
          <w:szCs w:val="20"/>
        </w:rPr>
        <w:t>rata-rata</w:t>
      </w:r>
      <w:r w:rsidR="00EB3AAE">
        <w:rPr>
          <w:rFonts w:asciiTheme="majorBidi" w:hAnsiTheme="majorBidi" w:cstheme="majorBidi"/>
          <w:sz w:val="20"/>
          <w:szCs w:val="20"/>
        </w:rPr>
        <w:t xml:space="preserve"> keseluruhan dari keduanya yaitu</w:t>
      </w:r>
      <w:r w:rsidR="008F5191">
        <w:rPr>
          <w:rFonts w:asciiTheme="majorBidi" w:hAnsiTheme="majorBidi" w:cstheme="majorBidi"/>
          <w:sz w:val="20"/>
          <w:szCs w:val="20"/>
        </w:rPr>
        <w:t xml:space="preserve"> 0.</w:t>
      </w:r>
      <w:r w:rsidR="008F5191" w:rsidRPr="008F5191">
        <w:rPr>
          <w:rFonts w:asciiTheme="majorBidi" w:hAnsiTheme="majorBidi" w:cstheme="majorBidi"/>
          <w:sz w:val="20"/>
          <w:szCs w:val="20"/>
        </w:rPr>
        <w:t>424</w:t>
      </w:r>
      <w:r w:rsidR="008F5191">
        <w:rPr>
          <w:rFonts w:asciiTheme="majorBidi" w:hAnsiTheme="majorBidi" w:cstheme="majorBidi"/>
          <w:sz w:val="20"/>
          <w:szCs w:val="20"/>
        </w:rPr>
        <w:t xml:space="preserve"> memiliki label </w:t>
      </w:r>
      <w:r w:rsidR="008F5191">
        <w:rPr>
          <w:rFonts w:asciiTheme="majorBidi" w:hAnsiTheme="majorBidi" w:cstheme="majorBidi"/>
          <w:i/>
          <w:iCs/>
          <w:sz w:val="20"/>
          <w:szCs w:val="20"/>
        </w:rPr>
        <w:t>bad.</w:t>
      </w:r>
    </w:p>
    <w:p w14:paraId="0603F082" w14:textId="602E5A48" w:rsidR="00677EC5" w:rsidRDefault="00677EC5" w:rsidP="00452CDF">
      <w:pPr>
        <w:tabs>
          <w:tab w:val="left" w:pos="6033"/>
        </w:tabs>
        <w:spacing w:before="120" w:after="120" w:line="240" w:lineRule="auto"/>
        <w:jc w:val="center"/>
        <w:rPr>
          <w:rFonts w:asciiTheme="majorBidi" w:hAnsiTheme="majorBidi" w:cstheme="majorBidi"/>
          <w:sz w:val="20"/>
          <w:szCs w:val="20"/>
        </w:rPr>
      </w:pPr>
      <w:r w:rsidRPr="00F13F65">
        <w:rPr>
          <w:rFonts w:asciiTheme="majorBidi" w:hAnsiTheme="majorBidi" w:cstheme="majorBidi"/>
          <w:noProof/>
        </w:rPr>
        <w:drawing>
          <wp:inline distT="0" distB="0" distL="0" distR="0" wp14:anchorId="6D4A58B1" wp14:editId="60AB0E18">
            <wp:extent cx="4683600" cy="1641600"/>
            <wp:effectExtent l="0" t="0" r="3175" b="0"/>
            <wp:docPr id="924364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36425" name=""/>
                    <pic:cNvPicPr/>
                  </pic:nvPicPr>
                  <pic:blipFill rotWithShape="1">
                    <a:blip r:embed="rId15"/>
                    <a:srcRect t="1728" r="902" b="1899"/>
                    <a:stretch/>
                  </pic:blipFill>
                  <pic:spPr bwMode="auto">
                    <a:xfrm>
                      <a:off x="0" y="0"/>
                      <a:ext cx="4683600" cy="1641600"/>
                    </a:xfrm>
                    <a:prstGeom prst="rect">
                      <a:avLst/>
                    </a:prstGeom>
                    <a:ln>
                      <a:noFill/>
                    </a:ln>
                    <a:extLst>
                      <a:ext uri="{53640926-AAD7-44D8-BBD7-CCE9431645EC}">
                        <a14:shadowObscured xmlns:a14="http://schemas.microsoft.com/office/drawing/2010/main"/>
                      </a:ext>
                    </a:extLst>
                  </pic:spPr>
                </pic:pic>
              </a:graphicData>
            </a:graphic>
          </wp:inline>
        </w:drawing>
      </w:r>
    </w:p>
    <w:p w14:paraId="730A2CE5" w14:textId="158649BC" w:rsidR="005E0519" w:rsidRPr="00F13F65" w:rsidRDefault="005E0519" w:rsidP="00452CDF">
      <w:pPr>
        <w:tabs>
          <w:tab w:val="left" w:pos="6033"/>
        </w:tabs>
        <w:spacing w:before="120" w:after="120" w:line="240" w:lineRule="auto"/>
        <w:jc w:val="center"/>
        <w:rPr>
          <w:rFonts w:asciiTheme="majorBidi" w:hAnsiTheme="majorBidi" w:cstheme="majorBidi"/>
          <w:sz w:val="20"/>
          <w:szCs w:val="20"/>
        </w:rPr>
      </w:pPr>
      <w:r w:rsidRPr="00452CDF">
        <w:rPr>
          <w:rFonts w:asciiTheme="majorBidi" w:hAnsiTheme="majorBidi" w:cstheme="majorBidi"/>
          <w:b/>
          <w:bCs/>
          <w:sz w:val="20"/>
          <w:szCs w:val="20"/>
        </w:rPr>
        <w:t>Gambar 6.</w:t>
      </w:r>
      <w:r>
        <w:rPr>
          <w:rFonts w:asciiTheme="majorBidi" w:hAnsiTheme="majorBidi" w:cstheme="majorBidi"/>
          <w:sz w:val="20"/>
          <w:szCs w:val="20"/>
        </w:rPr>
        <w:t xml:space="preserve"> Grafik Hasil Uji Tahap 1</w:t>
      </w:r>
    </w:p>
    <w:p w14:paraId="5F3A4E6D" w14:textId="2F4920E0" w:rsidR="00677EC5" w:rsidRPr="00F13F65" w:rsidRDefault="00117854" w:rsidP="00452CDF">
      <w:pPr>
        <w:spacing w:after="0" w:line="240" w:lineRule="auto"/>
        <w:ind w:firstLine="567"/>
        <w:jc w:val="both"/>
        <w:rPr>
          <w:rFonts w:asciiTheme="majorBidi" w:hAnsiTheme="majorBidi" w:cstheme="majorBidi"/>
          <w:sz w:val="20"/>
          <w:szCs w:val="20"/>
        </w:rPr>
      </w:pPr>
      <w:r>
        <w:rPr>
          <w:rFonts w:asciiTheme="majorBidi" w:hAnsiTheme="majorBidi" w:cstheme="majorBidi"/>
          <w:sz w:val="20"/>
          <w:szCs w:val="20"/>
        </w:rPr>
        <w:t xml:space="preserve">Pada Gambar 6 dapat dilihat grafik hasil uji tahap 1 yang menunjukkan label yang sama di warna merah yaitu </w:t>
      </w:r>
      <w:r>
        <w:rPr>
          <w:rFonts w:asciiTheme="majorBidi" w:hAnsiTheme="majorBidi" w:cstheme="majorBidi"/>
          <w:i/>
          <w:iCs/>
          <w:sz w:val="20"/>
          <w:szCs w:val="20"/>
        </w:rPr>
        <w:t>bad</w:t>
      </w:r>
      <w:r w:rsidR="00FC74CA">
        <w:rPr>
          <w:rFonts w:asciiTheme="majorBidi" w:hAnsiTheme="majorBidi" w:cstheme="majorBidi"/>
          <w:sz w:val="20"/>
          <w:szCs w:val="20"/>
        </w:rPr>
        <w:t xml:space="preserve"> untuk kualitas pragmatis, kualitas hedonis dan nilai keseluruhan.</w:t>
      </w:r>
    </w:p>
    <w:p w14:paraId="1A163284" w14:textId="2F9B55B5" w:rsidR="00677EC5" w:rsidRPr="00F13F65" w:rsidRDefault="00677EC5" w:rsidP="00452CDF">
      <w:pPr>
        <w:spacing w:before="120" w:after="120" w:line="240" w:lineRule="auto"/>
        <w:jc w:val="center"/>
        <w:rPr>
          <w:rFonts w:asciiTheme="majorBidi" w:hAnsiTheme="majorBidi" w:cstheme="majorBidi"/>
          <w:sz w:val="20"/>
          <w:szCs w:val="20"/>
        </w:rPr>
      </w:pPr>
      <w:r w:rsidRPr="00F13F65">
        <w:rPr>
          <w:rFonts w:asciiTheme="majorBidi" w:hAnsiTheme="majorBidi" w:cstheme="majorBidi"/>
          <w:b/>
          <w:bCs/>
          <w:sz w:val="20"/>
          <w:szCs w:val="20"/>
        </w:rPr>
        <w:t>Tabel 8.</w:t>
      </w:r>
      <w:r w:rsidRPr="00F13F65">
        <w:rPr>
          <w:rFonts w:asciiTheme="majorBidi" w:hAnsiTheme="majorBidi" w:cstheme="majorBidi"/>
          <w:sz w:val="20"/>
          <w:szCs w:val="20"/>
        </w:rPr>
        <w:t xml:space="preserve"> Hasil Uji Tahap 2</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4"/>
        <w:gridCol w:w="781"/>
        <w:gridCol w:w="2804"/>
        <w:gridCol w:w="4128"/>
      </w:tblGrid>
      <w:tr w:rsidR="00677EC5" w:rsidRPr="00F13F65" w14:paraId="5389BD7D" w14:textId="77777777" w:rsidTr="00452CDF">
        <w:tc>
          <w:tcPr>
            <w:tcW w:w="998" w:type="pct"/>
            <w:tcBorders>
              <w:top w:val="single" w:sz="4" w:space="0" w:color="auto"/>
              <w:bottom w:val="single" w:sz="4" w:space="0" w:color="auto"/>
            </w:tcBorders>
            <w:vAlign w:val="center"/>
          </w:tcPr>
          <w:p w14:paraId="516877F0" w14:textId="75E49CF7" w:rsidR="00677EC5" w:rsidRPr="00FB577D" w:rsidRDefault="00677EC5" w:rsidP="00125A89">
            <w:pPr>
              <w:jc w:val="center"/>
              <w:rPr>
                <w:rFonts w:asciiTheme="majorBidi" w:hAnsiTheme="majorBidi" w:cstheme="majorBidi"/>
                <w:b/>
                <w:bCs/>
                <w:i/>
                <w:iCs/>
                <w:sz w:val="20"/>
                <w:szCs w:val="20"/>
              </w:rPr>
            </w:pPr>
            <w:r w:rsidRPr="00FB577D">
              <w:rPr>
                <w:rFonts w:asciiTheme="majorBidi" w:hAnsiTheme="majorBidi" w:cstheme="majorBidi"/>
                <w:b/>
                <w:bCs/>
                <w:i/>
                <w:iCs/>
                <w:sz w:val="20"/>
                <w:szCs w:val="20"/>
              </w:rPr>
              <w:t>Scale</w:t>
            </w:r>
          </w:p>
        </w:tc>
        <w:tc>
          <w:tcPr>
            <w:tcW w:w="405" w:type="pct"/>
            <w:tcBorders>
              <w:top w:val="single" w:sz="4" w:space="0" w:color="auto"/>
              <w:bottom w:val="single" w:sz="4" w:space="0" w:color="auto"/>
            </w:tcBorders>
            <w:vAlign w:val="center"/>
          </w:tcPr>
          <w:p w14:paraId="2FCE0549" w14:textId="5E66988E" w:rsidR="00677EC5" w:rsidRPr="00FB577D" w:rsidRDefault="00677EC5" w:rsidP="00125A89">
            <w:pPr>
              <w:jc w:val="center"/>
              <w:rPr>
                <w:rFonts w:asciiTheme="majorBidi" w:hAnsiTheme="majorBidi" w:cstheme="majorBidi"/>
                <w:b/>
                <w:bCs/>
                <w:i/>
                <w:iCs/>
                <w:sz w:val="20"/>
                <w:szCs w:val="20"/>
              </w:rPr>
            </w:pPr>
            <w:r w:rsidRPr="00FB577D">
              <w:rPr>
                <w:rFonts w:asciiTheme="majorBidi" w:hAnsiTheme="majorBidi" w:cstheme="majorBidi"/>
                <w:b/>
                <w:bCs/>
                <w:i/>
                <w:iCs/>
                <w:sz w:val="20"/>
                <w:szCs w:val="20"/>
              </w:rPr>
              <w:t>Mean</w:t>
            </w:r>
          </w:p>
        </w:tc>
        <w:tc>
          <w:tcPr>
            <w:tcW w:w="1455" w:type="pct"/>
            <w:tcBorders>
              <w:top w:val="single" w:sz="4" w:space="0" w:color="auto"/>
              <w:bottom w:val="single" w:sz="4" w:space="0" w:color="auto"/>
            </w:tcBorders>
            <w:vAlign w:val="center"/>
          </w:tcPr>
          <w:p w14:paraId="0DAD85DC" w14:textId="20F75DEC" w:rsidR="00677EC5" w:rsidRPr="00FB577D" w:rsidRDefault="00677EC5" w:rsidP="00125A89">
            <w:pPr>
              <w:jc w:val="center"/>
              <w:rPr>
                <w:rFonts w:asciiTheme="majorBidi" w:hAnsiTheme="majorBidi" w:cstheme="majorBidi"/>
                <w:b/>
                <w:bCs/>
                <w:i/>
                <w:iCs/>
                <w:sz w:val="20"/>
                <w:szCs w:val="20"/>
              </w:rPr>
            </w:pPr>
            <w:proofErr w:type="spellStart"/>
            <w:r w:rsidRPr="00FB577D">
              <w:rPr>
                <w:rFonts w:asciiTheme="majorBidi" w:hAnsiTheme="majorBidi" w:cstheme="majorBidi"/>
                <w:b/>
                <w:bCs/>
                <w:i/>
                <w:iCs/>
                <w:sz w:val="20"/>
                <w:szCs w:val="20"/>
              </w:rPr>
              <w:t>Comparisson</w:t>
            </w:r>
            <w:proofErr w:type="spellEnd"/>
            <w:r w:rsidRPr="00FB577D">
              <w:rPr>
                <w:rFonts w:asciiTheme="majorBidi" w:hAnsiTheme="majorBidi" w:cstheme="majorBidi"/>
                <w:b/>
                <w:bCs/>
                <w:i/>
                <w:iCs/>
                <w:sz w:val="20"/>
                <w:szCs w:val="20"/>
              </w:rPr>
              <w:t xml:space="preserve"> to benchmark</w:t>
            </w:r>
          </w:p>
        </w:tc>
        <w:tc>
          <w:tcPr>
            <w:tcW w:w="2142" w:type="pct"/>
            <w:tcBorders>
              <w:top w:val="single" w:sz="4" w:space="0" w:color="auto"/>
              <w:bottom w:val="single" w:sz="4" w:space="0" w:color="auto"/>
            </w:tcBorders>
            <w:vAlign w:val="center"/>
          </w:tcPr>
          <w:p w14:paraId="54F4EF36" w14:textId="4CDAF482" w:rsidR="00677EC5" w:rsidRPr="00FB577D" w:rsidRDefault="00677EC5" w:rsidP="00125A89">
            <w:pPr>
              <w:jc w:val="center"/>
              <w:rPr>
                <w:rFonts w:asciiTheme="majorBidi" w:hAnsiTheme="majorBidi" w:cstheme="majorBidi"/>
                <w:b/>
                <w:bCs/>
                <w:i/>
                <w:iCs/>
                <w:sz w:val="20"/>
                <w:szCs w:val="20"/>
              </w:rPr>
            </w:pPr>
            <w:r w:rsidRPr="00FB577D">
              <w:rPr>
                <w:rFonts w:asciiTheme="majorBidi" w:hAnsiTheme="majorBidi" w:cstheme="majorBidi"/>
                <w:b/>
                <w:bCs/>
                <w:i/>
                <w:iCs/>
                <w:sz w:val="20"/>
                <w:szCs w:val="20"/>
              </w:rPr>
              <w:t>Interpretation</w:t>
            </w:r>
          </w:p>
        </w:tc>
      </w:tr>
      <w:tr w:rsidR="00677EC5" w:rsidRPr="00F13F65" w14:paraId="4F8F52E4" w14:textId="77777777" w:rsidTr="00452CDF">
        <w:tc>
          <w:tcPr>
            <w:tcW w:w="998" w:type="pct"/>
            <w:tcBorders>
              <w:top w:val="single" w:sz="4" w:space="0" w:color="auto"/>
            </w:tcBorders>
            <w:vAlign w:val="center"/>
          </w:tcPr>
          <w:p w14:paraId="66373A33" w14:textId="06E30DE6" w:rsidR="00677EC5" w:rsidRPr="00FB577D" w:rsidRDefault="00677EC5" w:rsidP="00125A89">
            <w:pPr>
              <w:jc w:val="center"/>
              <w:rPr>
                <w:rFonts w:asciiTheme="majorBidi" w:hAnsiTheme="majorBidi" w:cstheme="majorBidi"/>
                <w:i/>
                <w:iCs/>
                <w:sz w:val="20"/>
                <w:szCs w:val="20"/>
              </w:rPr>
            </w:pPr>
            <w:r w:rsidRPr="00FB577D">
              <w:rPr>
                <w:rFonts w:asciiTheme="majorBidi" w:hAnsiTheme="majorBidi" w:cstheme="majorBidi"/>
                <w:i/>
                <w:iCs/>
                <w:sz w:val="20"/>
                <w:szCs w:val="20"/>
              </w:rPr>
              <w:t>Pragmatic Quality</w:t>
            </w:r>
          </w:p>
        </w:tc>
        <w:tc>
          <w:tcPr>
            <w:tcW w:w="405" w:type="pct"/>
            <w:tcBorders>
              <w:top w:val="single" w:sz="4" w:space="0" w:color="auto"/>
            </w:tcBorders>
            <w:vAlign w:val="center"/>
          </w:tcPr>
          <w:p w14:paraId="6FC0B5E7" w14:textId="4F98EEE5" w:rsidR="00677EC5" w:rsidRPr="00F13F65" w:rsidRDefault="00677EC5" w:rsidP="00125A89">
            <w:pPr>
              <w:jc w:val="center"/>
              <w:rPr>
                <w:rFonts w:asciiTheme="majorBidi" w:hAnsiTheme="majorBidi" w:cstheme="majorBidi"/>
                <w:sz w:val="20"/>
                <w:szCs w:val="20"/>
              </w:rPr>
            </w:pPr>
            <w:r w:rsidRPr="00F13F65">
              <w:rPr>
                <w:rFonts w:asciiTheme="majorBidi" w:hAnsiTheme="majorBidi" w:cstheme="majorBidi"/>
                <w:sz w:val="20"/>
                <w:szCs w:val="20"/>
              </w:rPr>
              <w:t>1.250</w:t>
            </w:r>
          </w:p>
        </w:tc>
        <w:tc>
          <w:tcPr>
            <w:tcW w:w="1455" w:type="pct"/>
            <w:tcBorders>
              <w:top w:val="single" w:sz="4" w:space="0" w:color="auto"/>
            </w:tcBorders>
            <w:vAlign w:val="center"/>
          </w:tcPr>
          <w:p w14:paraId="4F0F5707" w14:textId="3911A5D4" w:rsidR="00677EC5" w:rsidRPr="00FB577D" w:rsidRDefault="00677EC5" w:rsidP="00125A89">
            <w:pPr>
              <w:jc w:val="center"/>
              <w:rPr>
                <w:rFonts w:asciiTheme="majorBidi" w:hAnsiTheme="majorBidi" w:cstheme="majorBidi"/>
                <w:i/>
                <w:iCs/>
                <w:sz w:val="20"/>
                <w:szCs w:val="20"/>
              </w:rPr>
            </w:pPr>
            <w:r w:rsidRPr="00FB577D">
              <w:rPr>
                <w:rFonts w:asciiTheme="majorBidi" w:hAnsiTheme="majorBidi" w:cstheme="majorBidi"/>
                <w:i/>
                <w:iCs/>
                <w:sz w:val="20"/>
                <w:szCs w:val="20"/>
              </w:rPr>
              <w:t>Above Average</w:t>
            </w:r>
          </w:p>
        </w:tc>
        <w:tc>
          <w:tcPr>
            <w:tcW w:w="2142" w:type="pct"/>
            <w:tcBorders>
              <w:top w:val="single" w:sz="4" w:space="0" w:color="auto"/>
            </w:tcBorders>
            <w:vAlign w:val="center"/>
          </w:tcPr>
          <w:p w14:paraId="1A8A87FA" w14:textId="7513794C" w:rsidR="00677EC5" w:rsidRPr="00FB577D" w:rsidRDefault="00677EC5" w:rsidP="00125A89">
            <w:pPr>
              <w:jc w:val="center"/>
              <w:rPr>
                <w:rFonts w:asciiTheme="majorBidi" w:hAnsiTheme="majorBidi" w:cstheme="majorBidi"/>
                <w:i/>
                <w:iCs/>
                <w:sz w:val="20"/>
                <w:szCs w:val="20"/>
              </w:rPr>
            </w:pPr>
            <w:r w:rsidRPr="00FB577D">
              <w:rPr>
                <w:rFonts w:asciiTheme="majorBidi" w:hAnsiTheme="majorBidi" w:cstheme="majorBidi"/>
                <w:i/>
                <w:iCs/>
                <w:sz w:val="20"/>
                <w:szCs w:val="20"/>
              </w:rPr>
              <w:t>25% of results better, 50% of results worse</w:t>
            </w:r>
          </w:p>
        </w:tc>
      </w:tr>
      <w:tr w:rsidR="00677EC5" w:rsidRPr="00F13F65" w14:paraId="6B883847" w14:textId="77777777" w:rsidTr="00452CDF">
        <w:tc>
          <w:tcPr>
            <w:tcW w:w="998" w:type="pct"/>
            <w:vAlign w:val="center"/>
          </w:tcPr>
          <w:p w14:paraId="486BE333" w14:textId="07215D29" w:rsidR="00677EC5" w:rsidRPr="00FB577D" w:rsidRDefault="00677EC5" w:rsidP="00125A89">
            <w:pPr>
              <w:jc w:val="center"/>
              <w:rPr>
                <w:rFonts w:asciiTheme="majorBidi" w:hAnsiTheme="majorBidi" w:cstheme="majorBidi"/>
                <w:i/>
                <w:iCs/>
                <w:sz w:val="20"/>
                <w:szCs w:val="20"/>
              </w:rPr>
            </w:pPr>
            <w:r w:rsidRPr="00FB577D">
              <w:rPr>
                <w:rFonts w:asciiTheme="majorBidi" w:hAnsiTheme="majorBidi" w:cstheme="majorBidi"/>
                <w:i/>
                <w:iCs/>
                <w:sz w:val="20"/>
                <w:szCs w:val="20"/>
              </w:rPr>
              <w:t>Hedonic Quality</w:t>
            </w:r>
          </w:p>
        </w:tc>
        <w:tc>
          <w:tcPr>
            <w:tcW w:w="405" w:type="pct"/>
            <w:vAlign w:val="center"/>
          </w:tcPr>
          <w:p w14:paraId="6DF7E45B" w14:textId="25FFADCF" w:rsidR="00677EC5" w:rsidRPr="00F13F65" w:rsidRDefault="00677EC5" w:rsidP="00125A89">
            <w:pPr>
              <w:jc w:val="center"/>
              <w:rPr>
                <w:rFonts w:asciiTheme="majorBidi" w:hAnsiTheme="majorBidi" w:cstheme="majorBidi"/>
                <w:sz w:val="20"/>
                <w:szCs w:val="20"/>
              </w:rPr>
            </w:pPr>
            <w:r w:rsidRPr="00F13F65">
              <w:rPr>
                <w:rFonts w:asciiTheme="majorBidi" w:hAnsiTheme="majorBidi" w:cstheme="majorBidi"/>
                <w:sz w:val="20"/>
                <w:szCs w:val="20"/>
              </w:rPr>
              <w:t>1.167</w:t>
            </w:r>
          </w:p>
        </w:tc>
        <w:tc>
          <w:tcPr>
            <w:tcW w:w="1455" w:type="pct"/>
            <w:vAlign w:val="center"/>
          </w:tcPr>
          <w:p w14:paraId="5A00662D" w14:textId="5CBBB5B7" w:rsidR="00677EC5" w:rsidRPr="00FB577D" w:rsidRDefault="00677EC5" w:rsidP="00125A89">
            <w:pPr>
              <w:jc w:val="center"/>
              <w:rPr>
                <w:rFonts w:asciiTheme="majorBidi" w:hAnsiTheme="majorBidi" w:cstheme="majorBidi"/>
                <w:i/>
                <w:iCs/>
                <w:sz w:val="20"/>
                <w:szCs w:val="20"/>
              </w:rPr>
            </w:pPr>
            <w:r w:rsidRPr="00FB577D">
              <w:rPr>
                <w:rFonts w:asciiTheme="majorBidi" w:hAnsiTheme="majorBidi" w:cstheme="majorBidi"/>
                <w:i/>
                <w:iCs/>
                <w:sz w:val="20"/>
                <w:szCs w:val="20"/>
              </w:rPr>
              <w:t>Above Average</w:t>
            </w:r>
          </w:p>
        </w:tc>
        <w:tc>
          <w:tcPr>
            <w:tcW w:w="2142" w:type="pct"/>
            <w:vAlign w:val="center"/>
          </w:tcPr>
          <w:p w14:paraId="5C5CB492" w14:textId="28370D51" w:rsidR="00677EC5" w:rsidRPr="00FB577D" w:rsidRDefault="00677EC5" w:rsidP="00125A89">
            <w:pPr>
              <w:jc w:val="center"/>
              <w:rPr>
                <w:rFonts w:asciiTheme="majorBidi" w:hAnsiTheme="majorBidi" w:cstheme="majorBidi"/>
                <w:i/>
                <w:iCs/>
                <w:sz w:val="20"/>
                <w:szCs w:val="20"/>
              </w:rPr>
            </w:pPr>
            <w:r w:rsidRPr="00FB577D">
              <w:rPr>
                <w:rFonts w:asciiTheme="majorBidi" w:hAnsiTheme="majorBidi" w:cstheme="majorBidi"/>
                <w:i/>
                <w:iCs/>
                <w:sz w:val="20"/>
                <w:szCs w:val="20"/>
              </w:rPr>
              <w:t>25% of results better, 50% of results worse</w:t>
            </w:r>
          </w:p>
        </w:tc>
      </w:tr>
      <w:tr w:rsidR="00677EC5" w:rsidRPr="00F13F65" w14:paraId="61B2B0CA" w14:textId="77777777" w:rsidTr="00452CDF">
        <w:tc>
          <w:tcPr>
            <w:tcW w:w="998" w:type="pct"/>
            <w:tcBorders>
              <w:bottom w:val="single" w:sz="4" w:space="0" w:color="auto"/>
            </w:tcBorders>
            <w:vAlign w:val="center"/>
          </w:tcPr>
          <w:p w14:paraId="63E3E391" w14:textId="63069C1D" w:rsidR="00677EC5" w:rsidRPr="00FB577D" w:rsidRDefault="00677EC5" w:rsidP="00125A89">
            <w:pPr>
              <w:jc w:val="center"/>
              <w:rPr>
                <w:rFonts w:asciiTheme="majorBidi" w:hAnsiTheme="majorBidi" w:cstheme="majorBidi"/>
                <w:i/>
                <w:iCs/>
                <w:sz w:val="20"/>
                <w:szCs w:val="20"/>
              </w:rPr>
            </w:pPr>
            <w:r w:rsidRPr="00FB577D">
              <w:rPr>
                <w:rFonts w:asciiTheme="majorBidi" w:hAnsiTheme="majorBidi" w:cstheme="majorBidi"/>
                <w:i/>
                <w:iCs/>
                <w:sz w:val="20"/>
                <w:szCs w:val="20"/>
              </w:rPr>
              <w:t>Overall</w:t>
            </w:r>
          </w:p>
        </w:tc>
        <w:tc>
          <w:tcPr>
            <w:tcW w:w="405" w:type="pct"/>
            <w:tcBorders>
              <w:bottom w:val="single" w:sz="4" w:space="0" w:color="auto"/>
            </w:tcBorders>
            <w:vAlign w:val="center"/>
          </w:tcPr>
          <w:p w14:paraId="389E218B" w14:textId="0F9FED83" w:rsidR="00677EC5" w:rsidRPr="00F13F65" w:rsidRDefault="00677EC5" w:rsidP="00125A89">
            <w:pPr>
              <w:jc w:val="center"/>
              <w:rPr>
                <w:rFonts w:asciiTheme="majorBidi" w:hAnsiTheme="majorBidi" w:cstheme="majorBidi"/>
                <w:sz w:val="20"/>
                <w:szCs w:val="20"/>
              </w:rPr>
            </w:pPr>
            <w:r w:rsidRPr="00F13F65">
              <w:rPr>
                <w:rFonts w:asciiTheme="majorBidi" w:hAnsiTheme="majorBidi" w:cstheme="majorBidi"/>
                <w:sz w:val="20"/>
                <w:szCs w:val="20"/>
              </w:rPr>
              <w:t>1.208</w:t>
            </w:r>
          </w:p>
        </w:tc>
        <w:tc>
          <w:tcPr>
            <w:tcW w:w="1455" w:type="pct"/>
            <w:tcBorders>
              <w:bottom w:val="single" w:sz="4" w:space="0" w:color="auto"/>
            </w:tcBorders>
            <w:vAlign w:val="center"/>
          </w:tcPr>
          <w:p w14:paraId="2579B29B" w14:textId="0567806D" w:rsidR="00677EC5" w:rsidRPr="00FB577D" w:rsidRDefault="00677EC5" w:rsidP="00125A89">
            <w:pPr>
              <w:jc w:val="center"/>
              <w:rPr>
                <w:rFonts w:asciiTheme="majorBidi" w:hAnsiTheme="majorBidi" w:cstheme="majorBidi"/>
                <w:i/>
                <w:iCs/>
                <w:sz w:val="20"/>
                <w:szCs w:val="20"/>
              </w:rPr>
            </w:pPr>
            <w:r w:rsidRPr="00FB577D">
              <w:rPr>
                <w:rFonts w:asciiTheme="majorBidi" w:hAnsiTheme="majorBidi" w:cstheme="majorBidi"/>
                <w:i/>
                <w:iCs/>
                <w:sz w:val="20"/>
                <w:szCs w:val="20"/>
              </w:rPr>
              <w:t>Above Average</w:t>
            </w:r>
          </w:p>
        </w:tc>
        <w:tc>
          <w:tcPr>
            <w:tcW w:w="2142" w:type="pct"/>
            <w:tcBorders>
              <w:bottom w:val="single" w:sz="4" w:space="0" w:color="auto"/>
            </w:tcBorders>
            <w:vAlign w:val="center"/>
          </w:tcPr>
          <w:p w14:paraId="48C5A75F" w14:textId="6EB69429" w:rsidR="00677EC5" w:rsidRPr="00FB577D" w:rsidRDefault="00677EC5" w:rsidP="00125A89">
            <w:pPr>
              <w:jc w:val="center"/>
              <w:rPr>
                <w:rFonts w:asciiTheme="majorBidi" w:hAnsiTheme="majorBidi" w:cstheme="majorBidi"/>
                <w:i/>
                <w:iCs/>
                <w:sz w:val="20"/>
                <w:szCs w:val="20"/>
              </w:rPr>
            </w:pPr>
            <w:r w:rsidRPr="00FB577D">
              <w:rPr>
                <w:rFonts w:asciiTheme="majorBidi" w:hAnsiTheme="majorBidi" w:cstheme="majorBidi"/>
                <w:i/>
                <w:iCs/>
                <w:sz w:val="20"/>
                <w:szCs w:val="20"/>
              </w:rPr>
              <w:t>25% of results better, 50% of results worse</w:t>
            </w:r>
          </w:p>
        </w:tc>
      </w:tr>
    </w:tbl>
    <w:p w14:paraId="79645522" w14:textId="23DF5275" w:rsidR="00677EC5" w:rsidRPr="00F13F65" w:rsidRDefault="00B52C18" w:rsidP="00452CDF">
      <w:pPr>
        <w:spacing w:before="120" w:after="0" w:line="240" w:lineRule="auto"/>
        <w:ind w:firstLine="567"/>
        <w:jc w:val="both"/>
        <w:rPr>
          <w:rFonts w:asciiTheme="majorBidi" w:hAnsiTheme="majorBidi" w:cstheme="majorBidi"/>
          <w:sz w:val="20"/>
          <w:szCs w:val="20"/>
        </w:rPr>
      </w:pPr>
      <w:r w:rsidRPr="00B52C18">
        <w:rPr>
          <w:rFonts w:asciiTheme="majorBidi" w:hAnsiTheme="majorBidi" w:cstheme="majorBidi"/>
          <w:sz w:val="20"/>
          <w:szCs w:val="20"/>
        </w:rPr>
        <w:t xml:space="preserve">Pada Tabel </w:t>
      </w:r>
      <w:r>
        <w:rPr>
          <w:rFonts w:asciiTheme="majorBidi" w:hAnsiTheme="majorBidi" w:cstheme="majorBidi"/>
          <w:sz w:val="20"/>
          <w:szCs w:val="20"/>
        </w:rPr>
        <w:t>8</w:t>
      </w:r>
      <w:r w:rsidRPr="00B52C18">
        <w:rPr>
          <w:rFonts w:asciiTheme="majorBidi" w:hAnsiTheme="majorBidi" w:cstheme="majorBidi"/>
          <w:sz w:val="20"/>
          <w:szCs w:val="20"/>
        </w:rPr>
        <w:t xml:space="preserve"> dapat dilihat hasil pengujian tahap </w:t>
      </w:r>
      <w:r>
        <w:rPr>
          <w:rFonts w:asciiTheme="majorBidi" w:hAnsiTheme="majorBidi" w:cstheme="majorBidi"/>
          <w:sz w:val="20"/>
          <w:szCs w:val="20"/>
        </w:rPr>
        <w:t>2</w:t>
      </w:r>
      <w:r w:rsidRPr="00B52C18">
        <w:rPr>
          <w:rFonts w:asciiTheme="majorBidi" w:hAnsiTheme="majorBidi" w:cstheme="majorBidi"/>
          <w:sz w:val="20"/>
          <w:szCs w:val="20"/>
        </w:rPr>
        <w:t xml:space="preserve"> menghasilkan nilai rata-rata kualitas pragmatis di angka</w:t>
      </w:r>
      <w:r>
        <w:rPr>
          <w:rFonts w:asciiTheme="majorBidi" w:hAnsiTheme="majorBidi" w:cstheme="majorBidi"/>
          <w:sz w:val="20"/>
          <w:szCs w:val="20"/>
        </w:rPr>
        <w:t xml:space="preserve"> </w:t>
      </w:r>
      <w:r w:rsidRPr="00B52C18">
        <w:rPr>
          <w:rFonts w:asciiTheme="majorBidi" w:hAnsiTheme="majorBidi" w:cstheme="majorBidi"/>
          <w:sz w:val="20"/>
          <w:szCs w:val="20"/>
        </w:rPr>
        <w:t>1.250</w:t>
      </w:r>
      <w:r>
        <w:rPr>
          <w:rFonts w:asciiTheme="majorBidi" w:hAnsiTheme="majorBidi" w:cstheme="majorBidi"/>
          <w:sz w:val="20"/>
          <w:szCs w:val="20"/>
        </w:rPr>
        <w:t xml:space="preserve"> </w:t>
      </w:r>
      <w:r w:rsidRPr="00B52C18">
        <w:rPr>
          <w:rFonts w:asciiTheme="majorBidi" w:hAnsiTheme="majorBidi" w:cstheme="majorBidi"/>
          <w:sz w:val="20"/>
          <w:szCs w:val="20"/>
        </w:rPr>
        <w:t xml:space="preserve">yang memiliki label </w:t>
      </w:r>
      <w:bookmarkStart w:id="3" w:name="_Hlk151909939"/>
      <w:r w:rsidRPr="00B52C18">
        <w:rPr>
          <w:rFonts w:asciiTheme="majorBidi" w:hAnsiTheme="majorBidi" w:cstheme="majorBidi"/>
          <w:i/>
          <w:iCs/>
          <w:sz w:val="20"/>
          <w:szCs w:val="20"/>
        </w:rPr>
        <w:t>above average</w:t>
      </w:r>
      <w:r w:rsidRPr="00B52C18">
        <w:rPr>
          <w:rFonts w:asciiTheme="majorBidi" w:hAnsiTheme="majorBidi" w:cstheme="majorBidi"/>
          <w:sz w:val="20"/>
          <w:szCs w:val="20"/>
        </w:rPr>
        <w:t xml:space="preserve"> </w:t>
      </w:r>
      <w:bookmarkEnd w:id="3"/>
      <w:r w:rsidRPr="00B52C18">
        <w:rPr>
          <w:rFonts w:asciiTheme="majorBidi" w:hAnsiTheme="majorBidi" w:cstheme="majorBidi"/>
          <w:sz w:val="20"/>
          <w:szCs w:val="20"/>
        </w:rPr>
        <w:t xml:space="preserve">dan menghasilkan nilai rata-rata kualitas hedonis di angka </w:t>
      </w:r>
      <w:r w:rsidR="009B10E3" w:rsidRPr="009B10E3">
        <w:rPr>
          <w:rFonts w:asciiTheme="majorBidi" w:hAnsiTheme="majorBidi" w:cstheme="majorBidi"/>
          <w:sz w:val="20"/>
          <w:szCs w:val="20"/>
        </w:rPr>
        <w:t>1.167</w:t>
      </w:r>
      <w:r w:rsidR="009B10E3">
        <w:rPr>
          <w:rFonts w:asciiTheme="majorBidi" w:hAnsiTheme="majorBidi" w:cstheme="majorBidi"/>
          <w:sz w:val="20"/>
          <w:szCs w:val="20"/>
        </w:rPr>
        <w:t xml:space="preserve"> </w:t>
      </w:r>
      <w:r w:rsidRPr="00B52C18">
        <w:rPr>
          <w:rFonts w:asciiTheme="majorBidi" w:hAnsiTheme="majorBidi" w:cstheme="majorBidi"/>
          <w:sz w:val="20"/>
          <w:szCs w:val="20"/>
        </w:rPr>
        <w:t xml:space="preserve">yang memiliki label </w:t>
      </w:r>
      <w:r w:rsidR="009B10E3" w:rsidRPr="009B10E3">
        <w:rPr>
          <w:rFonts w:asciiTheme="majorBidi" w:hAnsiTheme="majorBidi" w:cstheme="majorBidi"/>
          <w:i/>
          <w:iCs/>
          <w:sz w:val="20"/>
          <w:szCs w:val="20"/>
        </w:rPr>
        <w:t>above average</w:t>
      </w:r>
      <w:r w:rsidRPr="00B52C18">
        <w:rPr>
          <w:rFonts w:asciiTheme="majorBidi" w:hAnsiTheme="majorBidi" w:cstheme="majorBidi"/>
          <w:sz w:val="20"/>
          <w:szCs w:val="20"/>
        </w:rPr>
        <w:t xml:space="preserve">, sehingga nilai rata-rata keseluruhan dari keduanya yaitu </w:t>
      </w:r>
      <w:r w:rsidR="009B10E3" w:rsidRPr="009B10E3">
        <w:rPr>
          <w:rFonts w:asciiTheme="majorBidi" w:hAnsiTheme="majorBidi" w:cstheme="majorBidi"/>
          <w:sz w:val="20"/>
          <w:szCs w:val="20"/>
        </w:rPr>
        <w:t>1.208</w:t>
      </w:r>
      <w:r w:rsidR="009B10E3">
        <w:rPr>
          <w:rFonts w:asciiTheme="majorBidi" w:hAnsiTheme="majorBidi" w:cstheme="majorBidi"/>
          <w:sz w:val="20"/>
          <w:szCs w:val="20"/>
        </w:rPr>
        <w:t xml:space="preserve"> </w:t>
      </w:r>
      <w:r w:rsidRPr="00B52C18">
        <w:rPr>
          <w:rFonts w:asciiTheme="majorBidi" w:hAnsiTheme="majorBidi" w:cstheme="majorBidi"/>
          <w:sz w:val="20"/>
          <w:szCs w:val="20"/>
        </w:rPr>
        <w:t xml:space="preserve">memiliki label </w:t>
      </w:r>
      <w:r w:rsidR="009B10E3" w:rsidRPr="009B10E3">
        <w:rPr>
          <w:rFonts w:asciiTheme="majorBidi" w:hAnsiTheme="majorBidi" w:cstheme="majorBidi"/>
          <w:i/>
          <w:iCs/>
          <w:sz w:val="20"/>
          <w:szCs w:val="20"/>
        </w:rPr>
        <w:t>above average</w:t>
      </w:r>
      <w:r w:rsidR="009B10E3">
        <w:rPr>
          <w:rFonts w:asciiTheme="majorBidi" w:hAnsiTheme="majorBidi" w:cstheme="majorBidi"/>
          <w:i/>
          <w:iCs/>
          <w:sz w:val="20"/>
          <w:szCs w:val="20"/>
        </w:rPr>
        <w:t>.</w:t>
      </w:r>
    </w:p>
    <w:p w14:paraId="20737883" w14:textId="20E12AF7" w:rsidR="00677EC5" w:rsidRDefault="00677EC5" w:rsidP="00452CDF">
      <w:pPr>
        <w:spacing w:before="120" w:after="120" w:line="240" w:lineRule="auto"/>
        <w:jc w:val="center"/>
        <w:rPr>
          <w:rFonts w:asciiTheme="majorBidi" w:hAnsiTheme="majorBidi" w:cstheme="majorBidi"/>
          <w:sz w:val="20"/>
          <w:szCs w:val="20"/>
        </w:rPr>
      </w:pPr>
      <w:r w:rsidRPr="00F13F65">
        <w:rPr>
          <w:rFonts w:asciiTheme="majorBidi" w:hAnsiTheme="majorBidi" w:cstheme="majorBidi"/>
          <w:noProof/>
        </w:rPr>
        <w:drawing>
          <wp:inline distT="0" distB="0" distL="0" distR="0" wp14:anchorId="793A0F3B" wp14:editId="0260EAFD">
            <wp:extent cx="4665600" cy="1670400"/>
            <wp:effectExtent l="0" t="0" r="1905" b="6350"/>
            <wp:docPr id="1272364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36431" name=""/>
                    <pic:cNvPicPr/>
                  </pic:nvPicPr>
                  <pic:blipFill rotWithShape="1">
                    <a:blip r:embed="rId16"/>
                    <a:srcRect l="747" t="2363" r="903" b="2137"/>
                    <a:stretch/>
                  </pic:blipFill>
                  <pic:spPr bwMode="auto">
                    <a:xfrm>
                      <a:off x="0" y="0"/>
                      <a:ext cx="4665600" cy="1670400"/>
                    </a:xfrm>
                    <a:prstGeom prst="rect">
                      <a:avLst/>
                    </a:prstGeom>
                    <a:ln>
                      <a:noFill/>
                    </a:ln>
                    <a:extLst>
                      <a:ext uri="{53640926-AAD7-44D8-BBD7-CCE9431645EC}">
                        <a14:shadowObscured xmlns:a14="http://schemas.microsoft.com/office/drawing/2010/main"/>
                      </a:ext>
                    </a:extLst>
                  </pic:spPr>
                </pic:pic>
              </a:graphicData>
            </a:graphic>
          </wp:inline>
        </w:drawing>
      </w:r>
    </w:p>
    <w:p w14:paraId="32E2D9CF" w14:textId="79C43436" w:rsidR="005E0519" w:rsidRDefault="005E0519" w:rsidP="00452CDF">
      <w:pPr>
        <w:spacing w:before="120" w:after="120" w:line="240" w:lineRule="auto"/>
        <w:jc w:val="center"/>
        <w:rPr>
          <w:rFonts w:asciiTheme="majorBidi" w:hAnsiTheme="majorBidi" w:cstheme="majorBidi"/>
          <w:sz w:val="20"/>
          <w:szCs w:val="20"/>
        </w:rPr>
      </w:pPr>
      <w:r w:rsidRPr="00452CDF">
        <w:rPr>
          <w:rFonts w:asciiTheme="majorBidi" w:hAnsiTheme="majorBidi" w:cstheme="majorBidi"/>
          <w:b/>
          <w:bCs/>
          <w:sz w:val="20"/>
          <w:szCs w:val="20"/>
        </w:rPr>
        <w:t>Gambar 7.</w:t>
      </w:r>
      <w:r>
        <w:rPr>
          <w:rFonts w:asciiTheme="majorBidi" w:hAnsiTheme="majorBidi" w:cstheme="majorBidi"/>
          <w:sz w:val="20"/>
          <w:szCs w:val="20"/>
        </w:rPr>
        <w:t xml:space="preserve"> Hasil Uji Tahap 2</w:t>
      </w:r>
    </w:p>
    <w:p w14:paraId="1F5C7F09" w14:textId="50F60650" w:rsidR="00677EC5" w:rsidRDefault="00677EC5" w:rsidP="00452CDF">
      <w:pPr>
        <w:spacing w:after="0" w:line="240" w:lineRule="auto"/>
        <w:ind w:firstLine="567"/>
        <w:jc w:val="both"/>
        <w:rPr>
          <w:rFonts w:asciiTheme="majorBidi" w:hAnsiTheme="majorBidi" w:cstheme="majorBidi"/>
          <w:sz w:val="20"/>
          <w:szCs w:val="20"/>
        </w:rPr>
      </w:pPr>
      <w:r w:rsidRPr="00F13F65">
        <w:rPr>
          <w:rFonts w:asciiTheme="majorBidi" w:hAnsiTheme="majorBidi" w:cstheme="majorBidi"/>
          <w:sz w:val="20"/>
          <w:szCs w:val="20"/>
        </w:rPr>
        <w:t xml:space="preserve">Dapat dilihat pada </w:t>
      </w:r>
      <w:r w:rsidR="00D66987">
        <w:rPr>
          <w:rFonts w:asciiTheme="majorBidi" w:hAnsiTheme="majorBidi" w:cstheme="majorBidi"/>
          <w:sz w:val="20"/>
          <w:szCs w:val="20"/>
        </w:rPr>
        <w:t>G</w:t>
      </w:r>
      <w:r w:rsidR="00C11D5B">
        <w:rPr>
          <w:rFonts w:asciiTheme="majorBidi" w:hAnsiTheme="majorBidi" w:cstheme="majorBidi"/>
          <w:sz w:val="20"/>
          <w:szCs w:val="20"/>
        </w:rPr>
        <w:t>ambar 7</w:t>
      </w:r>
      <w:r w:rsidRPr="00F13F65">
        <w:rPr>
          <w:rFonts w:asciiTheme="majorBidi" w:hAnsiTheme="majorBidi" w:cstheme="majorBidi"/>
          <w:sz w:val="20"/>
          <w:szCs w:val="20"/>
        </w:rPr>
        <w:t xml:space="preserve"> bahwa desain </w:t>
      </w:r>
      <w:r w:rsidRPr="007C5323">
        <w:rPr>
          <w:rFonts w:asciiTheme="majorBidi" w:hAnsiTheme="majorBidi" w:cstheme="majorBidi"/>
          <w:i/>
          <w:iCs/>
          <w:sz w:val="20"/>
          <w:szCs w:val="20"/>
        </w:rPr>
        <w:t>prototype</w:t>
      </w:r>
      <w:r w:rsidRPr="00F13F65">
        <w:rPr>
          <w:rFonts w:asciiTheme="majorBidi" w:hAnsiTheme="majorBidi" w:cstheme="majorBidi"/>
          <w:sz w:val="20"/>
          <w:szCs w:val="20"/>
        </w:rPr>
        <w:t xml:space="preserve"> website FTII UHAMKA terbaru memiliki peningkatan dengan nilai overall 1,208 yaitu above average (diatas rata-rata)</w:t>
      </w:r>
      <w:r w:rsidR="008F206F">
        <w:rPr>
          <w:rFonts w:asciiTheme="majorBidi" w:hAnsiTheme="majorBidi" w:cstheme="majorBidi"/>
          <w:sz w:val="20"/>
          <w:szCs w:val="20"/>
        </w:rPr>
        <w:t xml:space="preserve"> jika dibandingkan </w:t>
      </w:r>
      <w:r w:rsidR="008F206F" w:rsidRPr="008F206F">
        <w:rPr>
          <w:rFonts w:asciiTheme="majorBidi" w:hAnsiTheme="majorBidi" w:cstheme="majorBidi"/>
          <w:sz w:val="20"/>
          <w:szCs w:val="20"/>
        </w:rPr>
        <w:t xml:space="preserve">desain website FTII UHAMKA </w:t>
      </w:r>
      <w:r w:rsidR="008F206F">
        <w:rPr>
          <w:rFonts w:asciiTheme="majorBidi" w:hAnsiTheme="majorBidi" w:cstheme="majorBidi"/>
          <w:sz w:val="20"/>
          <w:szCs w:val="20"/>
        </w:rPr>
        <w:t xml:space="preserve">saat ini </w:t>
      </w:r>
      <w:r w:rsidR="008F206F" w:rsidRPr="008F206F">
        <w:rPr>
          <w:rFonts w:asciiTheme="majorBidi" w:hAnsiTheme="majorBidi" w:cstheme="majorBidi"/>
          <w:sz w:val="20"/>
          <w:szCs w:val="20"/>
        </w:rPr>
        <w:t>dalam keadaan buruk (bad) dengan nilai keseluruhan sebesar 0,424.</w:t>
      </w:r>
    </w:p>
    <w:p w14:paraId="3167561F" w14:textId="5416C599" w:rsidR="00050726" w:rsidRPr="00F13F65" w:rsidRDefault="00B000A3" w:rsidP="002B0A3A">
      <w:pPr>
        <w:spacing w:before="360" w:after="120" w:line="240" w:lineRule="auto"/>
        <w:jc w:val="center"/>
        <w:rPr>
          <w:rFonts w:asciiTheme="majorBidi" w:hAnsiTheme="majorBidi" w:cstheme="majorBidi"/>
          <w:b/>
          <w:sz w:val="26"/>
          <w:szCs w:val="26"/>
        </w:rPr>
      </w:pPr>
      <w:r w:rsidRPr="00F13F65">
        <w:rPr>
          <w:rFonts w:asciiTheme="majorBidi" w:hAnsiTheme="majorBidi" w:cstheme="majorBidi"/>
          <w:b/>
          <w:sz w:val="26"/>
          <w:szCs w:val="26"/>
          <w:lang w:val="en-US"/>
        </w:rPr>
        <w:t xml:space="preserve">4. </w:t>
      </w:r>
      <w:r w:rsidR="00050726" w:rsidRPr="00F13F65">
        <w:rPr>
          <w:rFonts w:asciiTheme="majorBidi" w:hAnsiTheme="majorBidi" w:cstheme="majorBidi"/>
          <w:b/>
          <w:sz w:val="26"/>
          <w:szCs w:val="26"/>
        </w:rPr>
        <w:t>KESIMPULAN</w:t>
      </w:r>
    </w:p>
    <w:p w14:paraId="34412662" w14:textId="3D31E2D2" w:rsidR="00AD0B9E" w:rsidRPr="00F13F65" w:rsidRDefault="006D5C7D" w:rsidP="00452CDF">
      <w:pPr>
        <w:spacing w:after="0" w:line="240" w:lineRule="auto"/>
        <w:jc w:val="both"/>
        <w:rPr>
          <w:rFonts w:asciiTheme="majorBidi" w:hAnsiTheme="majorBidi" w:cstheme="majorBidi"/>
          <w:sz w:val="20"/>
          <w:szCs w:val="20"/>
        </w:rPr>
      </w:pPr>
      <w:r w:rsidRPr="006D5C7D">
        <w:rPr>
          <w:rFonts w:asciiTheme="majorBidi" w:hAnsiTheme="majorBidi" w:cstheme="majorBidi"/>
          <w:sz w:val="20"/>
          <w:szCs w:val="20"/>
        </w:rPr>
        <w:t xml:space="preserve">Hasil penelitian yang telah dilakukan menunjukkan bahwa </w:t>
      </w:r>
      <w:r w:rsidR="00AC1078">
        <w:rPr>
          <w:rFonts w:asciiTheme="majorBidi" w:hAnsiTheme="majorBidi" w:cstheme="majorBidi"/>
          <w:sz w:val="20"/>
          <w:szCs w:val="20"/>
        </w:rPr>
        <w:t>penulis</w:t>
      </w:r>
      <w:r w:rsidRPr="006D5C7D">
        <w:rPr>
          <w:rFonts w:asciiTheme="majorBidi" w:hAnsiTheme="majorBidi" w:cstheme="majorBidi"/>
          <w:sz w:val="20"/>
          <w:szCs w:val="20"/>
        </w:rPr>
        <w:t xml:space="preserve"> berhasil dalam meredesain sistem informasi berupa website FTII UHAMKA. Proses penelitian ini mencakup seluruh tahapan dalam pengembangan sistem, dimulai dari pemahaman kebutuhan pengguna, analisis kebutuhan, perancangan sistem, pelaksanaan, hingga pengujian. Hasil akhirnya adalah sebuah redesain sistem informasi yang telah memenuhi kebutuhan dan tujuan yang telah ditetapkan sebelumnya. Dalam upaya melakukan redesain ini, </w:t>
      </w:r>
      <w:r w:rsidR="00AC1078">
        <w:rPr>
          <w:rFonts w:asciiTheme="majorBidi" w:hAnsiTheme="majorBidi" w:cstheme="majorBidi"/>
          <w:sz w:val="20"/>
          <w:szCs w:val="20"/>
        </w:rPr>
        <w:t>penulis</w:t>
      </w:r>
      <w:r w:rsidRPr="006D5C7D">
        <w:rPr>
          <w:rFonts w:asciiTheme="majorBidi" w:hAnsiTheme="majorBidi" w:cstheme="majorBidi"/>
          <w:sz w:val="20"/>
          <w:szCs w:val="20"/>
        </w:rPr>
        <w:t xml:space="preserve"> merancang </w:t>
      </w:r>
      <w:r w:rsidRPr="00EF343E">
        <w:rPr>
          <w:rFonts w:asciiTheme="majorBidi" w:hAnsiTheme="majorBidi" w:cstheme="majorBidi"/>
          <w:i/>
          <w:iCs/>
          <w:sz w:val="20"/>
          <w:szCs w:val="20"/>
        </w:rPr>
        <w:t>prototype</w:t>
      </w:r>
      <w:r w:rsidRPr="006D5C7D">
        <w:rPr>
          <w:rFonts w:asciiTheme="majorBidi" w:hAnsiTheme="majorBidi" w:cstheme="majorBidi"/>
          <w:sz w:val="20"/>
          <w:szCs w:val="20"/>
        </w:rPr>
        <w:t xml:space="preserve"> yang memungkinkan pengelompokan berbagai fitur yang telah dianalisis dengan menggunakan pendekatan</w:t>
      </w:r>
      <w:r w:rsidR="00EF343E">
        <w:rPr>
          <w:rFonts w:asciiTheme="majorBidi" w:hAnsiTheme="majorBidi" w:cstheme="majorBidi"/>
          <w:sz w:val="20"/>
          <w:szCs w:val="20"/>
        </w:rPr>
        <w:t xml:space="preserve"> </w:t>
      </w:r>
      <w:r w:rsidR="000D5D8B">
        <w:rPr>
          <w:rFonts w:asciiTheme="majorBidi" w:hAnsiTheme="majorBidi" w:cstheme="majorBidi"/>
          <w:i/>
          <w:iCs/>
          <w:sz w:val="20"/>
          <w:szCs w:val="20"/>
        </w:rPr>
        <w:t>How Might We</w:t>
      </w:r>
      <w:r w:rsidR="00EF343E">
        <w:rPr>
          <w:rFonts w:asciiTheme="majorBidi" w:hAnsiTheme="majorBidi" w:cstheme="majorBidi"/>
          <w:i/>
          <w:iCs/>
          <w:sz w:val="20"/>
          <w:szCs w:val="20"/>
        </w:rPr>
        <w:t>.</w:t>
      </w:r>
      <w:r w:rsidRPr="006D5C7D">
        <w:rPr>
          <w:rFonts w:asciiTheme="majorBidi" w:hAnsiTheme="majorBidi" w:cstheme="majorBidi"/>
          <w:sz w:val="20"/>
          <w:szCs w:val="20"/>
        </w:rPr>
        <w:t xml:space="preserve"> </w:t>
      </w:r>
      <w:r w:rsidRPr="002A33BE">
        <w:rPr>
          <w:rFonts w:asciiTheme="majorBidi" w:hAnsiTheme="majorBidi" w:cstheme="majorBidi"/>
          <w:i/>
          <w:iCs/>
          <w:sz w:val="20"/>
          <w:szCs w:val="20"/>
        </w:rPr>
        <w:t>Prototype</w:t>
      </w:r>
      <w:r w:rsidRPr="006D5C7D">
        <w:rPr>
          <w:rFonts w:asciiTheme="majorBidi" w:hAnsiTheme="majorBidi" w:cstheme="majorBidi"/>
          <w:sz w:val="20"/>
          <w:szCs w:val="20"/>
        </w:rPr>
        <w:t xml:space="preserve"> tersebut kemudian diujicobakan kepada 18 responden pengguna. Pengujian desain </w:t>
      </w:r>
      <w:r w:rsidRPr="002A33BE">
        <w:rPr>
          <w:rFonts w:asciiTheme="majorBidi" w:hAnsiTheme="majorBidi" w:cstheme="majorBidi"/>
          <w:i/>
          <w:iCs/>
          <w:sz w:val="20"/>
          <w:szCs w:val="20"/>
        </w:rPr>
        <w:t>prototype</w:t>
      </w:r>
      <w:r w:rsidRPr="006D5C7D">
        <w:rPr>
          <w:rFonts w:asciiTheme="majorBidi" w:hAnsiTheme="majorBidi" w:cstheme="majorBidi"/>
          <w:sz w:val="20"/>
          <w:szCs w:val="20"/>
        </w:rPr>
        <w:t xml:space="preserve"> menggunakan </w:t>
      </w:r>
      <w:r w:rsidRPr="002A33BE">
        <w:rPr>
          <w:rFonts w:asciiTheme="majorBidi" w:hAnsiTheme="majorBidi" w:cstheme="majorBidi"/>
          <w:i/>
          <w:iCs/>
          <w:sz w:val="20"/>
          <w:szCs w:val="20"/>
        </w:rPr>
        <w:t>User Experience Questionnaire</w:t>
      </w:r>
      <w:r w:rsidR="002A33BE">
        <w:rPr>
          <w:rFonts w:asciiTheme="majorBidi" w:hAnsiTheme="majorBidi" w:cstheme="majorBidi"/>
          <w:sz w:val="20"/>
          <w:szCs w:val="20"/>
        </w:rPr>
        <w:t xml:space="preserve"> </w:t>
      </w:r>
      <w:r w:rsidR="002A33BE">
        <w:rPr>
          <w:rFonts w:asciiTheme="majorBidi" w:hAnsiTheme="majorBidi" w:cstheme="majorBidi"/>
          <w:i/>
          <w:iCs/>
          <w:sz w:val="20"/>
          <w:szCs w:val="20"/>
        </w:rPr>
        <w:t>Short Version</w:t>
      </w:r>
      <w:r w:rsidR="002A33BE">
        <w:rPr>
          <w:rFonts w:asciiTheme="majorBidi" w:hAnsiTheme="majorBidi" w:cstheme="majorBidi"/>
          <w:sz w:val="20"/>
          <w:szCs w:val="20"/>
        </w:rPr>
        <w:t xml:space="preserve"> </w:t>
      </w:r>
      <w:r w:rsidRPr="006D5C7D">
        <w:rPr>
          <w:rFonts w:asciiTheme="majorBidi" w:hAnsiTheme="majorBidi" w:cstheme="majorBidi"/>
          <w:sz w:val="20"/>
          <w:szCs w:val="20"/>
        </w:rPr>
        <w:t xml:space="preserve"> (UEQ</w:t>
      </w:r>
      <w:r w:rsidR="002A33BE">
        <w:rPr>
          <w:rFonts w:asciiTheme="majorBidi" w:hAnsiTheme="majorBidi" w:cstheme="majorBidi"/>
          <w:sz w:val="20"/>
          <w:szCs w:val="20"/>
        </w:rPr>
        <w:t>-S</w:t>
      </w:r>
      <w:r w:rsidRPr="006D5C7D">
        <w:rPr>
          <w:rFonts w:asciiTheme="majorBidi" w:hAnsiTheme="majorBidi" w:cstheme="majorBidi"/>
          <w:sz w:val="20"/>
          <w:szCs w:val="20"/>
        </w:rPr>
        <w:t xml:space="preserve">) telah dilakukan dengan dua tahap. Pada tahap pertama, responden diarahkan untuk mengakses website FTII UHAMKA dalam kondisi saat ini dan mengisi kuisioner tahap satu. Setelah itu, mereka mengakses </w:t>
      </w:r>
      <w:r w:rsidRPr="002A33BE">
        <w:rPr>
          <w:rFonts w:asciiTheme="majorBidi" w:hAnsiTheme="majorBidi" w:cstheme="majorBidi"/>
          <w:i/>
          <w:iCs/>
          <w:sz w:val="20"/>
          <w:szCs w:val="20"/>
        </w:rPr>
        <w:t>prototype</w:t>
      </w:r>
      <w:r w:rsidRPr="006D5C7D">
        <w:rPr>
          <w:rFonts w:asciiTheme="majorBidi" w:hAnsiTheme="majorBidi" w:cstheme="majorBidi"/>
          <w:sz w:val="20"/>
          <w:szCs w:val="20"/>
        </w:rPr>
        <w:t xml:space="preserve"> website FTII UHAMKA yang telah diredesain, lalu mengisi kuisioner tahap dua. Hasil pengujian pada tahap dua menunjukkan bahwa nilai kualitas pragmatis sebesar 1,250 dan nilai kualitas hedonis sebesar 1,167, yang menghasilkan nilai overall UEQ sebesar 1,208. Penting untuk dicatat bahwa skor UEQ-S pada prototype mengalami peningkatan yang signifikan jika dibandingkan dengan skor UEQ-S pada website fakultas sebelum diredesain, yang mendapatkan nilai kualitas pragmatis 0,569 dan nilai </w:t>
      </w:r>
      <w:r w:rsidRPr="006D5C7D">
        <w:rPr>
          <w:rFonts w:asciiTheme="majorBidi" w:hAnsiTheme="majorBidi" w:cstheme="majorBidi"/>
          <w:sz w:val="20"/>
          <w:szCs w:val="20"/>
        </w:rPr>
        <w:lastRenderedPageBreak/>
        <w:t xml:space="preserve">kualitas hedonis 0,278 dengan nilai </w:t>
      </w:r>
      <w:r w:rsidRPr="0046565E">
        <w:rPr>
          <w:rFonts w:asciiTheme="majorBidi" w:hAnsiTheme="majorBidi" w:cstheme="majorBidi"/>
          <w:i/>
          <w:iCs/>
          <w:sz w:val="20"/>
          <w:szCs w:val="20"/>
        </w:rPr>
        <w:t>overall</w:t>
      </w:r>
      <w:r w:rsidRPr="006D5C7D">
        <w:rPr>
          <w:rFonts w:asciiTheme="majorBidi" w:hAnsiTheme="majorBidi" w:cstheme="majorBidi"/>
          <w:sz w:val="20"/>
          <w:szCs w:val="20"/>
        </w:rPr>
        <w:t xml:space="preserve"> 0,424. Oleh karena itu, hasil ini menunjukkan bahwa redesain yang telah dilakukan berhasil dalam meningkatkan kualitas pengalaman pengguna (</w:t>
      </w:r>
      <w:r w:rsidRPr="00EF343E">
        <w:rPr>
          <w:rFonts w:asciiTheme="majorBidi" w:hAnsiTheme="majorBidi" w:cstheme="majorBidi"/>
          <w:i/>
          <w:iCs/>
          <w:sz w:val="20"/>
          <w:szCs w:val="20"/>
        </w:rPr>
        <w:t>user experience</w:t>
      </w:r>
      <w:r w:rsidRPr="006D5C7D">
        <w:rPr>
          <w:rFonts w:asciiTheme="majorBidi" w:hAnsiTheme="majorBidi" w:cstheme="majorBidi"/>
          <w:sz w:val="20"/>
          <w:szCs w:val="20"/>
        </w:rPr>
        <w:t>) dalam mengakses website FTII UHAMKA. Keseluruhan, penelitian ini memberikan hasil yang positif dalam usaha perbaikan sistem informasi dan pengalaman pengguna, dan hal ini dapat menjadi landasan kuat untuk perbaikan lebih lanjut serta meningkatkan kualitas layanan yang diberikan oleh website FTII UHAMKA kepada pengguna.</w:t>
      </w:r>
    </w:p>
    <w:p w14:paraId="69EC1C39" w14:textId="7AB348A6" w:rsidR="001433AD" w:rsidRPr="00D31D72" w:rsidRDefault="00DB1FC1" w:rsidP="009858EB">
      <w:pPr>
        <w:shd w:val="clear" w:color="auto" w:fill="FFFFFF"/>
        <w:spacing w:before="120" w:after="120"/>
        <w:jc w:val="both"/>
        <w:rPr>
          <w:rFonts w:asciiTheme="majorBidi" w:eastAsia="Times New Roman" w:hAnsiTheme="majorBidi" w:cstheme="majorBidi"/>
          <w:sz w:val="26"/>
          <w:szCs w:val="26"/>
          <w:lang w:val="en-US"/>
        </w:rPr>
      </w:pPr>
      <w:r w:rsidRPr="00DB1FC1">
        <w:rPr>
          <w:rFonts w:asciiTheme="majorBidi" w:eastAsia="Times New Roman" w:hAnsiTheme="majorBidi" w:cstheme="majorBidi"/>
          <w:b/>
          <w:sz w:val="26"/>
          <w:szCs w:val="26"/>
        </w:rPr>
        <w:t>REFERENCES</w:t>
      </w:r>
    </w:p>
    <w:p w14:paraId="208E20F2" w14:textId="3DCF4525" w:rsidR="00FE228E" w:rsidRPr="00FE228E" w:rsidRDefault="001433AD" w:rsidP="00452CDF">
      <w:pPr>
        <w:widowControl w:val="0"/>
        <w:autoSpaceDE w:val="0"/>
        <w:autoSpaceDN w:val="0"/>
        <w:adjustRightInd w:val="0"/>
        <w:spacing w:after="0" w:line="240" w:lineRule="auto"/>
        <w:ind w:left="426" w:hanging="426"/>
        <w:jc w:val="both"/>
        <w:rPr>
          <w:rFonts w:ascii="Times New Roman" w:hAnsi="Times New Roman" w:cs="Times New Roman"/>
          <w:noProof/>
          <w:sz w:val="18"/>
          <w:szCs w:val="24"/>
        </w:rPr>
      </w:pPr>
      <w:r w:rsidRPr="001433AD">
        <w:rPr>
          <w:rFonts w:asciiTheme="majorBidi" w:eastAsia="Times New Roman" w:hAnsiTheme="majorBidi" w:cstheme="majorBidi"/>
          <w:b/>
          <w:sz w:val="18"/>
          <w:szCs w:val="18"/>
          <w:lang w:val="en-US"/>
        </w:rPr>
        <w:fldChar w:fldCharType="begin" w:fldLock="1"/>
      </w:r>
      <w:r w:rsidRPr="001433AD">
        <w:rPr>
          <w:rFonts w:asciiTheme="majorBidi" w:eastAsia="Times New Roman" w:hAnsiTheme="majorBidi" w:cstheme="majorBidi"/>
          <w:b/>
          <w:sz w:val="18"/>
          <w:szCs w:val="18"/>
          <w:lang w:val="en-US"/>
        </w:rPr>
        <w:instrText xml:space="preserve">ADDIN Mendeley Bibliography CSL_BIBLIOGRAPHY </w:instrText>
      </w:r>
      <w:r w:rsidRPr="001433AD">
        <w:rPr>
          <w:rFonts w:asciiTheme="majorBidi" w:eastAsia="Times New Roman" w:hAnsiTheme="majorBidi" w:cstheme="majorBidi"/>
          <w:b/>
          <w:sz w:val="18"/>
          <w:szCs w:val="18"/>
          <w:lang w:val="en-US"/>
        </w:rPr>
        <w:fldChar w:fldCharType="separate"/>
      </w:r>
      <w:r w:rsidR="00FE228E" w:rsidRPr="00FE228E">
        <w:rPr>
          <w:rFonts w:ascii="Times New Roman" w:hAnsi="Times New Roman" w:cs="Times New Roman"/>
          <w:noProof/>
          <w:sz w:val="18"/>
          <w:szCs w:val="24"/>
        </w:rPr>
        <w:t>[1]</w:t>
      </w:r>
      <w:r w:rsidR="00FE228E" w:rsidRPr="00FE228E">
        <w:rPr>
          <w:rFonts w:ascii="Times New Roman" w:hAnsi="Times New Roman" w:cs="Times New Roman"/>
          <w:noProof/>
          <w:sz w:val="18"/>
          <w:szCs w:val="24"/>
        </w:rPr>
        <w:tab/>
        <w:t>Zulfitria, Ansharullah, and R. Fadhillah, “Penggunaan Teknologi dan Internet sebagai Media Pembelajaran di Masa Pandemi Covid-19,” 2020.</w:t>
      </w:r>
    </w:p>
    <w:p w14:paraId="07929F7C" w14:textId="77777777" w:rsidR="00FE228E" w:rsidRPr="00FE228E" w:rsidRDefault="00FE228E" w:rsidP="00452CDF">
      <w:pPr>
        <w:widowControl w:val="0"/>
        <w:autoSpaceDE w:val="0"/>
        <w:autoSpaceDN w:val="0"/>
        <w:adjustRightInd w:val="0"/>
        <w:spacing w:after="0" w:line="240" w:lineRule="auto"/>
        <w:ind w:left="426" w:hanging="426"/>
        <w:jc w:val="both"/>
        <w:rPr>
          <w:rFonts w:ascii="Times New Roman" w:hAnsi="Times New Roman" w:cs="Times New Roman"/>
          <w:noProof/>
          <w:sz w:val="18"/>
          <w:szCs w:val="24"/>
        </w:rPr>
      </w:pPr>
      <w:r w:rsidRPr="00FE228E">
        <w:rPr>
          <w:rFonts w:ascii="Times New Roman" w:hAnsi="Times New Roman" w:cs="Times New Roman"/>
          <w:noProof/>
          <w:sz w:val="18"/>
          <w:szCs w:val="24"/>
        </w:rPr>
        <w:t>[2]</w:t>
      </w:r>
      <w:r w:rsidRPr="00FE228E">
        <w:rPr>
          <w:rFonts w:ascii="Times New Roman" w:hAnsi="Times New Roman" w:cs="Times New Roman"/>
          <w:noProof/>
          <w:sz w:val="18"/>
          <w:szCs w:val="24"/>
        </w:rPr>
        <w:tab/>
        <w:t xml:space="preserve">I. Rusi, “Pengaruh Penggunaan Internet Terhadap Minat dan Motivasi Belajar Dengan Mempertimbangkan Jenis Kelamin,” </w:t>
      </w:r>
      <w:r w:rsidRPr="00FE228E">
        <w:rPr>
          <w:rFonts w:ascii="Times New Roman" w:hAnsi="Times New Roman" w:cs="Times New Roman"/>
          <w:i/>
          <w:iCs/>
          <w:noProof/>
          <w:sz w:val="18"/>
          <w:szCs w:val="24"/>
        </w:rPr>
        <w:t>J. Bisnis Teor. dan Implementasi</w:t>
      </w:r>
      <w:r w:rsidRPr="00FE228E">
        <w:rPr>
          <w:rFonts w:ascii="Times New Roman" w:hAnsi="Times New Roman" w:cs="Times New Roman"/>
          <w:noProof/>
          <w:sz w:val="18"/>
          <w:szCs w:val="24"/>
        </w:rPr>
        <w:t>, vol. 10, pp. 64–79, 2019.</w:t>
      </w:r>
    </w:p>
    <w:p w14:paraId="1EFD1B09" w14:textId="77777777" w:rsidR="00FE228E" w:rsidRPr="00FE228E" w:rsidRDefault="00FE228E" w:rsidP="00452CDF">
      <w:pPr>
        <w:widowControl w:val="0"/>
        <w:autoSpaceDE w:val="0"/>
        <w:autoSpaceDN w:val="0"/>
        <w:adjustRightInd w:val="0"/>
        <w:spacing w:after="0" w:line="240" w:lineRule="auto"/>
        <w:ind w:left="426" w:hanging="426"/>
        <w:jc w:val="both"/>
        <w:rPr>
          <w:rFonts w:ascii="Times New Roman" w:hAnsi="Times New Roman" w:cs="Times New Roman"/>
          <w:noProof/>
          <w:sz w:val="18"/>
          <w:szCs w:val="24"/>
        </w:rPr>
      </w:pPr>
      <w:r w:rsidRPr="00FE228E">
        <w:rPr>
          <w:rFonts w:ascii="Times New Roman" w:hAnsi="Times New Roman" w:cs="Times New Roman"/>
          <w:noProof/>
          <w:sz w:val="18"/>
          <w:szCs w:val="24"/>
        </w:rPr>
        <w:t>[3]</w:t>
      </w:r>
      <w:r w:rsidRPr="00FE228E">
        <w:rPr>
          <w:rFonts w:ascii="Times New Roman" w:hAnsi="Times New Roman" w:cs="Times New Roman"/>
          <w:noProof/>
          <w:sz w:val="18"/>
          <w:szCs w:val="24"/>
        </w:rPr>
        <w:tab/>
        <w:t xml:space="preserve">W. Abas, “Analisa Kepuasan Mahasiswa Terhadap Website Universitas Negeri Yogyakarta (Uny),” </w:t>
      </w:r>
      <w:r w:rsidRPr="00FE228E">
        <w:rPr>
          <w:rFonts w:ascii="Times New Roman" w:hAnsi="Times New Roman" w:cs="Times New Roman"/>
          <w:i/>
          <w:iCs/>
          <w:noProof/>
          <w:sz w:val="18"/>
          <w:szCs w:val="24"/>
        </w:rPr>
        <w:t>Manajemen</w:t>
      </w:r>
      <w:r w:rsidRPr="00FE228E">
        <w:rPr>
          <w:rFonts w:ascii="Times New Roman" w:hAnsi="Times New Roman" w:cs="Times New Roman"/>
          <w:noProof/>
          <w:sz w:val="18"/>
          <w:szCs w:val="24"/>
        </w:rPr>
        <w:t>, pp. 1–6, 2013.</w:t>
      </w:r>
    </w:p>
    <w:p w14:paraId="6F02EA94" w14:textId="77777777" w:rsidR="00FE228E" w:rsidRPr="00FE228E" w:rsidRDefault="00FE228E" w:rsidP="00452CDF">
      <w:pPr>
        <w:widowControl w:val="0"/>
        <w:autoSpaceDE w:val="0"/>
        <w:autoSpaceDN w:val="0"/>
        <w:adjustRightInd w:val="0"/>
        <w:spacing w:after="0" w:line="240" w:lineRule="auto"/>
        <w:ind w:left="426" w:hanging="426"/>
        <w:jc w:val="both"/>
        <w:rPr>
          <w:rFonts w:ascii="Times New Roman" w:hAnsi="Times New Roman" w:cs="Times New Roman"/>
          <w:noProof/>
          <w:sz w:val="18"/>
          <w:szCs w:val="24"/>
        </w:rPr>
      </w:pPr>
      <w:r w:rsidRPr="00FE228E">
        <w:rPr>
          <w:rFonts w:ascii="Times New Roman" w:hAnsi="Times New Roman" w:cs="Times New Roman"/>
          <w:noProof/>
          <w:sz w:val="18"/>
          <w:szCs w:val="24"/>
        </w:rPr>
        <w:t>[4]</w:t>
      </w:r>
      <w:r w:rsidRPr="00FE228E">
        <w:rPr>
          <w:rFonts w:ascii="Times New Roman" w:hAnsi="Times New Roman" w:cs="Times New Roman"/>
          <w:noProof/>
          <w:sz w:val="18"/>
          <w:szCs w:val="24"/>
        </w:rPr>
        <w:tab/>
        <w:t xml:space="preserve">L. Oktaviani and M. Ayu, “Pengembangan Sistem Informasi Sekolah Berbasis Web Dua Bahasa SMA Muhammadiyah Gading Rejo,” </w:t>
      </w:r>
      <w:r w:rsidRPr="00FE228E">
        <w:rPr>
          <w:rFonts w:ascii="Times New Roman" w:hAnsi="Times New Roman" w:cs="Times New Roman"/>
          <w:i/>
          <w:iCs/>
          <w:noProof/>
          <w:sz w:val="18"/>
          <w:szCs w:val="24"/>
        </w:rPr>
        <w:t>J. Pengabdi. Pada Masy.</w:t>
      </w:r>
      <w:r w:rsidRPr="00FE228E">
        <w:rPr>
          <w:rFonts w:ascii="Times New Roman" w:hAnsi="Times New Roman" w:cs="Times New Roman"/>
          <w:noProof/>
          <w:sz w:val="18"/>
          <w:szCs w:val="24"/>
        </w:rPr>
        <w:t>, vol. 6, no. 2, pp. 437–444, 2021, [Online]. Available: http://www.ppm.ejournal.id/index.php/pengabdian/article/view/731</w:t>
      </w:r>
    </w:p>
    <w:p w14:paraId="5DEE2673" w14:textId="77777777" w:rsidR="00FE228E" w:rsidRPr="00FE228E" w:rsidRDefault="00FE228E" w:rsidP="00452CDF">
      <w:pPr>
        <w:widowControl w:val="0"/>
        <w:autoSpaceDE w:val="0"/>
        <w:autoSpaceDN w:val="0"/>
        <w:adjustRightInd w:val="0"/>
        <w:spacing w:after="0" w:line="240" w:lineRule="auto"/>
        <w:ind w:left="426" w:hanging="426"/>
        <w:jc w:val="both"/>
        <w:rPr>
          <w:rFonts w:ascii="Times New Roman" w:hAnsi="Times New Roman" w:cs="Times New Roman"/>
          <w:noProof/>
          <w:sz w:val="18"/>
          <w:szCs w:val="24"/>
        </w:rPr>
      </w:pPr>
      <w:r w:rsidRPr="00FE228E">
        <w:rPr>
          <w:rFonts w:ascii="Times New Roman" w:hAnsi="Times New Roman" w:cs="Times New Roman"/>
          <w:noProof/>
          <w:sz w:val="18"/>
          <w:szCs w:val="24"/>
        </w:rPr>
        <w:t>[5]</w:t>
      </w:r>
      <w:r w:rsidRPr="00FE228E">
        <w:rPr>
          <w:rFonts w:ascii="Times New Roman" w:hAnsi="Times New Roman" w:cs="Times New Roman"/>
          <w:noProof/>
          <w:sz w:val="18"/>
          <w:szCs w:val="24"/>
        </w:rPr>
        <w:tab/>
        <w:t xml:space="preserve">D. Zhicheng and L. Feng, “Evaluation of the smart campus information portal,” </w:t>
      </w:r>
      <w:r w:rsidRPr="00FE228E">
        <w:rPr>
          <w:rFonts w:ascii="Times New Roman" w:hAnsi="Times New Roman" w:cs="Times New Roman"/>
          <w:i/>
          <w:iCs/>
          <w:noProof/>
          <w:sz w:val="18"/>
          <w:szCs w:val="24"/>
        </w:rPr>
        <w:t>ACM Int. Conf. Proceeding Ser.</w:t>
      </w:r>
      <w:r w:rsidRPr="00FE228E">
        <w:rPr>
          <w:rFonts w:ascii="Times New Roman" w:hAnsi="Times New Roman" w:cs="Times New Roman"/>
          <w:noProof/>
          <w:sz w:val="18"/>
          <w:szCs w:val="24"/>
        </w:rPr>
        <w:t>, pp. 73–79, 2018, doi: 10.1145/3291078.3291083.</w:t>
      </w:r>
    </w:p>
    <w:p w14:paraId="1445FF31" w14:textId="77777777" w:rsidR="00FE228E" w:rsidRPr="00FE228E" w:rsidRDefault="00FE228E" w:rsidP="00452CDF">
      <w:pPr>
        <w:widowControl w:val="0"/>
        <w:autoSpaceDE w:val="0"/>
        <w:autoSpaceDN w:val="0"/>
        <w:adjustRightInd w:val="0"/>
        <w:spacing w:after="0" w:line="240" w:lineRule="auto"/>
        <w:ind w:left="426" w:hanging="426"/>
        <w:jc w:val="both"/>
        <w:rPr>
          <w:rFonts w:ascii="Times New Roman" w:hAnsi="Times New Roman" w:cs="Times New Roman"/>
          <w:noProof/>
          <w:sz w:val="18"/>
          <w:szCs w:val="24"/>
        </w:rPr>
      </w:pPr>
      <w:r w:rsidRPr="00FE228E">
        <w:rPr>
          <w:rFonts w:ascii="Times New Roman" w:hAnsi="Times New Roman" w:cs="Times New Roman"/>
          <w:noProof/>
          <w:sz w:val="18"/>
          <w:szCs w:val="24"/>
        </w:rPr>
        <w:t>[6]</w:t>
      </w:r>
      <w:r w:rsidRPr="00FE228E">
        <w:rPr>
          <w:rFonts w:ascii="Times New Roman" w:hAnsi="Times New Roman" w:cs="Times New Roman"/>
          <w:noProof/>
          <w:sz w:val="18"/>
          <w:szCs w:val="24"/>
        </w:rPr>
        <w:tab/>
        <w:t xml:space="preserve">E. Susilo, F. D. Wijaya, and R. Hartanto, “Perancangan dan Evaluasi User Interface Aplikasi Smart Grid Berbasis Mobile Application,” </w:t>
      </w:r>
      <w:r w:rsidRPr="00FE228E">
        <w:rPr>
          <w:rFonts w:ascii="Times New Roman" w:hAnsi="Times New Roman" w:cs="Times New Roman"/>
          <w:i/>
          <w:iCs/>
          <w:noProof/>
          <w:sz w:val="18"/>
          <w:szCs w:val="24"/>
        </w:rPr>
        <w:t>J. Nas. Tek. Elektro dan Teknol. Inf.</w:t>
      </w:r>
      <w:r w:rsidRPr="00FE228E">
        <w:rPr>
          <w:rFonts w:ascii="Times New Roman" w:hAnsi="Times New Roman" w:cs="Times New Roman"/>
          <w:noProof/>
          <w:sz w:val="18"/>
          <w:szCs w:val="24"/>
        </w:rPr>
        <w:t>, vol. 7, no. 2, pp. 150–157, 2018, doi: 10.22146/jnteti.v7i2.416.</w:t>
      </w:r>
    </w:p>
    <w:p w14:paraId="5C5BC67A" w14:textId="77777777" w:rsidR="00FE228E" w:rsidRPr="00FE228E" w:rsidRDefault="00FE228E" w:rsidP="00452CDF">
      <w:pPr>
        <w:widowControl w:val="0"/>
        <w:autoSpaceDE w:val="0"/>
        <w:autoSpaceDN w:val="0"/>
        <w:adjustRightInd w:val="0"/>
        <w:spacing w:after="0" w:line="240" w:lineRule="auto"/>
        <w:ind w:left="426" w:hanging="426"/>
        <w:jc w:val="both"/>
        <w:rPr>
          <w:rFonts w:ascii="Times New Roman" w:hAnsi="Times New Roman" w:cs="Times New Roman"/>
          <w:noProof/>
          <w:sz w:val="18"/>
          <w:szCs w:val="24"/>
        </w:rPr>
      </w:pPr>
      <w:r w:rsidRPr="00FE228E">
        <w:rPr>
          <w:rFonts w:ascii="Times New Roman" w:hAnsi="Times New Roman" w:cs="Times New Roman"/>
          <w:noProof/>
          <w:sz w:val="18"/>
          <w:szCs w:val="24"/>
        </w:rPr>
        <w:t>[7]</w:t>
      </w:r>
      <w:r w:rsidRPr="00FE228E">
        <w:rPr>
          <w:rFonts w:ascii="Times New Roman" w:hAnsi="Times New Roman" w:cs="Times New Roman"/>
          <w:noProof/>
          <w:sz w:val="18"/>
          <w:szCs w:val="24"/>
        </w:rPr>
        <w:tab/>
        <w:t xml:space="preserve">A. R. Pradana and M. Idris, “Implementasi User Experience Pada Perancangan User Interface Mobile E-learning Dengan Pendekatan Design Thinking,” </w:t>
      </w:r>
      <w:r w:rsidRPr="00FE228E">
        <w:rPr>
          <w:rFonts w:ascii="Times New Roman" w:hAnsi="Times New Roman" w:cs="Times New Roman"/>
          <w:i/>
          <w:iCs/>
          <w:noProof/>
          <w:sz w:val="18"/>
          <w:szCs w:val="24"/>
        </w:rPr>
        <w:t>Automata</w:t>
      </w:r>
      <w:r w:rsidRPr="00FE228E">
        <w:rPr>
          <w:rFonts w:ascii="Times New Roman" w:hAnsi="Times New Roman" w:cs="Times New Roman"/>
          <w:noProof/>
          <w:sz w:val="18"/>
          <w:szCs w:val="24"/>
        </w:rPr>
        <w:t>, vol. 2, no. 2, 2021, [Online]. Available: https://journal.uii.ac.id/AUTOMATA/article/view/19447</w:t>
      </w:r>
    </w:p>
    <w:p w14:paraId="47DA21B1" w14:textId="77777777" w:rsidR="00FE228E" w:rsidRPr="00FE228E" w:rsidRDefault="00FE228E" w:rsidP="00452CDF">
      <w:pPr>
        <w:widowControl w:val="0"/>
        <w:autoSpaceDE w:val="0"/>
        <w:autoSpaceDN w:val="0"/>
        <w:adjustRightInd w:val="0"/>
        <w:spacing w:after="0" w:line="240" w:lineRule="auto"/>
        <w:ind w:left="426" w:hanging="426"/>
        <w:jc w:val="both"/>
        <w:rPr>
          <w:rFonts w:ascii="Times New Roman" w:hAnsi="Times New Roman" w:cs="Times New Roman"/>
          <w:noProof/>
          <w:sz w:val="18"/>
          <w:szCs w:val="24"/>
        </w:rPr>
      </w:pPr>
      <w:r w:rsidRPr="00FE228E">
        <w:rPr>
          <w:rFonts w:ascii="Times New Roman" w:hAnsi="Times New Roman" w:cs="Times New Roman"/>
          <w:noProof/>
          <w:sz w:val="18"/>
          <w:szCs w:val="24"/>
        </w:rPr>
        <w:t>[8]</w:t>
      </w:r>
      <w:r w:rsidRPr="00FE228E">
        <w:rPr>
          <w:rFonts w:ascii="Times New Roman" w:hAnsi="Times New Roman" w:cs="Times New Roman"/>
          <w:noProof/>
          <w:sz w:val="18"/>
          <w:szCs w:val="24"/>
        </w:rPr>
        <w:tab/>
        <w:t xml:space="preserve">M. Schrepp, A. Hinderks, and J. Thomaschewski, “Design and Evaluation of a Short Version of the User Experience Questionnaire (UEQ-S),” </w:t>
      </w:r>
      <w:r w:rsidRPr="00FE228E">
        <w:rPr>
          <w:rFonts w:ascii="Times New Roman" w:hAnsi="Times New Roman" w:cs="Times New Roman"/>
          <w:i/>
          <w:iCs/>
          <w:noProof/>
          <w:sz w:val="18"/>
          <w:szCs w:val="24"/>
        </w:rPr>
        <w:t>Int. J. Interact. Multimed. Artif. Intell.</w:t>
      </w:r>
      <w:r w:rsidRPr="00FE228E">
        <w:rPr>
          <w:rFonts w:ascii="Times New Roman" w:hAnsi="Times New Roman" w:cs="Times New Roman"/>
          <w:noProof/>
          <w:sz w:val="18"/>
          <w:szCs w:val="24"/>
        </w:rPr>
        <w:t>, vol. 4, no. 6, p. 103, 2017, doi: 10.9781/ijimai.2017.09.001.</w:t>
      </w:r>
    </w:p>
    <w:p w14:paraId="164B684F" w14:textId="77777777" w:rsidR="00FE228E" w:rsidRPr="00FE228E" w:rsidRDefault="00FE228E" w:rsidP="00452CDF">
      <w:pPr>
        <w:widowControl w:val="0"/>
        <w:autoSpaceDE w:val="0"/>
        <w:autoSpaceDN w:val="0"/>
        <w:adjustRightInd w:val="0"/>
        <w:spacing w:after="0" w:line="240" w:lineRule="auto"/>
        <w:ind w:left="426" w:hanging="426"/>
        <w:jc w:val="both"/>
        <w:rPr>
          <w:rFonts w:ascii="Times New Roman" w:hAnsi="Times New Roman" w:cs="Times New Roman"/>
          <w:noProof/>
          <w:sz w:val="18"/>
          <w:szCs w:val="24"/>
        </w:rPr>
      </w:pPr>
      <w:r w:rsidRPr="00FE228E">
        <w:rPr>
          <w:rFonts w:ascii="Times New Roman" w:hAnsi="Times New Roman" w:cs="Times New Roman"/>
          <w:noProof/>
          <w:sz w:val="18"/>
          <w:szCs w:val="24"/>
        </w:rPr>
        <w:t>[9]</w:t>
      </w:r>
      <w:r w:rsidRPr="00FE228E">
        <w:rPr>
          <w:rFonts w:ascii="Times New Roman" w:hAnsi="Times New Roman" w:cs="Times New Roman"/>
          <w:noProof/>
          <w:sz w:val="18"/>
          <w:szCs w:val="24"/>
        </w:rPr>
        <w:tab/>
        <w:t xml:space="preserve">D. Muhamad, N. Ulfalah, and R. Hikmawan, “Implementasi Perancangan Desain UI/UX pada Sistem Informasi Berbasis Website SMPN 3 Pacet,” </w:t>
      </w:r>
      <w:r w:rsidRPr="00FE228E">
        <w:rPr>
          <w:rFonts w:ascii="Times New Roman" w:hAnsi="Times New Roman" w:cs="Times New Roman"/>
          <w:i/>
          <w:iCs/>
          <w:noProof/>
          <w:sz w:val="18"/>
          <w:szCs w:val="24"/>
        </w:rPr>
        <w:t>Conf. Ser. J.</w:t>
      </w:r>
      <w:r w:rsidRPr="00FE228E">
        <w:rPr>
          <w:rFonts w:ascii="Times New Roman" w:hAnsi="Times New Roman" w:cs="Times New Roman"/>
          <w:noProof/>
          <w:sz w:val="18"/>
          <w:szCs w:val="24"/>
        </w:rPr>
        <w:t>, vol. 1, no. 2, p. 1, Jan. 2022, Accessed: Dec. 21, 2022. [Online]. Available: https://ejournal.upi.edu/index.php/crecs/article/view/43010/17955</w:t>
      </w:r>
    </w:p>
    <w:p w14:paraId="65ED4C7A" w14:textId="77777777" w:rsidR="00FE228E" w:rsidRPr="00FE228E" w:rsidRDefault="00FE228E" w:rsidP="00452CDF">
      <w:pPr>
        <w:widowControl w:val="0"/>
        <w:autoSpaceDE w:val="0"/>
        <w:autoSpaceDN w:val="0"/>
        <w:adjustRightInd w:val="0"/>
        <w:spacing w:after="0" w:line="240" w:lineRule="auto"/>
        <w:ind w:left="426" w:hanging="426"/>
        <w:jc w:val="both"/>
        <w:rPr>
          <w:rFonts w:ascii="Times New Roman" w:hAnsi="Times New Roman" w:cs="Times New Roman"/>
          <w:noProof/>
          <w:sz w:val="18"/>
          <w:szCs w:val="24"/>
        </w:rPr>
      </w:pPr>
      <w:r w:rsidRPr="00FE228E">
        <w:rPr>
          <w:rFonts w:ascii="Times New Roman" w:hAnsi="Times New Roman" w:cs="Times New Roman"/>
          <w:noProof/>
          <w:sz w:val="18"/>
          <w:szCs w:val="24"/>
        </w:rPr>
        <w:t>[10]</w:t>
      </w:r>
      <w:r w:rsidRPr="00FE228E">
        <w:rPr>
          <w:rFonts w:ascii="Times New Roman" w:hAnsi="Times New Roman" w:cs="Times New Roman"/>
          <w:noProof/>
          <w:sz w:val="18"/>
          <w:szCs w:val="24"/>
        </w:rPr>
        <w:tab/>
        <w:t xml:space="preserve">D. Haryuda, M. Asfi, and R. Fahrudin, “Perancangan UI/UX Menggunakan Metode Design Thinking Berbasis Web Pada Laportea Company,” </w:t>
      </w:r>
      <w:r w:rsidRPr="00FE228E">
        <w:rPr>
          <w:rFonts w:ascii="Times New Roman" w:hAnsi="Times New Roman" w:cs="Times New Roman"/>
          <w:i/>
          <w:iCs/>
          <w:noProof/>
          <w:sz w:val="18"/>
          <w:szCs w:val="24"/>
        </w:rPr>
        <w:t>J. Ilm. Teknol. Infomasi Terap.</w:t>
      </w:r>
      <w:r w:rsidRPr="00FE228E">
        <w:rPr>
          <w:rFonts w:ascii="Times New Roman" w:hAnsi="Times New Roman" w:cs="Times New Roman"/>
          <w:noProof/>
          <w:sz w:val="18"/>
          <w:szCs w:val="24"/>
        </w:rPr>
        <w:t>, vol. 8, no. 1, pp. 111–117, 2021, doi: 10.33197/jitter.vol8.iss1.2021.730.</w:t>
      </w:r>
    </w:p>
    <w:p w14:paraId="5B9BE3D9" w14:textId="77777777" w:rsidR="00FE228E" w:rsidRPr="00FE228E" w:rsidRDefault="00FE228E" w:rsidP="00452CDF">
      <w:pPr>
        <w:widowControl w:val="0"/>
        <w:autoSpaceDE w:val="0"/>
        <w:autoSpaceDN w:val="0"/>
        <w:adjustRightInd w:val="0"/>
        <w:spacing w:after="0" w:line="240" w:lineRule="auto"/>
        <w:ind w:left="426" w:hanging="426"/>
        <w:jc w:val="both"/>
        <w:rPr>
          <w:rFonts w:ascii="Times New Roman" w:hAnsi="Times New Roman" w:cs="Times New Roman"/>
          <w:noProof/>
          <w:sz w:val="18"/>
          <w:szCs w:val="24"/>
        </w:rPr>
      </w:pPr>
      <w:r w:rsidRPr="00FE228E">
        <w:rPr>
          <w:rFonts w:ascii="Times New Roman" w:hAnsi="Times New Roman" w:cs="Times New Roman"/>
          <w:noProof/>
          <w:sz w:val="18"/>
          <w:szCs w:val="24"/>
        </w:rPr>
        <w:t>[11]</w:t>
      </w:r>
      <w:r w:rsidRPr="00FE228E">
        <w:rPr>
          <w:rFonts w:ascii="Times New Roman" w:hAnsi="Times New Roman" w:cs="Times New Roman"/>
          <w:noProof/>
          <w:sz w:val="18"/>
          <w:szCs w:val="24"/>
        </w:rPr>
        <w:tab/>
        <w:t xml:space="preserve">D. Risdiansyah and D. Purwaningtias, “PENERAPAN METODE PROTOTYPE DALAM PEMODELAN SISTEM INFORMASI ATLET PADA IPSI KABUPATEN KUBU RAYA,” </w:t>
      </w:r>
      <w:r w:rsidRPr="00FE228E">
        <w:rPr>
          <w:rFonts w:ascii="Times New Roman" w:hAnsi="Times New Roman" w:cs="Times New Roman"/>
          <w:i/>
          <w:iCs/>
          <w:noProof/>
          <w:sz w:val="18"/>
          <w:szCs w:val="24"/>
        </w:rPr>
        <w:t>JTI (Jurnal Teknol. Informasi)</w:t>
      </w:r>
      <w:r w:rsidRPr="00FE228E">
        <w:rPr>
          <w:rFonts w:ascii="Times New Roman" w:hAnsi="Times New Roman" w:cs="Times New Roman"/>
          <w:noProof/>
          <w:sz w:val="18"/>
          <w:szCs w:val="24"/>
        </w:rPr>
        <w:t>, vol. 6, no. 1, 2022.</w:t>
      </w:r>
    </w:p>
    <w:p w14:paraId="0680DB85" w14:textId="77777777" w:rsidR="00FE228E" w:rsidRPr="00FE228E" w:rsidRDefault="00FE228E" w:rsidP="00452CDF">
      <w:pPr>
        <w:widowControl w:val="0"/>
        <w:autoSpaceDE w:val="0"/>
        <w:autoSpaceDN w:val="0"/>
        <w:adjustRightInd w:val="0"/>
        <w:spacing w:after="0" w:line="240" w:lineRule="auto"/>
        <w:ind w:left="426" w:hanging="426"/>
        <w:jc w:val="both"/>
        <w:rPr>
          <w:rFonts w:ascii="Times New Roman" w:hAnsi="Times New Roman" w:cs="Times New Roman"/>
          <w:noProof/>
          <w:sz w:val="18"/>
          <w:szCs w:val="24"/>
        </w:rPr>
      </w:pPr>
      <w:r w:rsidRPr="00FE228E">
        <w:rPr>
          <w:rFonts w:ascii="Times New Roman" w:hAnsi="Times New Roman" w:cs="Times New Roman"/>
          <w:noProof/>
          <w:sz w:val="18"/>
          <w:szCs w:val="24"/>
        </w:rPr>
        <w:t>[12]</w:t>
      </w:r>
      <w:r w:rsidRPr="00FE228E">
        <w:rPr>
          <w:rFonts w:ascii="Times New Roman" w:hAnsi="Times New Roman" w:cs="Times New Roman"/>
          <w:noProof/>
          <w:sz w:val="18"/>
          <w:szCs w:val="24"/>
        </w:rPr>
        <w:tab/>
        <w:t xml:space="preserve">D. Kelley and T. Brown, “An introduction to Design Thinking,” </w:t>
      </w:r>
      <w:r w:rsidRPr="00FE228E">
        <w:rPr>
          <w:rFonts w:ascii="Times New Roman" w:hAnsi="Times New Roman" w:cs="Times New Roman"/>
          <w:i/>
          <w:iCs/>
          <w:noProof/>
          <w:sz w:val="18"/>
          <w:szCs w:val="24"/>
        </w:rPr>
        <w:t>Iinstitute Des. Stanford</w:t>
      </w:r>
      <w:r w:rsidRPr="00FE228E">
        <w:rPr>
          <w:rFonts w:ascii="Times New Roman" w:hAnsi="Times New Roman" w:cs="Times New Roman"/>
          <w:noProof/>
          <w:sz w:val="18"/>
          <w:szCs w:val="24"/>
        </w:rPr>
        <w:t>, p. 6, 2018, [Online]. Available: https://dschool-old.stanford.edu/sandbox/groups/designresources/wiki/36873/attachments/74b3d/ModeGuideBOOTCAMP2010L.pdf</w:t>
      </w:r>
    </w:p>
    <w:p w14:paraId="18722F12" w14:textId="77777777" w:rsidR="00FE228E" w:rsidRPr="00FE228E" w:rsidRDefault="00FE228E" w:rsidP="00452CDF">
      <w:pPr>
        <w:widowControl w:val="0"/>
        <w:autoSpaceDE w:val="0"/>
        <w:autoSpaceDN w:val="0"/>
        <w:adjustRightInd w:val="0"/>
        <w:spacing w:after="0" w:line="240" w:lineRule="auto"/>
        <w:ind w:left="426" w:hanging="426"/>
        <w:jc w:val="both"/>
        <w:rPr>
          <w:rFonts w:ascii="Times New Roman" w:hAnsi="Times New Roman" w:cs="Times New Roman"/>
          <w:noProof/>
          <w:sz w:val="18"/>
          <w:szCs w:val="24"/>
        </w:rPr>
      </w:pPr>
      <w:r w:rsidRPr="00FE228E">
        <w:rPr>
          <w:rFonts w:ascii="Times New Roman" w:hAnsi="Times New Roman" w:cs="Times New Roman"/>
          <w:noProof/>
          <w:sz w:val="18"/>
          <w:szCs w:val="24"/>
        </w:rPr>
        <w:t>[13]</w:t>
      </w:r>
      <w:r w:rsidRPr="00FE228E">
        <w:rPr>
          <w:rFonts w:ascii="Times New Roman" w:hAnsi="Times New Roman" w:cs="Times New Roman"/>
          <w:noProof/>
          <w:sz w:val="18"/>
          <w:szCs w:val="24"/>
        </w:rPr>
        <w:tab/>
        <w:t>F. Kurnianto, J. Informatika, F. T. Industri, E. Gustri, and W. Jurusan Informatika, “Penerapan Metode Design Thinking Dalam Perancangan UI/UX Pada Aplikasi Basis Data Sekar Kawung Untuk Pegawai Lapangan Perusahaan Sosial Sekar Kawung,” 2022.</w:t>
      </w:r>
    </w:p>
    <w:p w14:paraId="6F849064" w14:textId="77777777" w:rsidR="00FE228E" w:rsidRPr="00FE228E" w:rsidRDefault="00FE228E" w:rsidP="00452CDF">
      <w:pPr>
        <w:widowControl w:val="0"/>
        <w:autoSpaceDE w:val="0"/>
        <w:autoSpaceDN w:val="0"/>
        <w:adjustRightInd w:val="0"/>
        <w:spacing w:after="0" w:line="240" w:lineRule="auto"/>
        <w:ind w:left="426" w:hanging="426"/>
        <w:jc w:val="both"/>
        <w:rPr>
          <w:rFonts w:ascii="Times New Roman" w:hAnsi="Times New Roman" w:cs="Times New Roman"/>
          <w:noProof/>
          <w:sz w:val="18"/>
          <w:szCs w:val="24"/>
        </w:rPr>
      </w:pPr>
      <w:r w:rsidRPr="00FE228E">
        <w:rPr>
          <w:rFonts w:ascii="Times New Roman" w:hAnsi="Times New Roman" w:cs="Times New Roman"/>
          <w:noProof/>
          <w:sz w:val="18"/>
          <w:szCs w:val="24"/>
        </w:rPr>
        <w:t>[14]</w:t>
      </w:r>
      <w:r w:rsidRPr="00FE228E">
        <w:rPr>
          <w:rFonts w:ascii="Times New Roman" w:hAnsi="Times New Roman" w:cs="Times New Roman"/>
          <w:noProof/>
          <w:sz w:val="18"/>
          <w:szCs w:val="24"/>
        </w:rPr>
        <w:tab/>
        <w:t xml:space="preserve">A. Rose, “Apa itu Design Thinking, Tahapan dan Contoh Penerapannya | Dailysocial,” </w:t>
      </w:r>
      <w:r w:rsidRPr="00FE228E">
        <w:rPr>
          <w:rFonts w:ascii="Times New Roman" w:hAnsi="Times New Roman" w:cs="Times New Roman"/>
          <w:i/>
          <w:iCs/>
          <w:noProof/>
          <w:sz w:val="18"/>
          <w:szCs w:val="24"/>
        </w:rPr>
        <w:t>dailysocial.id</w:t>
      </w:r>
      <w:r w:rsidRPr="00FE228E">
        <w:rPr>
          <w:rFonts w:ascii="Times New Roman" w:hAnsi="Times New Roman" w:cs="Times New Roman"/>
          <w:noProof/>
          <w:sz w:val="18"/>
          <w:szCs w:val="24"/>
        </w:rPr>
        <w:t>, 2022. https://dailysocial.id/post/design-thinking (accessed Jul. 25, 2022).</w:t>
      </w:r>
    </w:p>
    <w:p w14:paraId="4BA437C6" w14:textId="77777777" w:rsidR="00FE228E" w:rsidRPr="00FE228E" w:rsidRDefault="00FE228E" w:rsidP="00452CDF">
      <w:pPr>
        <w:widowControl w:val="0"/>
        <w:autoSpaceDE w:val="0"/>
        <w:autoSpaceDN w:val="0"/>
        <w:adjustRightInd w:val="0"/>
        <w:spacing w:after="0" w:line="240" w:lineRule="auto"/>
        <w:ind w:left="426" w:hanging="426"/>
        <w:jc w:val="both"/>
        <w:rPr>
          <w:rFonts w:ascii="Times New Roman" w:hAnsi="Times New Roman" w:cs="Times New Roman"/>
          <w:noProof/>
          <w:sz w:val="18"/>
          <w:szCs w:val="24"/>
        </w:rPr>
      </w:pPr>
      <w:r w:rsidRPr="00FE228E">
        <w:rPr>
          <w:rFonts w:ascii="Times New Roman" w:hAnsi="Times New Roman" w:cs="Times New Roman"/>
          <w:noProof/>
          <w:sz w:val="18"/>
          <w:szCs w:val="24"/>
        </w:rPr>
        <w:t>[15]</w:t>
      </w:r>
      <w:r w:rsidRPr="00FE228E">
        <w:rPr>
          <w:rFonts w:ascii="Times New Roman" w:hAnsi="Times New Roman" w:cs="Times New Roman"/>
          <w:noProof/>
          <w:sz w:val="18"/>
          <w:szCs w:val="24"/>
        </w:rPr>
        <w:tab/>
        <w:t xml:space="preserve">R. Setiawan, “Apa Itu Prototype? Kenapa Itu Penting?,” </w:t>
      </w:r>
      <w:r w:rsidRPr="00FE228E">
        <w:rPr>
          <w:rFonts w:ascii="Times New Roman" w:hAnsi="Times New Roman" w:cs="Times New Roman"/>
          <w:i/>
          <w:iCs/>
          <w:noProof/>
          <w:sz w:val="18"/>
          <w:szCs w:val="24"/>
        </w:rPr>
        <w:t>dicoding.com</w:t>
      </w:r>
      <w:r w:rsidRPr="00FE228E">
        <w:rPr>
          <w:rFonts w:ascii="Times New Roman" w:hAnsi="Times New Roman" w:cs="Times New Roman"/>
          <w:noProof/>
          <w:sz w:val="18"/>
          <w:szCs w:val="24"/>
        </w:rPr>
        <w:t>, 2021. https://www.dicoding.com/blog/apa-itu-prototype-kenapa-itu-penting/ (accessed Jul. 13, 2022).</w:t>
      </w:r>
    </w:p>
    <w:p w14:paraId="75FC930C" w14:textId="77777777" w:rsidR="00FE228E" w:rsidRPr="00FE228E" w:rsidRDefault="00FE228E" w:rsidP="00452CDF">
      <w:pPr>
        <w:widowControl w:val="0"/>
        <w:autoSpaceDE w:val="0"/>
        <w:autoSpaceDN w:val="0"/>
        <w:adjustRightInd w:val="0"/>
        <w:spacing w:after="0" w:line="240" w:lineRule="auto"/>
        <w:ind w:left="426" w:hanging="426"/>
        <w:jc w:val="both"/>
        <w:rPr>
          <w:rFonts w:ascii="Times New Roman" w:hAnsi="Times New Roman" w:cs="Times New Roman"/>
          <w:noProof/>
          <w:sz w:val="18"/>
          <w:szCs w:val="24"/>
        </w:rPr>
      </w:pPr>
      <w:r w:rsidRPr="00FE228E">
        <w:rPr>
          <w:rFonts w:ascii="Times New Roman" w:hAnsi="Times New Roman" w:cs="Times New Roman"/>
          <w:noProof/>
          <w:sz w:val="18"/>
          <w:szCs w:val="24"/>
        </w:rPr>
        <w:t>[16]</w:t>
      </w:r>
      <w:r w:rsidRPr="00FE228E">
        <w:rPr>
          <w:rFonts w:ascii="Times New Roman" w:hAnsi="Times New Roman" w:cs="Times New Roman"/>
          <w:noProof/>
          <w:sz w:val="18"/>
          <w:szCs w:val="24"/>
        </w:rPr>
        <w:tab/>
        <w:t xml:space="preserve">A. Shinta, “Design Thinking: Arti, Tahapan, dan Contoh Penerapannya,” </w:t>
      </w:r>
      <w:r w:rsidRPr="00FE228E">
        <w:rPr>
          <w:rFonts w:ascii="Times New Roman" w:hAnsi="Times New Roman" w:cs="Times New Roman"/>
          <w:i/>
          <w:iCs/>
          <w:noProof/>
          <w:sz w:val="18"/>
          <w:szCs w:val="24"/>
        </w:rPr>
        <w:t>dewaweb.com</w:t>
      </w:r>
      <w:r w:rsidRPr="00FE228E">
        <w:rPr>
          <w:rFonts w:ascii="Times New Roman" w:hAnsi="Times New Roman" w:cs="Times New Roman"/>
          <w:noProof/>
          <w:sz w:val="18"/>
          <w:szCs w:val="24"/>
        </w:rPr>
        <w:t>, p. 2020, 2022, Accessed: Jul. 25, 2022. [Online]. Available: https://www.dewaweb.com/blog/apa-itu-design-thinking/#Empathize</w:t>
      </w:r>
    </w:p>
    <w:p w14:paraId="75A237AE" w14:textId="77777777" w:rsidR="00FE228E" w:rsidRPr="00FE228E" w:rsidRDefault="00FE228E" w:rsidP="00452CDF">
      <w:pPr>
        <w:widowControl w:val="0"/>
        <w:autoSpaceDE w:val="0"/>
        <w:autoSpaceDN w:val="0"/>
        <w:adjustRightInd w:val="0"/>
        <w:spacing w:after="0" w:line="240" w:lineRule="auto"/>
        <w:ind w:left="426" w:hanging="426"/>
        <w:jc w:val="both"/>
        <w:rPr>
          <w:rFonts w:ascii="Times New Roman" w:hAnsi="Times New Roman" w:cs="Times New Roman"/>
          <w:noProof/>
          <w:sz w:val="18"/>
          <w:szCs w:val="24"/>
        </w:rPr>
      </w:pPr>
      <w:r w:rsidRPr="00FE228E">
        <w:rPr>
          <w:rFonts w:ascii="Times New Roman" w:hAnsi="Times New Roman" w:cs="Times New Roman"/>
          <w:noProof/>
          <w:sz w:val="18"/>
          <w:szCs w:val="24"/>
        </w:rPr>
        <w:t>[17]</w:t>
      </w:r>
      <w:r w:rsidRPr="00FE228E">
        <w:rPr>
          <w:rFonts w:ascii="Times New Roman" w:hAnsi="Times New Roman" w:cs="Times New Roman"/>
          <w:noProof/>
          <w:sz w:val="18"/>
          <w:szCs w:val="24"/>
        </w:rPr>
        <w:tab/>
        <w:t xml:space="preserve">Y. Firmansyah, R. Maulana, M. S. Maulana, and S. T. Maharani, “PENERAPAN PROTOTYPE MODEL DALAM PEMBUATAN SISTEM IFORMASI MONITORING KINERJA GURU NGAJI PADA KANTOR SEKRETARIAT DAERAH KOTA PONTIANAK BERBASIS WEBSITE,” </w:t>
      </w:r>
      <w:r w:rsidRPr="00FE228E">
        <w:rPr>
          <w:rFonts w:ascii="Times New Roman" w:hAnsi="Times New Roman" w:cs="Times New Roman"/>
          <w:i/>
          <w:iCs/>
          <w:noProof/>
          <w:sz w:val="18"/>
          <w:szCs w:val="24"/>
        </w:rPr>
        <w:t>J. Cendikia</w:t>
      </w:r>
      <w:r w:rsidRPr="00FE228E">
        <w:rPr>
          <w:rFonts w:ascii="Times New Roman" w:hAnsi="Times New Roman" w:cs="Times New Roman"/>
          <w:noProof/>
          <w:sz w:val="18"/>
          <w:szCs w:val="24"/>
        </w:rPr>
        <w:t>, vol. 22, no. 1, pp. 9–25, 2022.</w:t>
      </w:r>
    </w:p>
    <w:p w14:paraId="6B3F0605" w14:textId="77777777" w:rsidR="00FE228E" w:rsidRPr="00FE228E" w:rsidRDefault="00FE228E" w:rsidP="00452CDF">
      <w:pPr>
        <w:widowControl w:val="0"/>
        <w:autoSpaceDE w:val="0"/>
        <w:autoSpaceDN w:val="0"/>
        <w:adjustRightInd w:val="0"/>
        <w:spacing w:after="0" w:line="240" w:lineRule="auto"/>
        <w:ind w:left="426" w:hanging="426"/>
        <w:jc w:val="both"/>
        <w:rPr>
          <w:rFonts w:ascii="Times New Roman" w:hAnsi="Times New Roman" w:cs="Times New Roman"/>
          <w:noProof/>
          <w:sz w:val="18"/>
          <w:szCs w:val="24"/>
        </w:rPr>
      </w:pPr>
      <w:r w:rsidRPr="00FE228E">
        <w:rPr>
          <w:rFonts w:ascii="Times New Roman" w:hAnsi="Times New Roman" w:cs="Times New Roman"/>
          <w:noProof/>
          <w:sz w:val="18"/>
          <w:szCs w:val="24"/>
        </w:rPr>
        <w:t>[18]</w:t>
      </w:r>
      <w:r w:rsidRPr="00FE228E">
        <w:rPr>
          <w:rFonts w:ascii="Times New Roman" w:hAnsi="Times New Roman" w:cs="Times New Roman"/>
          <w:noProof/>
          <w:sz w:val="18"/>
          <w:szCs w:val="24"/>
        </w:rPr>
        <w:tab/>
        <w:t xml:space="preserve">K. F. Sanjiwani, A. A. Kompiang, O. Sudana, I. Putu, and A. Dharmaadi, “Pengembangan Ui Dan Ux Simrs Pada Bagian Front Office,” </w:t>
      </w:r>
      <w:r w:rsidRPr="00FE228E">
        <w:rPr>
          <w:rFonts w:ascii="Times New Roman" w:hAnsi="Times New Roman" w:cs="Times New Roman"/>
          <w:i/>
          <w:iCs/>
          <w:noProof/>
          <w:sz w:val="18"/>
          <w:szCs w:val="24"/>
        </w:rPr>
        <w:t>JITTER-Jurnal Ilm. Teknol. dan Komput.</w:t>
      </w:r>
      <w:r w:rsidRPr="00FE228E">
        <w:rPr>
          <w:rFonts w:ascii="Times New Roman" w:hAnsi="Times New Roman" w:cs="Times New Roman"/>
          <w:noProof/>
          <w:sz w:val="18"/>
          <w:szCs w:val="24"/>
        </w:rPr>
        <w:t>, vol. 1, no. 2, 2020.</w:t>
      </w:r>
    </w:p>
    <w:p w14:paraId="6BD6D8BD" w14:textId="77777777" w:rsidR="00FE228E" w:rsidRPr="00FE228E" w:rsidRDefault="00FE228E" w:rsidP="00452CDF">
      <w:pPr>
        <w:widowControl w:val="0"/>
        <w:autoSpaceDE w:val="0"/>
        <w:autoSpaceDN w:val="0"/>
        <w:adjustRightInd w:val="0"/>
        <w:spacing w:after="0" w:line="240" w:lineRule="auto"/>
        <w:ind w:left="426" w:hanging="426"/>
        <w:jc w:val="both"/>
        <w:rPr>
          <w:rFonts w:ascii="Times New Roman" w:hAnsi="Times New Roman" w:cs="Times New Roman"/>
          <w:noProof/>
          <w:sz w:val="18"/>
          <w:szCs w:val="24"/>
        </w:rPr>
      </w:pPr>
      <w:r w:rsidRPr="00FE228E">
        <w:rPr>
          <w:rFonts w:ascii="Times New Roman" w:hAnsi="Times New Roman" w:cs="Times New Roman"/>
          <w:noProof/>
          <w:sz w:val="18"/>
          <w:szCs w:val="24"/>
        </w:rPr>
        <w:t>[19]</w:t>
      </w:r>
      <w:r w:rsidRPr="00FE228E">
        <w:rPr>
          <w:rFonts w:ascii="Times New Roman" w:hAnsi="Times New Roman" w:cs="Times New Roman"/>
          <w:noProof/>
          <w:sz w:val="18"/>
          <w:szCs w:val="24"/>
        </w:rPr>
        <w:tab/>
        <w:t xml:space="preserve">V. K. Reynaldi and N. Setiyawati, “Perancangan Ui/Ux Fitur Mentor on Demand Menggunakan Metode Design Thinking Pada Platform Pendidikan Teknologi,” </w:t>
      </w:r>
      <w:r w:rsidRPr="00FE228E">
        <w:rPr>
          <w:rFonts w:ascii="Times New Roman" w:hAnsi="Times New Roman" w:cs="Times New Roman"/>
          <w:i/>
          <w:iCs/>
          <w:noProof/>
          <w:sz w:val="18"/>
          <w:szCs w:val="24"/>
        </w:rPr>
        <w:t>JIPI (Jurnal Ilm. Penelit. dan Pembelajaran Inform.</w:t>
      </w:r>
      <w:r w:rsidRPr="00FE228E">
        <w:rPr>
          <w:rFonts w:ascii="Times New Roman" w:hAnsi="Times New Roman" w:cs="Times New Roman"/>
          <w:noProof/>
          <w:sz w:val="18"/>
          <w:szCs w:val="24"/>
        </w:rPr>
        <w:t>, vol. 7, no. 3, pp. 835–849, 2022, doi: 10.29100/jipi.v7i3.3109.</w:t>
      </w:r>
    </w:p>
    <w:p w14:paraId="2C45AC4B" w14:textId="77777777" w:rsidR="00FE228E" w:rsidRPr="00FE228E" w:rsidRDefault="00FE228E" w:rsidP="00452CDF">
      <w:pPr>
        <w:widowControl w:val="0"/>
        <w:autoSpaceDE w:val="0"/>
        <w:autoSpaceDN w:val="0"/>
        <w:adjustRightInd w:val="0"/>
        <w:spacing w:after="0" w:line="240" w:lineRule="auto"/>
        <w:ind w:left="426" w:hanging="426"/>
        <w:jc w:val="both"/>
        <w:rPr>
          <w:rFonts w:ascii="Times New Roman" w:hAnsi="Times New Roman" w:cs="Times New Roman"/>
          <w:noProof/>
          <w:sz w:val="18"/>
          <w:szCs w:val="24"/>
        </w:rPr>
      </w:pPr>
      <w:r w:rsidRPr="00FE228E">
        <w:rPr>
          <w:rFonts w:ascii="Times New Roman" w:hAnsi="Times New Roman" w:cs="Times New Roman"/>
          <w:noProof/>
          <w:sz w:val="18"/>
          <w:szCs w:val="24"/>
        </w:rPr>
        <w:t>[20]</w:t>
      </w:r>
      <w:r w:rsidRPr="00FE228E">
        <w:rPr>
          <w:rFonts w:ascii="Times New Roman" w:hAnsi="Times New Roman" w:cs="Times New Roman"/>
          <w:noProof/>
          <w:sz w:val="18"/>
          <w:szCs w:val="24"/>
        </w:rPr>
        <w:tab/>
        <w:t xml:space="preserve">R. A. Yudarmawan, A. A. K. O. Sudana, and D. M. S. Arsa, “Perancangan User Interface dan User Experience SIMRS pada Bagian Layanan,” </w:t>
      </w:r>
      <w:r w:rsidRPr="00FE228E">
        <w:rPr>
          <w:rFonts w:ascii="Times New Roman" w:hAnsi="Times New Roman" w:cs="Times New Roman"/>
          <w:i/>
          <w:iCs/>
          <w:noProof/>
          <w:sz w:val="18"/>
          <w:szCs w:val="24"/>
        </w:rPr>
        <w:t>J. Ilm. Teknol. dan Komput.</w:t>
      </w:r>
      <w:r w:rsidRPr="00FE228E">
        <w:rPr>
          <w:rFonts w:ascii="Times New Roman" w:hAnsi="Times New Roman" w:cs="Times New Roman"/>
          <w:noProof/>
          <w:sz w:val="18"/>
          <w:szCs w:val="24"/>
        </w:rPr>
        <w:t>, vol. 1, no. 2, pp. 1–12, 2020, [Online]. Available: https://ojs.unud.ac.id/index.php/jitter/article/view/69585</w:t>
      </w:r>
    </w:p>
    <w:p w14:paraId="07EF86CD" w14:textId="77777777" w:rsidR="00FE228E" w:rsidRPr="00FE228E" w:rsidRDefault="00FE228E" w:rsidP="00452CDF">
      <w:pPr>
        <w:widowControl w:val="0"/>
        <w:autoSpaceDE w:val="0"/>
        <w:autoSpaceDN w:val="0"/>
        <w:adjustRightInd w:val="0"/>
        <w:spacing w:after="0" w:line="240" w:lineRule="auto"/>
        <w:ind w:left="426" w:hanging="426"/>
        <w:jc w:val="both"/>
        <w:rPr>
          <w:rFonts w:ascii="Times New Roman" w:hAnsi="Times New Roman" w:cs="Times New Roman"/>
          <w:noProof/>
          <w:sz w:val="18"/>
          <w:szCs w:val="24"/>
        </w:rPr>
      </w:pPr>
      <w:r w:rsidRPr="00FE228E">
        <w:rPr>
          <w:rFonts w:ascii="Times New Roman" w:hAnsi="Times New Roman" w:cs="Times New Roman"/>
          <w:noProof/>
          <w:sz w:val="18"/>
          <w:szCs w:val="24"/>
        </w:rPr>
        <w:t>[21]</w:t>
      </w:r>
      <w:r w:rsidRPr="00FE228E">
        <w:rPr>
          <w:rFonts w:ascii="Times New Roman" w:hAnsi="Times New Roman" w:cs="Times New Roman"/>
          <w:noProof/>
          <w:sz w:val="18"/>
          <w:szCs w:val="24"/>
        </w:rPr>
        <w:tab/>
        <w:t xml:space="preserve">A. V. Muhammad Fadhil Ar Rizqi , Kamal Prihandani, “Implementasi Design Thinking Dalam Perancangan Ui/Ux Aplikasi Kesehatan Berbasis Mobile (Studi Kasus: Pt. Sintasi),” </w:t>
      </w:r>
      <w:r w:rsidRPr="00FE228E">
        <w:rPr>
          <w:rFonts w:ascii="Times New Roman" w:hAnsi="Times New Roman" w:cs="Times New Roman"/>
          <w:i/>
          <w:iCs/>
          <w:noProof/>
          <w:sz w:val="18"/>
          <w:szCs w:val="24"/>
        </w:rPr>
        <w:t>J. Ilm. Wahana Pendidik.</w:t>
      </w:r>
      <w:r w:rsidRPr="00FE228E">
        <w:rPr>
          <w:rFonts w:ascii="Times New Roman" w:hAnsi="Times New Roman" w:cs="Times New Roman"/>
          <w:noProof/>
          <w:sz w:val="18"/>
          <w:szCs w:val="24"/>
        </w:rPr>
        <w:t>, vol. 8, no. 17, pp. 206–212, 2023.</w:t>
      </w:r>
    </w:p>
    <w:p w14:paraId="0B1319E1" w14:textId="77777777" w:rsidR="00FE228E" w:rsidRPr="00FE228E" w:rsidRDefault="00FE228E" w:rsidP="00452CDF">
      <w:pPr>
        <w:widowControl w:val="0"/>
        <w:autoSpaceDE w:val="0"/>
        <w:autoSpaceDN w:val="0"/>
        <w:adjustRightInd w:val="0"/>
        <w:spacing w:after="0" w:line="240" w:lineRule="auto"/>
        <w:ind w:left="426" w:hanging="426"/>
        <w:jc w:val="both"/>
        <w:rPr>
          <w:rFonts w:ascii="Times New Roman" w:hAnsi="Times New Roman" w:cs="Times New Roman"/>
          <w:noProof/>
          <w:sz w:val="18"/>
          <w:szCs w:val="24"/>
        </w:rPr>
      </w:pPr>
      <w:r w:rsidRPr="00FE228E">
        <w:rPr>
          <w:rFonts w:ascii="Times New Roman" w:hAnsi="Times New Roman" w:cs="Times New Roman"/>
          <w:noProof/>
          <w:sz w:val="18"/>
          <w:szCs w:val="24"/>
        </w:rPr>
        <w:t>[22]</w:t>
      </w:r>
      <w:r w:rsidRPr="00FE228E">
        <w:rPr>
          <w:rFonts w:ascii="Times New Roman" w:hAnsi="Times New Roman" w:cs="Times New Roman"/>
          <w:noProof/>
          <w:sz w:val="18"/>
          <w:szCs w:val="24"/>
        </w:rPr>
        <w:tab/>
        <w:t xml:space="preserve">M. Rizky Pribadi and K. Kunci, “MDP STUDENT CONFERENCE (MSC) 2022 Perancangan User Experience Dan User Interface Aplikasi Gameku Menggunakan Pendekatan Design Thinking,” </w:t>
      </w:r>
      <w:r w:rsidRPr="00FE228E">
        <w:rPr>
          <w:rFonts w:ascii="Times New Roman" w:hAnsi="Times New Roman" w:cs="Times New Roman"/>
          <w:i/>
          <w:iCs/>
          <w:noProof/>
          <w:sz w:val="18"/>
          <w:szCs w:val="24"/>
        </w:rPr>
        <w:t>MDP STUDENT Conf.</w:t>
      </w:r>
      <w:r w:rsidRPr="00FE228E">
        <w:rPr>
          <w:rFonts w:ascii="Times New Roman" w:hAnsi="Times New Roman" w:cs="Times New Roman"/>
          <w:noProof/>
          <w:sz w:val="18"/>
          <w:szCs w:val="24"/>
        </w:rPr>
        <w:t>, vol. 1, pp. 518–525, 2022.</w:t>
      </w:r>
    </w:p>
    <w:p w14:paraId="76D47113" w14:textId="77777777" w:rsidR="00FE228E" w:rsidRPr="00FE228E" w:rsidRDefault="00FE228E" w:rsidP="00452CDF">
      <w:pPr>
        <w:widowControl w:val="0"/>
        <w:autoSpaceDE w:val="0"/>
        <w:autoSpaceDN w:val="0"/>
        <w:adjustRightInd w:val="0"/>
        <w:spacing w:after="0" w:line="240" w:lineRule="auto"/>
        <w:ind w:left="426" w:hanging="426"/>
        <w:jc w:val="both"/>
        <w:rPr>
          <w:rFonts w:ascii="Times New Roman" w:hAnsi="Times New Roman" w:cs="Times New Roman"/>
          <w:noProof/>
          <w:sz w:val="18"/>
        </w:rPr>
      </w:pPr>
      <w:r w:rsidRPr="00FE228E">
        <w:rPr>
          <w:rFonts w:ascii="Times New Roman" w:hAnsi="Times New Roman" w:cs="Times New Roman"/>
          <w:noProof/>
          <w:sz w:val="18"/>
          <w:szCs w:val="24"/>
        </w:rPr>
        <w:t>[23]</w:t>
      </w:r>
      <w:r w:rsidRPr="00FE228E">
        <w:rPr>
          <w:rFonts w:ascii="Times New Roman" w:hAnsi="Times New Roman" w:cs="Times New Roman"/>
          <w:noProof/>
          <w:sz w:val="18"/>
          <w:szCs w:val="24"/>
        </w:rPr>
        <w:tab/>
        <w:t xml:space="preserve">I. A. Astuti, L. D. Farida, and T. Hidayat, “Measuring the UX of Mobile Application Attendance Lectures Feature Using Short-User Experience Questions (UEQ-S),” </w:t>
      </w:r>
      <w:r w:rsidRPr="00FE228E">
        <w:rPr>
          <w:rFonts w:ascii="Times New Roman" w:hAnsi="Times New Roman" w:cs="Times New Roman"/>
          <w:i/>
          <w:iCs/>
          <w:noProof/>
          <w:sz w:val="18"/>
          <w:szCs w:val="24"/>
        </w:rPr>
        <w:t>3rd 2021 East Indones. Conf. Comput. Inf. Technol. EIConCIT 2021</w:t>
      </w:r>
      <w:r w:rsidRPr="00FE228E">
        <w:rPr>
          <w:rFonts w:ascii="Times New Roman" w:hAnsi="Times New Roman" w:cs="Times New Roman"/>
          <w:noProof/>
          <w:sz w:val="18"/>
          <w:szCs w:val="24"/>
        </w:rPr>
        <w:t>, pp. 286–291, 2021, doi: 10.1109/EIConCIT50028.2021.9431891.</w:t>
      </w:r>
    </w:p>
    <w:p w14:paraId="3C76AE25" w14:textId="54D9D483" w:rsidR="006D4C9C" w:rsidRPr="00E82379" w:rsidRDefault="001433AD" w:rsidP="00452CDF">
      <w:pPr>
        <w:shd w:val="clear" w:color="auto" w:fill="FFFFFF"/>
        <w:spacing w:after="0" w:line="240" w:lineRule="auto"/>
        <w:ind w:left="426" w:hanging="426"/>
        <w:jc w:val="both"/>
        <w:rPr>
          <w:rFonts w:asciiTheme="majorBidi" w:eastAsia="Times New Roman" w:hAnsiTheme="majorBidi" w:cstheme="majorBidi"/>
          <w:b/>
          <w:sz w:val="28"/>
          <w:szCs w:val="28"/>
          <w:lang w:val="en-US"/>
        </w:rPr>
      </w:pPr>
      <w:r w:rsidRPr="001433AD">
        <w:rPr>
          <w:rFonts w:asciiTheme="majorBidi" w:eastAsia="Times New Roman" w:hAnsiTheme="majorBidi" w:cstheme="majorBidi"/>
          <w:b/>
          <w:sz w:val="18"/>
          <w:szCs w:val="18"/>
          <w:lang w:val="en-US"/>
        </w:rPr>
        <w:fldChar w:fldCharType="end"/>
      </w:r>
    </w:p>
    <w:sectPr w:rsidR="006D4C9C" w:rsidRPr="00E82379" w:rsidSect="00125A89">
      <w:headerReference w:type="even" r:id="rId17"/>
      <w:headerReference w:type="default" r:id="rId18"/>
      <w:footerReference w:type="even" r:id="rId19"/>
      <w:footerReference w:type="default" r:id="rId20"/>
      <w:headerReference w:type="first" r:id="rId21"/>
      <w:footerReference w:type="first" r:id="rId22"/>
      <w:pgSz w:w="11906" w:h="16838"/>
      <w:pgMar w:top="1701" w:right="851" w:bottom="851" w:left="1418" w:header="397" w:footer="283" w:gutter="0"/>
      <w:pgNumType w:start="144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C4DFCE" w14:textId="77777777" w:rsidR="00D23BCB" w:rsidRDefault="00D23BCB" w:rsidP="00F063DF">
      <w:pPr>
        <w:spacing w:after="0" w:line="240" w:lineRule="auto"/>
      </w:pPr>
      <w:r>
        <w:separator/>
      </w:r>
    </w:p>
  </w:endnote>
  <w:endnote w:type="continuationSeparator" w:id="0">
    <w:p w14:paraId="480DD5DF" w14:textId="77777777" w:rsidR="00D23BCB" w:rsidRDefault="00D23BCB" w:rsidP="00F063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35D4D" w14:textId="6C329008" w:rsidR="000C703E" w:rsidRPr="004304A7" w:rsidRDefault="004304A7" w:rsidP="004304A7">
    <w:pPr>
      <w:pStyle w:val="Footer"/>
      <w:jc w:val="right"/>
      <w:rPr>
        <w:rFonts w:cstheme="minorHAnsi"/>
        <w:sz w:val="16"/>
        <w:szCs w:val="16"/>
      </w:rPr>
    </w:pPr>
    <w:r w:rsidRPr="00FA6C8C">
      <w:rPr>
        <w:rFonts w:cstheme="minorHAnsi"/>
        <w:sz w:val="16"/>
        <w:szCs w:val="16"/>
        <w:lang w:val="en-US"/>
      </w:rPr>
      <w:t xml:space="preserve">Page </w:t>
    </w:r>
    <w:r w:rsidRPr="00FA6C8C">
      <w:rPr>
        <w:rFonts w:cstheme="minorHAnsi"/>
        <w:sz w:val="16"/>
        <w:szCs w:val="16"/>
      </w:rPr>
      <w:fldChar w:fldCharType="begin"/>
    </w:r>
    <w:r w:rsidRPr="00FA6C8C">
      <w:rPr>
        <w:rFonts w:cstheme="minorHAnsi"/>
        <w:sz w:val="16"/>
        <w:szCs w:val="16"/>
      </w:rPr>
      <w:instrText xml:space="preserve"> PAGE   \* MERGEFORMAT </w:instrText>
    </w:r>
    <w:r w:rsidRPr="00FA6C8C">
      <w:rPr>
        <w:rFonts w:cstheme="minorHAnsi"/>
        <w:sz w:val="16"/>
        <w:szCs w:val="16"/>
      </w:rPr>
      <w:fldChar w:fldCharType="separate"/>
    </w:r>
    <w:r>
      <w:rPr>
        <w:rFonts w:cstheme="minorHAnsi"/>
        <w:sz w:val="16"/>
        <w:szCs w:val="16"/>
      </w:rPr>
      <w:t>7</w:t>
    </w:r>
    <w:r>
      <w:rPr>
        <w:rFonts w:cstheme="minorHAnsi"/>
        <w:sz w:val="16"/>
        <w:szCs w:val="16"/>
      </w:rPr>
      <w:t>2</w:t>
    </w:r>
    <w:r w:rsidRPr="00FA6C8C">
      <w:rPr>
        <w:rFonts w:cstheme="minorHAnsi"/>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3BCEB" w14:textId="77777777" w:rsidR="00125A89" w:rsidRPr="004304A7" w:rsidRDefault="00125A89" w:rsidP="00125A89">
    <w:pPr>
      <w:pStyle w:val="Footer"/>
      <w:jc w:val="right"/>
      <w:rPr>
        <w:rFonts w:cstheme="minorHAnsi"/>
        <w:sz w:val="16"/>
        <w:szCs w:val="16"/>
      </w:rPr>
    </w:pPr>
    <w:r w:rsidRPr="00FA6C8C">
      <w:rPr>
        <w:rFonts w:cstheme="minorHAnsi"/>
        <w:sz w:val="16"/>
        <w:szCs w:val="16"/>
        <w:lang w:val="en-US"/>
      </w:rPr>
      <w:t xml:space="preserve">Page </w:t>
    </w:r>
    <w:r w:rsidRPr="00FA6C8C">
      <w:rPr>
        <w:rFonts w:cstheme="minorHAnsi"/>
        <w:sz w:val="16"/>
        <w:szCs w:val="16"/>
      </w:rPr>
      <w:fldChar w:fldCharType="begin"/>
    </w:r>
    <w:r w:rsidRPr="00FA6C8C">
      <w:rPr>
        <w:rFonts w:cstheme="minorHAnsi"/>
        <w:sz w:val="16"/>
        <w:szCs w:val="16"/>
      </w:rPr>
      <w:instrText xml:space="preserve"> PAGE   \* MERGEFORMAT </w:instrText>
    </w:r>
    <w:r w:rsidRPr="00FA6C8C">
      <w:rPr>
        <w:rFonts w:cstheme="minorHAnsi"/>
        <w:sz w:val="16"/>
        <w:szCs w:val="16"/>
      </w:rPr>
      <w:fldChar w:fldCharType="separate"/>
    </w:r>
    <w:r>
      <w:rPr>
        <w:rFonts w:cstheme="minorHAnsi"/>
        <w:sz w:val="16"/>
        <w:szCs w:val="16"/>
      </w:rPr>
      <w:t>2</w:t>
    </w:r>
    <w:r w:rsidRPr="00FA6C8C">
      <w:rPr>
        <w:rFonts w:cstheme="minorHAnsi"/>
        <w:noProof/>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7295868"/>
      <w:docPartObj>
        <w:docPartGallery w:val="Page Numbers (Bottom of Page)"/>
        <w:docPartUnique/>
      </w:docPartObj>
    </w:sdtPr>
    <w:sdtEndPr>
      <w:rPr>
        <w:noProof/>
      </w:rPr>
    </w:sdtEndPr>
    <w:sdtContent>
      <w:p w14:paraId="4BB51231" w14:textId="003C7597" w:rsidR="000C703E" w:rsidRPr="00E55FDD" w:rsidRDefault="000C703E" w:rsidP="000C703E">
        <w:pPr>
          <w:pStyle w:val="Footer"/>
          <w:ind w:left="851"/>
          <w:rPr>
            <w:rFonts w:ascii="Times New Roman" w:hAnsi="Times New Roman" w:cs="Times New Roman"/>
            <w:sz w:val="14"/>
            <w:szCs w:val="14"/>
            <w:lang w:val="en-US"/>
          </w:rPr>
        </w:pPr>
        <w:r>
          <w:rPr>
            <w:noProof/>
          </w:rPr>
          <mc:AlternateContent>
            <mc:Choice Requires="wps">
              <w:drawing>
                <wp:anchor distT="0" distB="0" distL="114300" distR="114300" simplePos="0" relativeHeight="251663360" behindDoc="0" locked="0" layoutInCell="1" allowOverlap="1" wp14:anchorId="7FC8C224" wp14:editId="53CCDD7B">
                  <wp:simplePos x="0" y="0"/>
                  <wp:positionH relativeFrom="column">
                    <wp:posOffset>5376974</wp:posOffset>
                  </wp:positionH>
                  <wp:positionV relativeFrom="paragraph">
                    <wp:posOffset>81280</wp:posOffset>
                  </wp:positionV>
                  <wp:extent cx="751205" cy="140335"/>
                  <wp:effectExtent l="0" t="0" r="10795" b="12065"/>
                  <wp:wrapNone/>
                  <wp:docPr id="2" name="Rectangle 2"/>
                  <wp:cNvGraphicFramePr/>
                  <a:graphic xmlns:a="http://schemas.openxmlformats.org/drawingml/2006/main">
                    <a:graphicData uri="http://schemas.microsoft.com/office/word/2010/wordprocessingShape">
                      <wps:wsp>
                        <wps:cNvSpPr/>
                        <wps:spPr>
                          <a:xfrm>
                            <a:off x="0" y="0"/>
                            <a:ext cx="751205" cy="140335"/>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7553715B" w14:textId="77777777" w:rsidR="000C703E" w:rsidRPr="00FA6C8C" w:rsidRDefault="000C703E" w:rsidP="000C703E">
                              <w:pPr>
                                <w:pStyle w:val="Footer"/>
                                <w:jc w:val="right"/>
                                <w:rPr>
                                  <w:rFonts w:cstheme="minorHAnsi"/>
                                  <w:sz w:val="16"/>
                                  <w:szCs w:val="16"/>
                                </w:rPr>
                              </w:pPr>
                              <w:r w:rsidRPr="00FA6C8C">
                                <w:rPr>
                                  <w:rFonts w:cstheme="minorHAnsi"/>
                                  <w:sz w:val="16"/>
                                  <w:szCs w:val="16"/>
                                  <w:lang w:val="en-US"/>
                                </w:rPr>
                                <w:t xml:space="preserve">Page </w:t>
                              </w:r>
                              <w:r w:rsidRPr="00FA6C8C">
                                <w:rPr>
                                  <w:rFonts w:cstheme="minorHAnsi"/>
                                  <w:sz w:val="16"/>
                                  <w:szCs w:val="16"/>
                                </w:rPr>
                                <w:fldChar w:fldCharType="begin"/>
                              </w:r>
                              <w:r w:rsidRPr="00FA6C8C">
                                <w:rPr>
                                  <w:rFonts w:cstheme="minorHAnsi"/>
                                  <w:sz w:val="16"/>
                                  <w:szCs w:val="16"/>
                                </w:rPr>
                                <w:instrText xml:space="preserve"> PAGE   \* MERGEFORMAT </w:instrText>
                              </w:r>
                              <w:r w:rsidRPr="00FA6C8C">
                                <w:rPr>
                                  <w:rFonts w:cstheme="minorHAnsi"/>
                                  <w:sz w:val="16"/>
                                  <w:szCs w:val="16"/>
                                </w:rPr>
                                <w:fldChar w:fldCharType="separate"/>
                              </w:r>
                              <w:r w:rsidRPr="00FA6C8C">
                                <w:rPr>
                                  <w:rFonts w:cstheme="minorHAnsi"/>
                                  <w:sz w:val="16"/>
                                  <w:szCs w:val="16"/>
                                </w:rPr>
                                <w:t>174</w:t>
                              </w:r>
                              <w:r w:rsidRPr="00FA6C8C">
                                <w:rPr>
                                  <w:rFonts w:cstheme="minorHAnsi"/>
                                  <w:noProof/>
                                  <w:sz w:val="16"/>
                                  <w:szCs w:val="16"/>
                                </w:rPr>
                                <w:fldChar w:fldCharType="end"/>
                              </w:r>
                            </w:p>
                            <w:p w14:paraId="1D30979D" w14:textId="77777777" w:rsidR="000C703E" w:rsidRPr="00FA6C8C" w:rsidRDefault="000C703E" w:rsidP="000C703E">
                              <w:pPr>
                                <w:jc w:val="right"/>
                                <w:rPr>
                                  <w:rFonts w:cstheme="minorHAnsi"/>
                                  <w:sz w:val="16"/>
                                  <w:szCs w:val="16"/>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C8C224" id="Rectangle 2" o:spid="_x0000_s1026" style="position:absolute;left:0;text-align:left;margin-left:423.4pt;margin-top:6.4pt;width:59.15pt;height:11.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" filled="f" stroked="f" strokeweight="1pt">
                  <v:textbox inset="0,0,0,0">
                    <w:txbxContent>
                      <w:p w14:paraId="7553715B" w14:textId="77777777" w:rsidR="000C703E" w:rsidRPr="00FA6C8C" w:rsidRDefault="000C703E" w:rsidP="000C703E">
                        <w:pPr>
                          <w:pStyle w:val="Footer"/>
                          <w:jc w:val="right"/>
                          <w:rPr>
                            <w:rFonts w:cstheme="minorHAnsi"/>
                            <w:sz w:val="16"/>
                            <w:szCs w:val="16"/>
                          </w:rPr>
                        </w:pPr>
                        <w:r w:rsidRPr="00FA6C8C">
                          <w:rPr>
                            <w:rFonts w:cstheme="minorHAnsi"/>
                            <w:sz w:val="16"/>
                            <w:szCs w:val="16"/>
                            <w:lang w:val="en-US"/>
                          </w:rPr>
                          <w:t xml:space="preserve">Page </w:t>
                        </w:r>
                        <w:r w:rsidRPr="00FA6C8C">
                          <w:rPr>
                            <w:rFonts w:cstheme="minorHAnsi"/>
                            <w:sz w:val="16"/>
                            <w:szCs w:val="16"/>
                          </w:rPr>
                          <w:fldChar w:fldCharType="begin"/>
                        </w:r>
                        <w:r w:rsidRPr="00FA6C8C">
                          <w:rPr>
                            <w:rFonts w:cstheme="minorHAnsi"/>
                            <w:sz w:val="16"/>
                            <w:szCs w:val="16"/>
                          </w:rPr>
                          <w:instrText xml:space="preserve"> PAGE   \* MERGEFORMAT </w:instrText>
                        </w:r>
                        <w:r w:rsidRPr="00FA6C8C">
                          <w:rPr>
                            <w:rFonts w:cstheme="minorHAnsi"/>
                            <w:sz w:val="16"/>
                            <w:szCs w:val="16"/>
                          </w:rPr>
                          <w:fldChar w:fldCharType="separate"/>
                        </w:r>
                        <w:r w:rsidRPr="00FA6C8C">
                          <w:rPr>
                            <w:rFonts w:cstheme="minorHAnsi"/>
                            <w:sz w:val="16"/>
                            <w:szCs w:val="16"/>
                          </w:rPr>
                          <w:t>174</w:t>
                        </w:r>
                        <w:r w:rsidRPr="00FA6C8C">
                          <w:rPr>
                            <w:rFonts w:cstheme="minorHAnsi"/>
                            <w:noProof/>
                            <w:sz w:val="16"/>
                            <w:szCs w:val="16"/>
                          </w:rPr>
                          <w:fldChar w:fldCharType="end"/>
                        </w:r>
                      </w:p>
                      <w:p w14:paraId="1D30979D" w14:textId="77777777" w:rsidR="000C703E" w:rsidRPr="00FA6C8C" w:rsidRDefault="000C703E" w:rsidP="000C703E">
                        <w:pPr>
                          <w:jc w:val="right"/>
                          <w:rPr>
                            <w:rFonts w:cstheme="minorHAnsi"/>
                            <w:sz w:val="16"/>
                            <w:szCs w:val="16"/>
                          </w:rPr>
                        </w:pPr>
                      </w:p>
                    </w:txbxContent>
                  </v:textbox>
                </v:rect>
              </w:pict>
            </mc:Fallback>
          </mc:AlternateContent>
        </w:r>
        <w:r w:rsidRPr="005A7AE7">
          <w:rPr>
            <w:noProof/>
          </w:rPr>
          <w:drawing>
            <wp:anchor distT="0" distB="0" distL="114300" distR="114300" simplePos="0" relativeHeight="251662336" behindDoc="0" locked="0" layoutInCell="1" allowOverlap="1" wp14:anchorId="7559A201" wp14:editId="0AA8F6E7">
              <wp:simplePos x="0" y="0"/>
              <wp:positionH relativeFrom="column">
                <wp:posOffset>18415</wp:posOffset>
              </wp:positionH>
              <wp:positionV relativeFrom="paragraph">
                <wp:posOffset>18621</wp:posOffset>
              </wp:positionV>
              <wp:extent cx="527685" cy="195580"/>
              <wp:effectExtent l="0" t="0" r="5715" b="0"/>
              <wp:wrapThrough wrapText="bothSides">
                <wp:wrapPolygon edited="0">
                  <wp:start x="0" y="0"/>
                  <wp:lineTo x="0" y="18935"/>
                  <wp:lineTo x="21054" y="18935"/>
                  <wp:lineTo x="21054" y="0"/>
                  <wp:lineTo x="0" y="0"/>
                </wp:wrapPolygon>
              </wp:wrapThrough>
              <wp:docPr id="1" name="Picture 1"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685" cy="1955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A7AE7">
          <w:rPr>
            <w:rFonts w:ascii="Times New Roman" w:hAnsi="Times New Roman" w:cs="Times New Roman"/>
            <w:color w:val="000000"/>
            <w:sz w:val="14"/>
            <w:szCs w:val="14"/>
            <w:lang w:val="en-US"/>
          </w:rPr>
          <w:t>Copyrigh</w:t>
        </w:r>
        <w:r w:rsidRPr="00E55FDD">
          <w:rPr>
            <w:rFonts w:ascii="Times New Roman" w:hAnsi="Times New Roman" w:cs="Times New Roman"/>
            <w:sz w:val="14"/>
            <w:szCs w:val="14"/>
            <w:lang w:val="en-US"/>
          </w:rPr>
          <w:t>t © 20</w:t>
        </w:r>
        <w:r w:rsidR="006252CA">
          <w:rPr>
            <w:rFonts w:ascii="Times New Roman" w:hAnsi="Times New Roman" w:cs="Times New Roman"/>
            <w:sz w:val="14"/>
            <w:szCs w:val="14"/>
            <w:lang w:val="en-US"/>
          </w:rPr>
          <w:t>23</w:t>
        </w:r>
        <w:r w:rsidRPr="00E55FDD">
          <w:rPr>
            <w:rFonts w:ascii="Times New Roman" w:hAnsi="Times New Roman" w:cs="Times New Roman"/>
            <w:sz w:val="14"/>
            <w:szCs w:val="14"/>
            <w:lang w:val="en-US"/>
          </w:rPr>
          <w:t xml:space="preserve">, </w:t>
        </w:r>
        <w:r w:rsidR="00125A89" w:rsidRPr="00125A89">
          <w:rPr>
            <w:rFonts w:ascii="Times New Roman" w:hAnsi="Times New Roman" w:cs="Times New Roman"/>
            <w:sz w:val="14"/>
            <w:szCs w:val="14"/>
            <w:lang w:val="en-US"/>
          </w:rPr>
          <w:t xml:space="preserve">Ridwan Maulana </w:t>
        </w:r>
        <w:proofErr w:type="spellStart"/>
        <w:r w:rsidR="00125A89" w:rsidRPr="00125A89">
          <w:rPr>
            <w:rFonts w:ascii="Times New Roman" w:hAnsi="Times New Roman" w:cs="Times New Roman"/>
            <w:sz w:val="14"/>
            <w:szCs w:val="14"/>
            <w:lang w:val="en-US"/>
          </w:rPr>
          <w:t>Subekti</w:t>
        </w:r>
        <w:proofErr w:type="spellEnd"/>
        <w:r w:rsidRPr="00E55FDD">
          <w:rPr>
            <w:rFonts w:ascii="Times New Roman" w:hAnsi="Times New Roman" w:cs="Times New Roman"/>
            <w:sz w:val="14"/>
            <w:szCs w:val="14"/>
            <w:lang w:val="en-US"/>
          </w:rPr>
          <w:t xml:space="preserve">. This is an open access article distributed under the Creative Commons Attribution License, </w:t>
        </w:r>
        <w:r w:rsidRPr="00E55FDD">
          <w:rPr>
            <w:rFonts w:ascii="Times New Roman" w:hAnsi="Times New Roman" w:cs="Times New Roman"/>
            <w:sz w:val="14"/>
            <w:szCs w:val="14"/>
            <w:lang w:val="en-US"/>
          </w:rPr>
          <w:tab/>
        </w:r>
      </w:p>
      <w:p w14:paraId="26D06B00" w14:textId="75B435E1" w:rsidR="000C703E" w:rsidRDefault="000C703E" w:rsidP="000C703E">
        <w:pPr>
          <w:pStyle w:val="Footer"/>
          <w:ind w:left="851"/>
        </w:pPr>
        <w:r w:rsidRPr="00E55FDD">
          <w:rPr>
            <w:rFonts w:ascii="Times New Roman" w:hAnsi="Times New Roman" w:cs="Times New Roman"/>
            <w:sz w:val="14"/>
            <w:szCs w:val="14"/>
            <w:lang w:val="en-US"/>
          </w:rPr>
          <w:t>which permits unrestricted use, distribution, and reproduction in any medium, provided the original work is properly cited.</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5FE88" w14:textId="77777777" w:rsidR="00D23BCB" w:rsidRDefault="00D23BCB" w:rsidP="00F063DF">
      <w:pPr>
        <w:spacing w:after="0" w:line="240" w:lineRule="auto"/>
      </w:pPr>
      <w:r>
        <w:separator/>
      </w:r>
    </w:p>
  </w:footnote>
  <w:footnote w:type="continuationSeparator" w:id="0">
    <w:p w14:paraId="5128D8FB" w14:textId="77777777" w:rsidR="00D23BCB" w:rsidRDefault="00D23BCB" w:rsidP="00F063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90742" w14:textId="7D53C706" w:rsidR="000C703E" w:rsidRPr="000C703E" w:rsidRDefault="00125A89" w:rsidP="000C703E">
    <w:pPr>
      <w:pStyle w:val="Header"/>
      <w:pBdr>
        <w:bottom w:val="single" w:sz="4" w:space="1" w:color="auto"/>
      </w:pBdr>
      <w:jc w:val="both"/>
      <w:rPr>
        <w:lang w:val="en-US"/>
      </w:rPr>
    </w:pPr>
    <w:r w:rsidRPr="00125A89">
      <w:rPr>
        <w:rFonts w:ascii="Times New Roman" w:hAnsi="Times New Roman" w:cs="Times New Roman"/>
        <w:b/>
        <w:bCs/>
        <w:sz w:val="20"/>
        <w:szCs w:val="20"/>
        <w:lang w:val="en-US"/>
      </w:rPr>
      <w:t xml:space="preserve">Ridwan Maulana </w:t>
    </w:r>
    <w:proofErr w:type="spellStart"/>
    <w:r w:rsidRPr="00125A89">
      <w:rPr>
        <w:rFonts w:ascii="Times New Roman" w:hAnsi="Times New Roman" w:cs="Times New Roman"/>
        <w:b/>
        <w:bCs/>
        <w:sz w:val="20"/>
        <w:szCs w:val="20"/>
        <w:lang w:val="en-US"/>
      </w:rPr>
      <w:t>Subekti</w:t>
    </w:r>
    <w:proofErr w:type="spellEnd"/>
    <w:r w:rsidR="000C703E">
      <w:rPr>
        <w:rFonts w:ascii="Times New Roman" w:hAnsi="Times New Roman" w:cs="Times New Roman"/>
        <w:b/>
        <w:bCs/>
        <w:sz w:val="20"/>
        <w:szCs w:val="20"/>
        <w:lang w:val="en-US"/>
      </w:rPr>
      <w:t xml:space="preserve">, </w:t>
    </w:r>
    <w:proofErr w:type="spellStart"/>
    <w:r w:rsidRPr="00125A89">
      <w:rPr>
        <w:rFonts w:ascii="Times New Roman" w:hAnsi="Times New Roman" w:cs="Times New Roman"/>
        <w:i/>
        <w:iCs/>
        <w:sz w:val="20"/>
        <w:szCs w:val="20"/>
        <w:lang w:val="en-US"/>
      </w:rPr>
      <w:t>Redesain</w:t>
    </w:r>
    <w:proofErr w:type="spellEnd"/>
    <w:r w:rsidRPr="00125A89">
      <w:rPr>
        <w:rFonts w:ascii="Times New Roman" w:hAnsi="Times New Roman" w:cs="Times New Roman"/>
        <w:i/>
        <w:iCs/>
        <w:sz w:val="20"/>
        <w:szCs w:val="20"/>
        <w:lang w:val="en-US"/>
      </w:rPr>
      <w:t xml:space="preserve"> Website </w:t>
    </w:r>
    <w:proofErr w:type="spellStart"/>
    <w:r w:rsidRPr="00125A89">
      <w:rPr>
        <w:rFonts w:ascii="Times New Roman" w:hAnsi="Times New Roman" w:cs="Times New Roman"/>
        <w:i/>
        <w:iCs/>
        <w:sz w:val="20"/>
        <w:szCs w:val="20"/>
        <w:lang w:val="en-US"/>
      </w:rPr>
      <w:t>Fakultas</w:t>
    </w:r>
    <w:proofErr w:type="spellEnd"/>
    <w:r w:rsidRPr="00125A89">
      <w:rPr>
        <w:rFonts w:ascii="Times New Roman" w:hAnsi="Times New Roman" w:cs="Times New Roman"/>
        <w:i/>
        <w:iCs/>
        <w:sz w:val="20"/>
        <w:szCs w:val="20"/>
        <w:lang w:val="en-US"/>
      </w:rPr>
      <w:t xml:space="preserve"> dan </w:t>
    </w:r>
    <w:proofErr w:type="spellStart"/>
    <w:r w:rsidRPr="00125A89">
      <w:rPr>
        <w:rFonts w:ascii="Times New Roman" w:hAnsi="Times New Roman" w:cs="Times New Roman"/>
        <w:i/>
        <w:iCs/>
        <w:sz w:val="20"/>
        <w:szCs w:val="20"/>
        <w:lang w:val="en-US"/>
      </w:rPr>
      <w:t>Pengujian</w:t>
    </w:r>
    <w:proofErr w:type="spellEnd"/>
    <w:r w:rsidRPr="00125A89">
      <w:rPr>
        <w:rFonts w:ascii="Times New Roman" w:hAnsi="Times New Roman" w:cs="Times New Roman"/>
        <w:i/>
        <w:iCs/>
        <w:sz w:val="20"/>
        <w:szCs w:val="20"/>
        <w:lang w:val="en-US"/>
      </w:rPr>
      <w:t xml:space="preserve"> User Experience </w:t>
    </w:r>
    <w:proofErr w:type="spellStart"/>
    <w:r w:rsidRPr="00125A89">
      <w:rPr>
        <w:rFonts w:ascii="Times New Roman" w:hAnsi="Times New Roman" w:cs="Times New Roman"/>
        <w:i/>
        <w:iCs/>
        <w:sz w:val="20"/>
        <w:szCs w:val="20"/>
        <w:lang w:val="en-US"/>
      </w:rPr>
      <w:t>dengan</w:t>
    </w:r>
    <w:proofErr w:type="spellEnd"/>
    <w:r w:rsidRPr="00125A89">
      <w:rPr>
        <w:rFonts w:ascii="Times New Roman" w:hAnsi="Times New Roman" w:cs="Times New Roman"/>
        <w:i/>
        <w:iCs/>
        <w:sz w:val="20"/>
        <w:szCs w:val="20"/>
        <w:lang w:val="en-US"/>
      </w:rPr>
      <w:t xml:space="preserve"> </w:t>
    </w:r>
    <w:proofErr w:type="spellStart"/>
    <w:r w:rsidRPr="00125A89">
      <w:rPr>
        <w:rFonts w:ascii="Times New Roman" w:hAnsi="Times New Roman" w:cs="Times New Roman"/>
        <w:i/>
        <w:iCs/>
        <w:sz w:val="20"/>
        <w:szCs w:val="20"/>
        <w:lang w:val="en-US"/>
      </w:rPr>
      <w:t>Menggunakan</w:t>
    </w:r>
    <w:proofErr w:type="spellEnd"/>
    <w:r w:rsidRPr="00125A89">
      <w:rPr>
        <w:rFonts w:ascii="Times New Roman" w:hAnsi="Times New Roman" w:cs="Times New Roman"/>
        <w:i/>
        <w:iCs/>
        <w:sz w:val="20"/>
        <w:szCs w:val="20"/>
        <w:lang w:val="en-US"/>
      </w:rPr>
      <w:t xml:space="preserve"> UEQ-S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E668A" w14:textId="77777777" w:rsidR="00125A89" w:rsidRPr="000C703E" w:rsidRDefault="00125A89" w:rsidP="00125A89">
    <w:pPr>
      <w:pStyle w:val="Header"/>
      <w:pBdr>
        <w:bottom w:val="single" w:sz="4" w:space="1" w:color="auto"/>
      </w:pBdr>
      <w:jc w:val="both"/>
      <w:rPr>
        <w:lang w:val="en-US"/>
      </w:rPr>
    </w:pPr>
    <w:r w:rsidRPr="00125A89">
      <w:rPr>
        <w:rFonts w:ascii="Times New Roman" w:hAnsi="Times New Roman" w:cs="Times New Roman"/>
        <w:b/>
        <w:bCs/>
        <w:sz w:val="20"/>
        <w:szCs w:val="20"/>
        <w:lang w:val="en-US"/>
      </w:rPr>
      <w:t xml:space="preserve">Ridwan Maulana </w:t>
    </w:r>
    <w:proofErr w:type="spellStart"/>
    <w:r w:rsidRPr="00125A89">
      <w:rPr>
        <w:rFonts w:ascii="Times New Roman" w:hAnsi="Times New Roman" w:cs="Times New Roman"/>
        <w:b/>
        <w:bCs/>
        <w:sz w:val="20"/>
        <w:szCs w:val="20"/>
        <w:lang w:val="en-US"/>
      </w:rPr>
      <w:t>Subekti</w:t>
    </w:r>
    <w:proofErr w:type="spellEnd"/>
    <w:r>
      <w:rPr>
        <w:rFonts w:ascii="Times New Roman" w:hAnsi="Times New Roman" w:cs="Times New Roman"/>
        <w:b/>
        <w:bCs/>
        <w:sz w:val="20"/>
        <w:szCs w:val="20"/>
        <w:lang w:val="en-US"/>
      </w:rPr>
      <w:t xml:space="preserve">, </w:t>
    </w:r>
    <w:proofErr w:type="spellStart"/>
    <w:r w:rsidRPr="00125A89">
      <w:rPr>
        <w:rFonts w:ascii="Times New Roman" w:hAnsi="Times New Roman" w:cs="Times New Roman"/>
        <w:i/>
        <w:iCs/>
        <w:sz w:val="20"/>
        <w:szCs w:val="20"/>
        <w:lang w:val="en-US"/>
      </w:rPr>
      <w:t>Redesain</w:t>
    </w:r>
    <w:proofErr w:type="spellEnd"/>
    <w:r w:rsidRPr="00125A89">
      <w:rPr>
        <w:rFonts w:ascii="Times New Roman" w:hAnsi="Times New Roman" w:cs="Times New Roman"/>
        <w:i/>
        <w:iCs/>
        <w:sz w:val="20"/>
        <w:szCs w:val="20"/>
        <w:lang w:val="en-US"/>
      </w:rPr>
      <w:t xml:space="preserve"> Website </w:t>
    </w:r>
    <w:proofErr w:type="spellStart"/>
    <w:r w:rsidRPr="00125A89">
      <w:rPr>
        <w:rFonts w:ascii="Times New Roman" w:hAnsi="Times New Roman" w:cs="Times New Roman"/>
        <w:i/>
        <w:iCs/>
        <w:sz w:val="20"/>
        <w:szCs w:val="20"/>
        <w:lang w:val="en-US"/>
      </w:rPr>
      <w:t>Fakultas</w:t>
    </w:r>
    <w:proofErr w:type="spellEnd"/>
    <w:r w:rsidRPr="00125A89">
      <w:rPr>
        <w:rFonts w:ascii="Times New Roman" w:hAnsi="Times New Roman" w:cs="Times New Roman"/>
        <w:i/>
        <w:iCs/>
        <w:sz w:val="20"/>
        <w:szCs w:val="20"/>
        <w:lang w:val="en-US"/>
      </w:rPr>
      <w:t xml:space="preserve"> dan </w:t>
    </w:r>
    <w:proofErr w:type="spellStart"/>
    <w:r w:rsidRPr="00125A89">
      <w:rPr>
        <w:rFonts w:ascii="Times New Roman" w:hAnsi="Times New Roman" w:cs="Times New Roman"/>
        <w:i/>
        <w:iCs/>
        <w:sz w:val="20"/>
        <w:szCs w:val="20"/>
        <w:lang w:val="en-US"/>
      </w:rPr>
      <w:t>Pengujian</w:t>
    </w:r>
    <w:proofErr w:type="spellEnd"/>
    <w:r w:rsidRPr="00125A89">
      <w:rPr>
        <w:rFonts w:ascii="Times New Roman" w:hAnsi="Times New Roman" w:cs="Times New Roman"/>
        <w:i/>
        <w:iCs/>
        <w:sz w:val="20"/>
        <w:szCs w:val="20"/>
        <w:lang w:val="en-US"/>
      </w:rPr>
      <w:t xml:space="preserve"> User Experience </w:t>
    </w:r>
    <w:proofErr w:type="spellStart"/>
    <w:r w:rsidRPr="00125A89">
      <w:rPr>
        <w:rFonts w:ascii="Times New Roman" w:hAnsi="Times New Roman" w:cs="Times New Roman"/>
        <w:i/>
        <w:iCs/>
        <w:sz w:val="20"/>
        <w:szCs w:val="20"/>
        <w:lang w:val="en-US"/>
      </w:rPr>
      <w:t>dengan</w:t>
    </w:r>
    <w:proofErr w:type="spellEnd"/>
    <w:r w:rsidRPr="00125A89">
      <w:rPr>
        <w:rFonts w:ascii="Times New Roman" w:hAnsi="Times New Roman" w:cs="Times New Roman"/>
        <w:i/>
        <w:iCs/>
        <w:sz w:val="20"/>
        <w:szCs w:val="20"/>
        <w:lang w:val="en-US"/>
      </w:rPr>
      <w:t xml:space="preserve"> </w:t>
    </w:r>
    <w:proofErr w:type="spellStart"/>
    <w:r w:rsidRPr="00125A89">
      <w:rPr>
        <w:rFonts w:ascii="Times New Roman" w:hAnsi="Times New Roman" w:cs="Times New Roman"/>
        <w:i/>
        <w:iCs/>
        <w:sz w:val="20"/>
        <w:szCs w:val="20"/>
        <w:lang w:val="en-US"/>
      </w:rPr>
      <w:t>Menggunakan</w:t>
    </w:r>
    <w:proofErr w:type="spellEnd"/>
    <w:r w:rsidRPr="00125A89">
      <w:rPr>
        <w:rFonts w:ascii="Times New Roman" w:hAnsi="Times New Roman" w:cs="Times New Roman"/>
        <w:i/>
        <w:iCs/>
        <w:sz w:val="20"/>
        <w:szCs w:val="20"/>
        <w:lang w:val="en-US"/>
      </w:rPr>
      <w:t xml:space="preserve"> UEQ-S   </w:t>
    </w:r>
  </w:p>
  <w:p w14:paraId="7F04383E" w14:textId="0CCF312E" w:rsidR="004674FE" w:rsidRPr="00125A89" w:rsidRDefault="004674FE" w:rsidP="00125A89">
    <w:pPr>
      <w:pStyle w:val="Heade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E2BE9" w14:textId="77777777" w:rsidR="00125A89" w:rsidRDefault="00125A89" w:rsidP="00125A89">
    <w:pPr>
      <w:pStyle w:val="Footer"/>
      <w:rPr>
        <w:rFonts w:ascii="Cambria" w:hAnsi="Cambria" w:cs="Calibri"/>
        <w:b/>
        <w:bCs/>
        <w:iCs/>
      </w:rPr>
    </w:pPr>
    <w:r>
      <w:rPr>
        <w:rFonts w:ascii="Cambria" w:hAnsi="Cambria" w:cs="Calibri"/>
        <w:b/>
        <w:bCs/>
        <w:iCs/>
      </w:rPr>
      <w:t>KLIK: Kajian Ilmiah Informatika dan Komputer</w:t>
    </w:r>
  </w:p>
  <w:p w14:paraId="03777C97" w14:textId="77777777" w:rsidR="00125A89" w:rsidRDefault="00125A89" w:rsidP="00125A89">
    <w:pPr>
      <w:pStyle w:val="Footer"/>
      <w:rPr>
        <w:rFonts w:ascii="Cambria" w:hAnsi="Cambria" w:cs="Calibri"/>
        <w:iCs/>
        <w:sz w:val="20"/>
        <w:szCs w:val="20"/>
      </w:rPr>
    </w:pPr>
    <w:r>
      <w:rPr>
        <w:rFonts w:ascii="Cambria" w:hAnsi="Cambria" w:cs="Calibri"/>
        <w:iCs/>
        <w:sz w:val="20"/>
        <w:szCs w:val="20"/>
      </w:rPr>
      <w:t>ISSN 2723-3898 (Media Online)</w:t>
    </w:r>
  </w:p>
  <w:p w14:paraId="19F35266" w14:textId="59DC22CF" w:rsidR="00125A89" w:rsidRDefault="00125A89" w:rsidP="00125A89">
    <w:pPr>
      <w:pStyle w:val="Footer"/>
      <w:tabs>
        <w:tab w:val="left" w:pos="8264"/>
      </w:tabs>
      <w:rPr>
        <w:rFonts w:ascii="Cambria" w:hAnsi="Cambria" w:cs="Calibri"/>
        <w:iCs/>
        <w:sz w:val="20"/>
        <w:szCs w:val="20"/>
        <w:lang w:val="en-US"/>
      </w:rPr>
    </w:pPr>
    <w:r>
      <w:rPr>
        <w:rFonts w:ascii="Cambria" w:hAnsi="Cambria" w:cs="Calibri"/>
        <w:iCs/>
        <w:sz w:val="20"/>
        <w:szCs w:val="20"/>
      </w:rPr>
      <w:t xml:space="preserve">Vol 4, No </w:t>
    </w:r>
    <w:r>
      <w:rPr>
        <w:rFonts w:ascii="Cambria" w:hAnsi="Cambria" w:cs="Calibri"/>
        <w:iCs/>
        <w:sz w:val="20"/>
        <w:szCs w:val="20"/>
        <w:lang w:val="en-US"/>
      </w:rPr>
      <w:t>3</w:t>
    </w:r>
    <w:r>
      <w:rPr>
        <w:rFonts w:ascii="Cambria" w:hAnsi="Cambria" w:cs="Calibri"/>
        <w:iCs/>
        <w:sz w:val="20"/>
        <w:szCs w:val="20"/>
      </w:rPr>
      <w:t xml:space="preserve">, </w:t>
    </w:r>
    <w:proofErr w:type="spellStart"/>
    <w:r>
      <w:rPr>
        <w:rFonts w:ascii="Cambria" w:hAnsi="Cambria" w:cs="Calibri"/>
        <w:iCs/>
        <w:sz w:val="20"/>
        <w:szCs w:val="20"/>
        <w:lang w:val="en-US"/>
      </w:rPr>
      <w:t>Desember</w:t>
    </w:r>
    <w:proofErr w:type="spellEnd"/>
    <w:r>
      <w:rPr>
        <w:rFonts w:ascii="Cambria" w:hAnsi="Cambria" w:cs="Calibri"/>
        <w:iCs/>
        <w:sz w:val="20"/>
        <w:szCs w:val="20"/>
      </w:rPr>
      <w:t xml:space="preserve"> 2023, Hal </w:t>
    </w:r>
    <w:r>
      <w:rPr>
        <w:rFonts w:ascii="Cambria" w:hAnsi="Cambria"/>
        <w:iCs/>
        <w:sz w:val="20"/>
        <w:szCs w:val="20"/>
        <w:lang w:val="en-US"/>
      </w:rPr>
      <w:t>14</w:t>
    </w:r>
    <w:r>
      <w:rPr>
        <w:rFonts w:ascii="Cambria" w:hAnsi="Cambria"/>
        <w:iCs/>
        <w:sz w:val="20"/>
        <w:szCs w:val="20"/>
        <w:lang w:val="en-US"/>
      </w:rPr>
      <w:t>47</w:t>
    </w:r>
    <w:r>
      <w:rPr>
        <w:rFonts w:ascii="Cambria" w:hAnsi="Cambria" w:cs="Calibri"/>
        <w:iCs/>
        <w:sz w:val="20"/>
        <w:szCs w:val="20"/>
      </w:rPr>
      <w:t>-</w:t>
    </w:r>
    <w:r>
      <w:rPr>
        <w:rFonts w:ascii="Cambria" w:hAnsi="Cambria" w:cs="Calibri"/>
        <w:iCs/>
        <w:sz w:val="20"/>
        <w:szCs w:val="20"/>
        <w:lang w:val="en-US"/>
      </w:rPr>
      <w:t>14</w:t>
    </w:r>
    <w:r w:rsidR="00452CDF">
      <w:rPr>
        <w:rFonts w:ascii="Cambria" w:hAnsi="Cambria" w:cs="Calibri"/>
        <w:iCs/>
        <w:sz w:val="20"/>
        <w:szCs w:val="20"/>
        <w:lang w:val="en-US"/>
      </w:rPr>
      <w:t>5</w:t>
    </w:r>
    <w:r>
      <w:rPr>
        <w:rFonts w:ascii="Cambria" w:hAnsi="Cambria" w:cs="Calibri"/>
        <w:iCs/>
        <w:sz w:val="20"/>
        <w:szCs w:val="20"/>
        <w:lang w:val="en-US"/>
      </w:rPr>
      <w:t>6</w:t>
    </w:r>
  </w:p>
  <w:p w14:paraId="26ACC69B" w14:textId="07CAB264" w:rsidR="00125A89" w:rsidRDefault="00125A89" w:rsidP="00125A89">
    <w:pPr>
      <w:pStyle w:val="Footer"/>
      <w:rPr>
        <w:rFonts w:ascii="Cambria" w:hAnsi="Cambria"/>
        <w:iCs/>
        <w:sz w:val="20"/>
        <w:szCs w:val="20"/>
        <w:lang w:val="en-US"/>
      </w:rPr>
    </w:pPr>
    <w:r>
      <w:rPr>
        <w:rFonts w:ascii="Cambria" w:hAnsi="Cambria" w:cs="Calibri"/>
        <w:iCs/>
        <w:sz w:val="20"/>
        <w:szCs w:val="20"/>
      </w:rPr>
      <w:t>DOI 10.30865/klik.v4i</w:t>
    </w:r>
    <w:r>
      <w:rPr>
        <w:rFonts w:ascii="Cambria" w:hAnsi="Cambria" w:cs="Calibri"/>
        <w:iCs/>
        <w:sz w:val="20"/>
        <w:szCs w:val="20"/>
        <w:lang w:val="en-US"/>
      </w:rPr>
      <w:t>3</w:t>
    </w:r>
    <w:r>
      <w:rPr>
        <w:rFonts w:ascii="Cambria" w:hAnsi="Cambria" w:cs="Calibri"/>
        <w:iCs/>
        <w:sz w:val="20"/>
        <w:szCs w:val="20"/>
      </w:rPr>
      <w:t>.</w:t>
    </w:r>
    <w:r>
      <w:rPr>
        <w:rFonts w:ascii="Cambria" w:hAnsi="Cambria"/>
        <w:iCs/>
        <w:sz w:val="20"/>
        <w:szCs w:val="20"/>
        <w:lang w:val="en-US"/>
      </w:rPr>
      <w:t>13</w:t>
    </w:r>
    <w:r>
      <w:rPr>
        <w:rFonts w:ascii="Cambria" w:hAnsi="Cambria"/>
        <w:iCs/>
        <w:sz w:val="20"/>
        <w:szCs w:val="20"/>
        <w:lang w:val="en-US"/>
      </w:rPr>
      <w:t>67</w:t>
    </w:r>
  </w:p>
  <w:p w14:paraId="4D4C00F3" w14:textId="77777777" w:rsidR="00125A89" w:rsidRPr="00EC0DA0" w:rsidRDefault="00125A89" w:rsidP="00125A89">
    <w:pPr>
      <w:pStyle w:val="Header"/>
      <w:rPr>
        <w:rFonts w:ascii="Cambria" w:hAnsi="Cambria" w:cs="Calibri"/>
        <w:sz w:val="20"/>
        <w:szCs w:val="20"/>
      </w:rPr>
    </w:pPr>
    <w:hyperlink r:id="rId1" w:history="1">
      <w:r w:rsidRPr="00EC0DA0">
        <w:rPr>
          <w:rStyle w:val="Hyperlink"/>
          <w:rFonts w:ascii="Cambria" w:hAnsi="Cambria" w:cs="Calibri"/>
          <w:color w:val="auto"/>
          <w:sz w:val="20"/>
          <w:szCs w:val="20"/>
          <w:u w:val="none"/>
        </w:rPr>
        <w:t>https://djournals.com/klik</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82E19"/>
    <w:multiLevelType w:val="hybridMultilevel"/>
    <w:tmpl w:val="F9562064"/>
    <w:lvl w:ilvl="0" w:tplc="0409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F1B23C1"/>
    <w:multiLevelType w:val="multilevel"/>
    <w:tmpl w:val="2C181A82"/>
    <w:lvl w:ilvl="0">
      <w:start w:val="1"/>
      <w:numFmt w:val="decimal"/>
      <w:lvlText w:val="%1."/>
      <w:lvlJc w:val="left"/>
      <w:pPr>
        <w:ind w:left="786" w:hanging="360"/>
      </w:pPr>
      <w:rPr>
        <w:rFonts w:hint="default"/>
      </w:rPr>
    </w:lvl>
    <w:lvl w:ilvl="1">
      <w:start w:val="5"/>
      <w:numFmt w:val="decimal"/>
      <w:isLgl/>
      <w:lvlText w:val="%1.%2."/>
      <w:lvlJc w:val="left"/>
      <w:pPr>
        <w:ind w:left="786" w:hanging="360"/>
      </w:pPr>
      <w:rPr>
        <w:rFonts w:hint="default"/>
        <w:i/>
      </w:rPr>
    </w:lvl>
    <w:lvl w:ilvl="2">
      <w:start w:val="1"/>
      <w:numFmt w:val="decimal"/>
      <w:isLgl/>
      <w:lvlText w:val="%1.%2.%3."/>
      <w:lvlJc w:val="left"/>
      <w:pPr>
        <w:ind w:left="1146" w:hanging="720"/>
      </w:pPr>
      <w:rPr>
        <w:rFonts w:hint="default"/>
        <w:i/>
      </w:rPr>
    </w:lvl>
    <w:lvl w:ilvl="3">
      <w:start w:val="1"/>
      <w:numFmt w:val="decimal"/>
      <w:isLgl/>
      <w:lvlText w:val="%1.%2.%3.%4."/>
      <w:lvlJc w:val="left"/>
      <w:pPr>
        <w:ind w:left="1146" w:hanging="720"/>
      </w:pPr>
      <w:rPr>
        <w:rFonts w:hint="default"/>
        <w:i/>
      </w:rPr>
    </w:lvl>
    <w:lvl w:ilvl="4">
      <w:start w:val="1"/>
      <w:numFmt w:val="decimal"/>
      <w:isLgl/>
      <w:lvlText w:val="%1.%2.%3.%4.%5."/>
      <w:lvlJc w:val="left"/>
      <w:pPr>
        <w:ind w:left="1506" w:hanging="1080"/>
      </w:pPr>
      <w:rPr>
        <w:rFonts w:hint="default"/>
        <w:i/>
      </w:rPr>
    </w:lvl>
    <w:lvl w:ilvl="5">
      <w:start w:val="1"/>
      <w:numFmt w:val="decimal"/>
      <w:isLgl/>
      <w:lvlText w:val="%1.%2.%3.%4.%5.%6."/>
      <w:lvlJc w:val="left"/>
      <w:pPr>
        <w:ind w:left="1506" w:hanging="1080"/>
      </w:pPr>
      <w:rPr>
        <w:rFonts w:hint="default"/>
        <w:i/>
      </w:rPr>
    </w:lvl>
    <w:lvl w:ilvl="6">
      <w:start w:val="1"/>
      <w:numFmt w:val="decimal"/>
      <w:isLgl/>
      <w:lvlText w:val="%1.%2.%3.%4.%5.%6.%7."/>
      <w:lvlJc w:val="left"/>
      <w:pPr>
        <w:ind w:left="1866" w:hanging="1440"/>
      </w:pPr>
      <w:rPr>
        <w:rFonts w:hint="default"/>
        <w:i/>
      </w:rPr>
    </w:lvl>
    <w:lvl w:ilvl="7">
      <w:start w:val="1"/>
      <w:numFmt w:val="decimal"/>
      <w:isLgl/>
      <w:lvlText w:val="%1.%2.%3.%4.%5.%6.%7.%8."/>
      <w:lvlJc w:val="left"/>
      <w:pPr>
        <w:ind w:left="1866" w:hanging="1440"/>
      </w:pPr>
      <w:rPr>
        <w:rFonts w:hint="default"/>
        <w:i/>
      </w:rPr>
    </w:lvl>
    <w:lvl w:ilvl="8">
      <w:start w:val="1"/>
      <w:numFmt w:val="decimal"/>
      <w:isLgl/>
      <w:lvlText w:val="%1.%2.%3.%4.%5.%6.%7.%8.%9."/>
      <w:lvlJc w:val="left"/>
      <w:pPr>
        <w:ind w:left="2226" w:hanging="1800"/>
      </w:pPr>
      <w:rPr>
        <w:rFonts w:hint="default"/>
        <w:i/>
      </w:rPr>
    </w:lvl>
  </w:abstractNum>
  <w:abstractNum w:abstractNumId="2" w15:restartNumberingAfterBreak="0">
    <w:nsid w:val="100E2983"/>
    <w:multiLevelType w:val="multilevel"/>
    <w:tmpl w:val="A08C9AA4"/>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b/>
        <w:bCs/>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AE27BA2"/>
    <w:multiLevelType w:val="hybridMultilevel"/>
    <w:tmpl w:val="D7DEF87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15:restartNumberingAfterBreak="0">
    <w:nsid w:val="2619429D"/>
    <w:multiLevelType w:val="multilevel"/>
    <w:tmpl w:val="53F6973C"/>
    <w:lvl w:ilvl="0">
      <w:start w:val="3"/>
      <w:numFmt w:val="decimal"/>
      <w:lvlText w:val="%1"/>
      <w:lvlJc w:val="left"/>
      <w:pPr>
        <w:ind w:left="360" w:hanging="360"/>
      </w:pPr>
      <w:rPr>
        <w:rFonts w:hint="default"/>
        <w:i w:val="0"/>
      </w:rPr>
    </w:lvl>
    <w:lvl w:ilvl="1">
      <w:start w:val="1"/>
      <w:numFmt w:val="decimal"/>
      <w:lvlText w:val="%1.%2"/>
      <w:lvlJc w:val="left"/>
      <w:pPr>
        <w:ind w:left="360" w:hanging="360"/>
      </w:pPr>
      <w:rPr>
        <w:rFonts w:hint="default"/>
        <w:b/>
        <w:bCs w:val="0"/>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720" w:hanging="72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080" w:hanging="108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440" w:hanging="1440"/>
      </w:pPr>
      <w:rPr>
        <w:rFonts w:hint="default"/>
        <w:i w:val="0"/>
      </w:rPr>
    </w:lvl>
  </w:abstractNum>
  <w:abstractNum w:abstractNumId="5" w15:restartNumberingAfterBreak="0">
    <w:nsid w:val="26A70353"/>
    <w:multiLevelType w:val="hybridMultilevel"/>
    <w:tmpl w:val="B836842A"/>
    <w:lvl w:ilvl="0" w:tplc="04090019">
      <w:start w:val="1"/>
      <w:numFmt w:val="lowerLetter"/>
      <w:lvlText w:val="%1."/>
      <w:lvlJc w:val="left"/>
      <w:pPr>
        <w:ind w:left="1004" w:hanging="360"/>
      </w:pPr>
    </w:lvl>
    <w:lvl w:ilvl="1" w:tplc="04090001">
      <w:start w:val="1"/>
      <w:numFmt w:val="bullet"/>
      <w:lvlText w:val=""/>
      <w:lvlJc w:val="left"/>
      <w:pPr>
        <w:ind w:left="1724" w:hanging="360"/>
      </w:pPr>
      <w:rPr>
        <w:rFonts w:ascii="Symbol" w:hAnsi="Symbol" w:hint="default"/>
      </w:r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15:restartNumberingAfterBreak="0">
    <w:nsid w:val="272916C1"/>
    <w:multiLevelType w:val="hybridMultilevel"/>
    <w:tmpl w:val="198EC0B6"/>
    <w:lvl w:ilvl="0" w:tplc="08D2DED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15:restartNumberingAfterBreak="0">
    <w:nsid w:val="3CE96B70"/>
    <w:multiLevelType w:val="hybridMultilevel"/>
    <w:tmpl w:val="F1B0939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6E336EF"/>
    <w:multiLevelType w:val="hybridMultilevel"/>
    <w:tmpl w:val="BEEE20B4"/>
    <w:lvl w:ilvl="0" w:tplc="FFFFFFFF">
      <w:start w:val="1"/>
      <w:numFmt w:val="decimal"/>
      <w:lvlText w:val="%1."/>
      <w:lvlJc w:val="left"/>
      <w:pPr>
        <w:ind w:left="991" w:hanging="360"/>
      </w:pPr>
      <w:rPr>
        <w:rFonts w:hint="default"/>
      </w:rPr>
    </w:lvl>
    <w:lvl w:ilvl="1" w:tplc="FFFFFFFF" w:tentative="1">
      <w:start w:val="1"/>
      <w:numFmt w:val="lowerLetter"/>
      <w:lvlText w:val="%2."/>
      <w:lvlJc w:val="left"/>
      <w:pPr>
        <w:ind w:left="1711" w:hanging="360"/>
      </w:pPr>
    </w:lvl>
    <w:lvl w:ilvl="2" w:tplc="FFFFFFFF" w:tentative="1">
      <w:start w:val="1"/>
      <w:numFmt w:val="lowerRoman"/>
      <w:lvlText w:val="%3."/>
      <w:lvlJc w:val="right"/>
      <w:pPr>
        <w:ind w:left="2431" w:hanging="180"/>
      </w:pPr>
    </w:lvl>
    <w:lvl w:ilvl="3" w:tplc="FFFFFFFF" w:tentative="1">
      <w:start w:val="1"/>
      <w:numFmt w:val="decimal"/>
      <w:lvlText w:val="%4."/>
      <w:lvlJc w:val="left"/>
      <w:pPr>
        <w:ind w:left="3151" w:hanging="360"/>
      </w:pPr>
    </w:lvl>
    <w:lvl w:ilvl="4" w:tplc="FFFFFFFF" w:tentative="1">
      <w:start w:val="1"/>
      <w:numFmt w:val="lowerLetter"/>
      <w:lvlText w:val="%5."/>
      <w:lvlJc w:val="left"/>
      <w:pPr>
        <w:ind w:left="3871" w:hanging="360"/>
      </w:pPr>
    </w:lvl>
    <w:lvl w:ilvl="5" w:tplc="FFFFFFFF" w:tentative="1">
      <w:start w:val="1"/>
      <w:numFmt w:val="lowerRoman"/>
      <w:lvlText w:val="%6."/>
      <w:lvlJc w:val="right"/>
      <w:pPr>
        <w:ind w:left="4591" w:hanging="180"/>
      </w:pPr>
    </w:lvl>
    <w:lvl w:ilvl="6" w:tplc="FFFFFFFF" w:tentative="1">
      <w:start w:val="1"/>
      <w:numFmt w:val="decimal"/>
      <w:lvlText w:val="%7."/>
      <w:lvlJc w:val="left"/>
      <w:pPr>
        <w:ind w:left="5311" w:hanging="360"/>
      </w:pPr>
    </w:lvl>
    <w:lvl w:ilvl="7" w:tplc="FFFFFFFF" w:tentative="1">
      <w:start w:val="1"/>
      <w:numFmt w:val="lowerLetter"/>
      <w:lvlText w:val="%8."/>
      <w:lvlJc w:val="left"/>
      <w:pPr>
        <w:ind w:left="6031" w:hanging="360"/>
      </w:pPr>
    </w:lvl>
    <w:lvl w:ilvl="8" w:tplc="FFFFFFFF" w:tentative="1">
      <w:start w:val="1"/>
      <w:numFmt w:val="lowerRoman"/>
      <w:lvlText w:val="%9."/>
      <w:lvlJc w:val="right"/>
      <w:pPr>
        <w:ind w:left="6751" w:hanging="180"/>
      </w:pPr>
    </w:lvl>
  </w:abstractNum>
  <w:abstractNum w:abstractNumId="9" w15:restartNumberingAfterBreak="0">
    <w:nsid w:val="49F5773D"/>
    <w:multiLevelType w:val="hybridMultilevel"/>
    <w:tmpl w:val="B27E300E"/>
    <w:lvl w:ilvl="0" w:tplc="0421000F">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0" w15:restartNumberingAfterBreak="0">
    <w:nsid w:val="65107182"/>
    <w:multiLevelType w:val="multilevel"/>
    <w:tmpl w:val="91C4AA58"/>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1866" w:hanging="1440"/>
      </w:pPr>
      <w:rPr>
        <w:rFonts w:hint="default"/>
      </w:rPr>
    </w:lvl>
  </w:abstractNum>
  <w:abstractNum w:abstractNumId="11" w15:restartNumberingAfterBreak="0">
    <w:nsid w:val="68264ABC"/>
    <w:multiLevelType w:val="hybridMultilevel"/>
    <w:tmpl w:val="8F205FFA"/>
    <w:lvl w:ilvl="0" w:tplc="0421000F">
      <w:start w:val="3"/>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6F097956"/>
    <w:multiLevelType w:val="hybridMultilevel"/>
    <w:tmpl w:val="B2D42310"/>
    <w:lvl w:ilvl="0" w:tplc="04090019">
      <w:start w:val="1"/>
      <w:numFmt w:val="decimal"/>
      <w:lvlText w:val="%1."/>
      <w:lvlJc w:val="left"/>
      <w:pPr>
        <w:ind w:left="749" w:hanging="46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16cid:durableId="771509860">
    <w:abstractNumId w:val="11"/>
  </w:num>
  <w:num w:numId="2" w16cid:durableId="952781813">
    <w:abstractNumId w:val="9"/>
  </w:num>
  <w:num w:numId="3" w16cid:durableId="2045133721">
    <w:abstractNumId w:val="1"/>
  </w:num>
  <w:num w:numId="4" w16cid:durableId="1849827972">
    <w:abstractNumId w:val="10"/>
  </w:num>
  <w:num w:numId="5" w16cid:durableId="1495293598">
    <w:abstractNumId w:val="12"/>
  </w:num>
  <w:num w:numId="6" w16cid:durableId="1605191288">
    <w:abstractNumId w:val="8"/>
  </w:num>
  <w:num w:numId="7" w16cid:durableId="1710179200">
    <w:abstractNumId w:val="7"/>
  </w:num>
  <w:num w:numId="8" w16cid:durableId="424807766">
    <w:abstractNumId w:val="6"/>
  </w:num>
  <w:num w:numId="9" w16cid:durableId="617755983">
    <w:abstractNumId w:val="5"/>
  </w:num>
  <w:num w:numId="10" w16cid:durableId="1910772405">
    <w:abstractNumId w:val="3"/>
  </w:num>
  <w:num w:numId="11" w16cid:durableId="832064444">
    <w:abstractNumId w:val="2"/>
  </w:num>
  <w:num w:numId="12" w16cid:durableId="789127445">
    <w:abstractNumId w:val="4"/>
  </w:num>
  <w:num w:numId="13" w16cid:durableId="1922566347">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A38"/>
    <w:rsid w:val="0000084F"/>
    <w:rsid w:val="00000BB2"/>
    <w:rsid w:val="00000D46"/>
    <w:rsid w:val="00010111"/>
    <w:rsid w:val="00011A34"/>
    <w:rsid w:val="00013145"/>
    <w:rsid w:val="00014011"/>
    <w:rsid w:val="00016000"/>
    <w:rsid w:val="00016754"/>
    <w:rsid w:val="0001758C"/>
    <w:rsid w:val="00021488"/>
    <w:rsid w:val="00021F3D"/>
    <w:rsid w:val="00023882"/>
    <w:rsid w:val="000239FE"/>
    <w:rsid w:val="00030410"/>
    <w:rsid w:val="0003111C"/>
    <w:rsid w:val="000311E1"/>
    <w:rsid w:val="00031532"/>
    <w:rsid w:val="00033DC3"/>
    <w:rsid w:val="000345E9"/>
    <w:rsid w:val="000363EC"/>
    <w:rsid w:val="00036F32"/>
    <w:rsid w:val="00036F3F"/>
    <w:rsid w:val="0004205F"/>
    <w:rsid w:val="0004249E"/>
    <w:rsid w:val="000432A2"/>
    <w:rsid w:val="00043FB2"/>
    <w:rsid w:val="00044DB6"/>
    <w:rsid w:val="00044F2C"/>
    <w:rsid w:val="00046306"/>
    <w:rsid w:val="00047BCA"/>
    <w:rsid w:val="00047D87"/>
    <w:rsid w:val="00050726"/>
    <w:rsid w:val="00054286"/>
    <w:rsid w:val="000554BE"/>
    <w:rsid w:val="00055DA5"/>
    <w:rsid w:val="0005690C"/>
    <w:rsid w:val="00057950"/>
    <w:rsid w:val="00057A5C"/>
    <w:rsid w:val="00057A68"/>
    <w:rsid w:val="000600DD"/>
    <w:rsid w:val="00061397"/>
    <w:rsid w:val="00061694"/>
    <w:rsid w:val="000622F7"/>
    <w:rsid w:val="00062530"/>
    <w:rsid w:val="0006456E"/>
    <w:rsid w:val="000708B9"/>
    <w:rsid w:val="000716D0"/>
    <w:rsid w:val="00071841"/>
    <w:rsid w:val="00071E87"/>
    <w:rsid w:val="000741AC"/>
    <w:rsid w:val="000745BA"/>
    <w:rsid w:val="00074A74"/>
    <w:rsid w:val="00074B40"/>
    <w:rsid w:val="00075553"/>
    <w:rsid w:val="000757BE"/>
    <w:rsid w:val="00075A38"/>
    <w:rsid w:val="00077DC1"/>
    <w:rsid w:val="0008106E"/>
    <w:rsid w:val="00084089"/>
    <w:rsid w:val="000902F8"/>
    <w:rsid w:val="00090417"/>
    <w:rsid w:val="00090715"/>
    <w:rsid w:val="00091DD3"/>
    <w:rsid w:val="00092423"/>
    <w:rsid w:val="00094331"/>
    <w:rsid w:val="00094959"/>
    <w:rsid w:val="00096A12"/>
    <w:rsid w:val="00096C90"/>
    <w:rsid w:val="00097E8D"/>
    <w:rsid w:val="000A332D"/>
    <w:rsid w:val="000A69F5"/>
    <w:rsid w:val="000A727B"/>
    <w:rsid w:val="000B099C"/>
    <w:rsid w:val="000B0C19"/>
    <w:rsid w:val="000B1725"/>
    <w:rsid w:val="000B1AEA"/>
    <w:rsid w:val="000B1F44"/>
    <w:rsid w:val="000B482F"/>
    <w:rsid w:val="000B710D"/>
    <w:rsid w:val="000B7612"/>
    <w:rsid w:val="000C0358"/>
    <w:rsid w:val="000C04C1"/>
    <w:rsid w:val="000C1F13"/>
    <w:rsid w:val="000C31F4"/>
    <w:rsid w:val="000C3BA8"/>
    <w:rsid w:val="000C6C83"/>
    <w:rsid w:val="000C703E"/>
    <w:rsid w:val="000C78A0"/>
    <w:rsid w:val="000D2FD2"/>
    <w:rsid w:val="000D5D8B"/>
    <w:rsid w:val="000D6A72"/>
    <w:rsid w:val="000E3B97"/>
    <w:rsid w:val="000F0B44"/>
    <w:rsid w:val="000F0D45"/>
    <w:rsid w:val="000F2DC0"/>
    <w:rsid w:val="000F3D88"/>
    <w:rsid w:val="000F60E3"/>
    <w:rsid w:val="000F7586"/>
    <w:rsid w:val="000F75FB"/>
    <w:rsid w:val="001004E5"/>
    <w:rsid w:val="00101CF6"/>
    <w:rsid w:val="00101F8A"/>
    <w:rsid w:val="00102852"/>
    <w:rsid w:val="00102965"/>
    <w:rsid w:val="00103DBD"/>
    <w:rsid w:val="00104C16"/>
    <w:rsid w:val="0010584A"/>
    <w:rsid w:val="00106D06"/>
    <w:rsid w:val="00107067"/>
    <w:rsid w:val="00107846"/>
    <w:rsid w:val="00110C69"/>
    <w:rsid w:val="00114C17"/>
    <w:rsid w:val="001169D8"/>
    <w:rsid w:val="00116B4E"/>
    <w:rsid w:val="00117854"/>
    <w:rsid w:val="00117D55"/>
    <w:rsid w:val="00124F77"/>
    <w:rsid w:val="00125A89"/>
    <w:rsid w:val="00125F89"/>
    <w:rsid w:val="001274D5"/>
    <w:rsid w:val="001275EB"/>
    <w:rsid w:val="00127EB0"/>
    <w:rsid w:val="00131395"/>
    <w:rsid w:val="0013152B"/>
    <w:rsid w:val="00131A04"/>
    <w:rsid w:val="001328A6"/>
    <w:rsid w:val="00132E17"/>
    <w:rsid w:val="00132F0D"/>
    <w:rsid w:val="00135FC8"/>
    <w:rsid w:val="001361C1"/>
    <w:rsid w:val="00136FC9"/>
    <w:rsid w:val="00137148"/>
    <w:rsid w:val="00137E21"/>
    <w:rsid w:val="001406E0"/>
    <w:rsid w:val="00140B86"/>
    <w:rsid w:val="00140C33"/>
    <w:rsid w:val="00141DA0"/>
    <w:rsid w:val="00141DAC"/>
    <w:rsid w:val="001433AD"/>
    <w:rsid w:val="00143B9D"/>
    <w:rsid w:val="00145877"/>
    <w:rsid w:val="001479F9"/>
    <w:rsid w:val="00150795"/>
    <w:rsid w:val="00151155"/>
    <w:rsid w:val="00152218"/>
    <w:rsid w:val="0015379A"/>
    <w:rsid w:val="00153A2B"/>
    <w:rsid w:val="00154406"/>
    <w:rsid w:val="00154DEE"/>
    <w:rsid w:val="00155296"/>
    <w:rsid w:val="00155464"/>
    <w:rsid w:val="00155CEA"/>
    <w:rsid w:val="001563AB"/>
    <w:rsid w:val="00157004"/>
    <w:rsid w:val="001607C2"/>
    <w:rsid w:val="001610B3"/>
    <w:rsid w:val="00162258"/>
    <w:rsid w:val="001649C8"/>
    <w:rsid w:val="00164C50"/>
    <w:rsid w:val="0016505C"/>
    <w:rsid w:val="00165725"/>
    <w:rsid w:val="00165C49"/>
    <w:rsid w:val="001715E9"/>
    <w:rsid w:val="00172EF8"/>
    <w:rsid w:val="001738A5"/>
    <w:rsid w:val="0017396D"/>
    <w:rsid w:val="001745A2"/>
    <w:rsid w:val="00174BA0"/>
    <w:rsid w:val="00176D0D"/>
    <w:rsid w:val="00176E5B"/>
    <w:rsid w:val="0017734E"/>
    <w:rsid w:val="00181697"/>
    <w:rsid w:val="00181BF6"/>
    <w:rsid w:val="00183EC9"/>
    <w:rsid w:val="00187D7E"/>
    <w:rsid w:val="00190390"/>
    <w:rsid w:val="001926E5"/>
    <w:rsid w:val="001933EC"/>
    <w:rsid w:val="0019350C"/>
    <w:rsid w:val="001946DD"/>
    <w:rsid w:val="00195264"/>
    <w:rsid w:val="00196103"/>
    <w:rsid w:val="0019631D"/>
    <w:rsid w:val="001A0F7B"/>
    <w:rsid w:val="001A1031"/>
    <w:rsid w:val="001A2E61"/>
    <w:rsid w:val="001A2E66"/>
    <w:rsid w:val="001A3006"/>
    <w:rsid w:val="001A318F"/>
    <w:rsid w:val="001A3B13"/>
    <w:rsid w:val="001A4B13"/>
    <w:rsid w:val="001A56EA"/>
    <w:rsid w:val="001B0901"/>
    <w:rsid w:val="001B1311"/>
    <w:rsid w:val="001B15F6"/>
    <w:rsid w:val="001B6EFF"/>
    <w:rsid w:val="001B7DD2"/>
    <w:rsid w:val="001C1B27"/>
    <w:rsid w:val="001C3382"/>
    <w:rsid w:val="001C3AE5"/>
    <w:rsid w:val="001D13C1"/>
    <w:rsid w:val="001D28FD"/>
    <w:rsid w:val="001D4D8B"/>
    <w:rsid w:val="001D5E26"/>
    <w:rsid w:val="001D5E8E"/>
    <w:rsid w:val="001E0C60"/>
    <w:rsid w:val="001E1769"/>
    <w:rsid w:val="001E1E0C"/>
    <w:rsid w:val="001E2444"/>
    <w:rsid w:val="001E2965"/>
    <w:rsid w:val="001E2FEA"/>
    <w:rsid w:val="001E4C79"/>
    <w:rsid w:val="001E4F09"/>
    <w:rsid w:val="001E5EFC"/>
    <w:rsid w:val="001E76E2"/>
    <w:rsid w:val="001F1624"/>
    <w:rsid w:val="001F59BB"/>
    <w:rsid w:val="001F720A"/>
    <w:rsid w:val="0020099B"/>
    <w:rsid w:val="00200B42"/>
    <w:rsid w:val="0020796C"/>
    <w:rsid w:val="00207F5B"/>
    <w:rsid w:val="002116C4"/>
    <w:rsid w:val="0021176D"/>
    <w:rsid w:val="00212834"/>
    <w:rsid w:val="002134BF"/>
    <w:rsid w:val="00213BBE"/>
    <w:rsid w:val="002145D3"/>
    <w:rsid w:val="00214750"/>
    <w:rsid w:val="00214CCB"/>
    <w:rsid w:val="00216A31"/>
    <w:rsid w:val="00217348"/>
    <w:rsid w:val="00217F1A"/>
    <w:rsid w:val="00222916"/>
    <w:rsid w:val="00222C99"/>
    <w:rsid w:val="00225A8E"/>
    <w:rsid w:val="00226C5E"/>
    <w:rsid w:val="00227DC3"/>
    <w:rsid w:val="00231DE1"/>
    <w:rsid w:val="00232962"/>
    <w:rsid w:val="00234D36"/>
    <w:rsid w:val="0023666D"/>
    <w:rsid w:val="00236F83"/>
    <w:rsid w:val="002371F5"/>
    <w:rsid w:val="002406D4"/>
    <w:rsid w:val="002416A6"/>
    <w:rsid w:val="002417CD"/>
    <w:rsid w:val="00241C47"/>
    <w:rsid w:val="00243284"/>
    <w:rsid w:val="002438FC"/>
    <w:rsid w:val="00243BD6"/>
    <w:rsid w:val="00243C95"/>
    <w:rsid w:val="00246071"/>
    <w:rsid w:val="00247E46"/>
    <w:rsid w:val="00250103"/>
    <w:rsid w:val="0025293F"/>
    <w:rsid w:val="00253FCF"/>
    <w:rsid w:val="00254D8A"/>
    <w:rsid w:val="0025560C"/>
    <w:rsid w:val="002568DC"/>
    <w:rsid w:val="00256D1E"/>
    <w:rsid w:val="00256DA2"/>
    <w:rsid w:val="002574F8"/>
    <w:rsid w:val="00257B8F"/>
    <w:rsid w:val="00262E4C"/>
    <w:rsid w:val="00263BEA"/>
    <w:rsid w:val="00264B89"/>
    <w:rsid w:val="00265F90"/>
    <w:rsid w:val="00266667"/>
    <w:rsid w:val="00266CC2"/>
    <w:rsid w:val="002708EB"/>
    <w:rsid w:val="00270BE4"/>
    <w:rsid w:val="00272267"/>
    <w:rsid w:val="002722C1"/>
    <w:rsid w:val="002732BC"/>
    <w:rsid w:val="00274C52"/>
    <w:rsid w:val="00283CDE"/>
    <w:rsid w:val="002850DC"/>
    <w:rsid w:val="00286FE7"/>
    <w:rsid w:val="00287158"/>
    <w:rsid w:val="00287D59"/>
    <w:rsid w:val="00290BD7"/>
    <w:rsid w:val="002910FB"/>
    <w:rsid w:val="00292F09"/>
    <w:rsid w:val="002935C7"/>
    <w:rsid w:val="00295446"/>
    <w:rsid w:val="00295BCD"/>
    <w:rsid w:val="0029604F"/>
    <w:rsid w:val="00296261"/>
    <w:rsid w:val="002967C0"/>
    <w:rsid w:val="00297525"/>
    <w:rsid w:val="002A0785"/>
    <w:rsid w:val="002A170D"/>
    <w:rsid w:val="002A292F"/>
    <w:rsid w:val="002A2E33"/>
    <w:rsid w:val="002A33BE"/>
    <w:rsid w:val="002A4CB3"/>
    <w:rsid w:val="002A5795"/>
    <w:rsid w:val="002A7415"/>
    <w:rsid w:val="002B0123"/>
    <w:rsid w:val="002B09B5"/>
    <w:rsid w:val="002B0A3A"/>
    <w:rsid w:val="002B1731"/>
    <w:rsid w:val="002B17A1"/>
    <w:rsid w:val="002B1E8F"/>
    <w:rsid w:val="002B338E"/>
    <w:rsid w:val="002B3425"/>
    <w:rsid w:val="002B50E7"/>
    <w:rsid w:val="002B52A5"/>
    <w:rsid w:val="002B5318"/>
    <w:rsid w:val="002B5CC2"/>
    <w:rsid w:val="002C07C8"/>
    <w:rsid w:val="002C0EC4"/>
    <w:rsid w:val="002C1CA3"/>
    <w:rsid w:val="002C23FD"/>
    <w:rsid w:val="002C2930"/>
    <w:rsid w:val="002C4B64"/>
    <w:rsid w:val="002C4E40"/>
    <w:rsid w:val="002C51CB"/>
    <w:rsid w:val="002C6372"/>
    <w:rsid w:val="002C6F0C"/>
    <w:rsid w:val="002C7DD8"/>
    <w:rsid w:val="002D14AC"/>
    <w:rsid w:val="002D4D1A"/>
    <w:rsid w:val="002D5470"/>
    <w:rsid w:val="002D61CB"/>
    <w:rsid w:val="002D673A"/>
    <w:rsid w:val="002D6ADF"/>
    <w:rsid w:val="002D7839"/>
    <w:rsid w:val="002E0CB6"/>
    <w:rsid w:val="002E2AB9"/>
    <w:rsid w:val="002E498F"/>
    <w:rsid w:val="002E581D"/>
    <w:rsid w:val="002E61B5"/>
    <w:rsid w:val="002E7142"/>
    <w:rsid w:val="002F0379"/>
    <w:rsid w:val="002F043A"/>
    <w:rsid w:val="002F07C9"/>
    <w:rsid w:val="002F13E7"/>
    <w:rsid w:val="002F4384"/>
    <w:rsid w:val="002F5030"/>
    <w:rsid w:val="002F634E"/>
    <w:rsid w:val="003008CA"/>
    <w:rsid w:val="003021E9"/>
    <w:rsid w:val="00302868"/>
    <w:rsid w:val="003032CB"/>
    <w:rsid w:val="00313F4B"/>
    <w:rsid w:val="00316F1D"/>
    <w:rsid w:val="00322F17"/>
    <w:rsid w:val="00324060"/>
    <w:rsid w:val="00324190"/>
    <w:rsid w:val="00324823"/>
    <w:rsid w:val="003254BF"/>
    <w:rsid w:val="00325F05"/>
    <w:rsid w:val="0032669E"/>
    <w:rsid w:val="003307E0"/>
    <w:rsid w:val="0033124B"/>
    <w:rsid w:val="00333312"/>
    <w:rsid w:val="00333B91"/>
    <w:rsid w:val="00333D48"/>
    <w:rsid w:val="00334000"/>
    <w:rsid w:val="00334085"/>
    <w:rsid w:val="00335645"/>
    <w:rsid w:val="00336743"/>
    <w:rsid w:val="00336C3A"/>
    <w:rsid w:val="00336E83"/>
    <w:rsid w:val="00340716"/>
    <w:rsid w:val="003425E5"/>
    <w:rsid w:val="0034729A"/>
    <w:rsid w:val="00352CB4"/>
    <w:rsid w:val="0035309E"/>
    <w:rsid w:val="003543F6"/>
    <w:rsid w:val="00355F1A"/>
    <w:rsid w:val="0035616C"/>
    <w:rsid w:val="003561A4"/>
    <w:rsid w:val="003563D0"/>
    <w:rsid w:val="00356F87"/>
    <w:rsid w:val="003601A8"/>
    <w:rsid w:val="00360902"/>
    <w:rsid w:val="00362FB6"/>
    <w:rsid w:val="00365F90"/>
    <w:rsid w:val="003673F5"/>
    <w:rsid w:val="00367523"/>
    <w:rsid w:val="0036760C"/>
    <w:rsid w:val="00371605"/>
    <w:rsid w:val="0037250B"/>
    <w:rsid w:val="00372540"/>
    <w:rsid w:val="00372DF7"/>
    <w:rsid w:val="0037352D"/>
    <w:rsid w:val="00374F15"/>
    <w:rsid w:val="003758A6"/>
    <w:rsid w:val="00376C24"/>
    <w:rsid w:val="003773F8"/>
    <w:rsid w:val="00377F53"/>
    <w:rsid w:val="00381265"/>
    <w:rsid w:val="003820FD"/>
    <w:rsid w:val="00382A18"/>
    <w:rsid w:val="00382A79"/>
    <w:rsid w:val="00382C4E"/>
    <w:rsid w:val="003830C7"/>
    <w:rsid w:val="00387ECE"/>
    <w:rsid w:val="0039061F"/>
    <w:rsid w:val="00390643"/>
    <w:rsid w:val="00391873"/>
    <w:rsid w:val="0039319E"/>
    <w:rsid w:val="00394BD9"/>
    <w:rsid w:val="00397239"/>
    <w:rsid w:val="00397E28"/>
    <w:rsid w:val="003A13EB"/>
    <w:rsid w:val="003A1F98"/>
    <w:rsid w:val="003A20A6"/>
    <w:rsid w:val="003A2C76"/>
    <w:rsid w:val="003A2D18"/>
    <w:rsid w:val="003A722D"/>
    <w:rsid w:val="003B266A"/>
    <w:rsid w:val="003B28B7"/>
    <w:rsid w:val="003B61E9"/>
    <w:rsid w:val="003B644D"/>
    <w:rsid w:val="003B6C0B"/>
    <w:rsid w:val="003B7817"/>
    <w:rsid w:val="003B7F29"/>
    <w:rsid w:val="003B7F9B"/>
    <w:rsid w:val="003C3B78"/>
    <w:rsid w:val="003C4116"/>
    <w:rsid w:val="003C53CA"/>
    <w:rsid w:val="003D03AB"/>
    <w:rsid w:val="003D0565"/>
    <w:rsid w:val="003D07F0"/>
    <w:rsid w:val="003D20FB"/>
    <w:rsid w:val="003D29DA"/>
    <w:rsid w:val="003D4245"/>
    <w:rsid w:val="003D455D"/>
    <w:rsid w:val="003D5149"/>
    <w:rsid w:val="003D671A"/>
    <w:rsid w:val="003D78D6"/>
    <w:rsid w:val="003E1777"/>
    <w:rsid w:val="003E1926"/>
    <w:rsid w:val="003E1F09"/>
    <w:rsid w:val="003E34E1"/>
    <w:rsid w:val="003E3662"/>
    <w:rsid w:val="003E3724"/>
    <w:rsid w:val="003E3E16"/>
    <w:rsid w:val="003E3E34"/>
    <w:rsid w:val="003E4CD7"/>
    <w:rsid w:val="003E65E7"/>
    <w:rsid w:val="003F0CB4"/>
    <w:rsid w:val="003F14B7"/>
    <w:rsid w:val="003F34C1"/>
    <w:rsid w:val="003F3F02"/>
    <w:rsid w:val="003F3F1B"/>
    <w:rsid w:val="003F6329"/>
    <w:rsid w:val="003F632B"/>
    <w:rsid w:val="003F7425"/>
    <w:rsid w:val="003F788B"/>
    <w:rsid w:val="00400910"/>
    <w:rsid w:val="004012DA"/>
    <w:rsid w:val="004035BB"/>
    <w:rsid w:val="004061BC"/>
    <w:rsid w:val="00410508"/>
    <w:rsid w:val="00410719"/>
    <w:rsid w:val="004116CA"/>
    <w:rsid w:val="00414CA0"/>
    <w:rsid w:val="00414EF0"/>
    <w:rsid w:val="00415545"/>
    <w:rsid w:val="0041666A"/>
    <w:rsid w:val="004172B8"/>
    <w:rsid w:val="00417394"/>
    <w:rsid w:val="00417AA8"/>
    <w:rsid w:val="00417E4B"/>
    <w:rsid w:val="0042144E"/>
    <w:rsid w:val="00421785"/>
    <w:rsid w:val="00424FE6"/>
    <w:rsid w:val="00426E81"/>
    <w:rsid w:val="004274FB"/>
    <w:rsid w:val="00427DC6"/>
    <w:rsid w:val="004304A7"/>
    <w:rsid w:val="00431338"/>
    <w:rsid w:val="00433574"/>
    <w:rsid w:val="004344E5"/>
    <w:rsid w:val="00435196"/>
    <w:rsid w:val="004356AA"/>
    <w:rsid w:val="004363D8"/>
    <w:rsid w:val="00436F05"/>
    <w:rsid w:val="004378EB"/>
    <w:rsid w:val="00440B2C"/>
    <w:rsid w:val="004436F4"/>
    <w:rsid w:val="00443F4C"/>
    <w:rsid w:val="00444AA6"/>
    <w:rsid w:val="00445959"/>
    <w:rsid w:val="00447D67"/>
    <w:rsid w:val="0045033A"/>
    <w:rsid w:val="00450EA3"/>
    <w:rsid w:val="00452786"/>
    <w:rsid w:val="004528F8"/>
    <w:rsid w:val="00452CDF"/>
    <w:rsid w:val="00453DD4"/>
    <w:rsid w:val="00454519"/>
    <w:rsid w:val="00454745"/>
    <w:rsid w:val="0045573D"/>
    <w:rsid w:val="00456131"/>
    <w:rsid w:val="00457C61"/>
    <w:rsid w:val="00461A7A"/>
    <w:rsid w:val="00462052"/>
    <w:rsid w:val="00462567"/>
    <w:rsid w:val="00464F8C"/>
    <w:rsid w:val="0046565E"/>
    <w:rsid w:val="0046700A"/>
    <w:rsid w:val="004674FE"/>
    <w:rsid w:val="00467D6D"/>
    <w:rsid w:val="00471B1B"/>
    <w:rsid w:val="00472353"/>
    <w:rsid w:val="0047328F"/>
    <w:rsid w:val="004807B9"/>
    <w:rsid w:val="004812FD"/>
    <w:rsid w:val="00486BC8"/>
    <w:rsid w:val="00490DA5"/>
    <w:rsid w:val="004911B9"/>
    <w:rsid w:val="00491636"/>
    <w:rsid w:val="00492D3C"/>
    <w:rsid w:val="00493D82"/>
    <w:rsid w:val="004954D3"/>
    <w:rsid w:val="00497C7E"/>
    <w:rsid w:val="004A2BD0"/>
    <w:rsid w:val="004A3177"/>
    <w:rsid w:val="004A5503"/>
    <w:rsid w:val="004A58D4"/>
    <w:rsid w:val="004A6950"/>
    <w:rsid w:val="004B01E2"/>
    <w:rsid w:val="004B26DA"/>
    <w:rsid w:val="004B2A06"/>
    <w:rsid w:val="004B4D9B"/>
    <w:rsid w:val="004B4E31"/>
    <w:rsid w:val="004B5348"/>
    <w:rsid w:val="004B735F"/>
    <w:rsid w:val="004C020A"/>
    <w:rsid w:val="004C04CA"/>
    <w:rsid w:val="004C0F54"/>
    <w:rsid w:val="004C0F6A"/>
    <w:rsid w:val="004C3849"/>
    <w:rsid w:val="004C3AF7"/>
    <w:rsid w:val="004C4A58"/>
    <w:rsid w:val="004C521B"/>
    <w:rsid w:val="004C5ABA"/>
    <w:rsid w:val="004C63FC"/>
    <w:rsid w:val="004C76C7"/>
    <w:rsid w:val="004D0AE8"/>
    <w:rsid w:val="004D4047"/>
    <w:rsid w:val="004D4CC7"/>
    <w:rsid w:val="004D5466"/>
    <w:rsid w:val="004D5ED8"/>
    <w:rsid w:val="004D7313"/>
    <w:rsid w:val="004D7919"/>
    <w:rsid w:val="004D7D8E"/>
    <w:rsid w:val="004D7F36"/>
    <w:rsid w:val="004D7FA4"/>
    <w:rsid w:val="004E06DE"/>
    <w:rsid w:val="004E0EE1"/>
    <w:rsid w:val="004E1B46"/>
    <w:rsid w:val="004E289D"/>
    <w:rsid w:val="004E2E6A"/>
    <w:rsid w:val="004E30DB"/>
    <w:rsid w:val="004E3731"/>
    <w:rsid w:val="004E4400"/>
    <w:rsid w:val="004E4F01"/>
    <w:rsid w:val="004E609A"/>
    <w:rsid w:val="004F132C"/>
    <w:rsid w:val="004F14E4"/>
    <w:rsid w:val="004F3422"/>
    <w:rsid w:val="004F4DD6"/>
    <w:rsid w:val="004F564E"/>
    <w:rsid w:val="004F616B"/>
    <w:rsid w:val="00500537"/>
    <w:rsid w:val="0050312A"/>
    <w:rsid w:val="00503554"/>
    <w:rsid w:val="005066E7"/>
    <w:rsid w:val="005072F9"/>
    <w:rsid w:val="00507C39"/>
    <w:rsid w:val="005100ED"/>
    <w:rsid w:val="00510308"/>
    <w:rsid w:val="005117BF"/>
    <w:rsid w:val="00511848"/>
    <w:rsid w:val="0051249C"/>
    <w:rsid w:val="00513AC3"/>
    <w:rsid w:val="00516C91"/>
    <w:rsid w:val="00516FED"/>
    <w:rsid w:val="00521F6C"/>
    <w:rsid w:val="005239D5"/>
    <w:rsid w:val="00525FAC"/>
    <w:rsid w:val="00526BCC"/>
    <w:rsid w:val="00526EAC"/>
    <w:rsid w:val="0053065A"/>
    <w:rsid w:val="00530A93"/>
    <w:rsid w:val="005311F2"/>
    <w:rsid w:val="00532373"/>
    <w:rsid w:val="0053266C"/>
    <w:rsid w:val="00532778"/>
    <w:rsid w:val="00532935"/>
    <w:rsid w:val="005341D2"/>
    <w:rsid w:val="00534AB1"/>
    <w:rsid w:val="00534C71"/>
    <w:rsid w:val="0053641C"/>
    <w:rsid w:val="00536927"/>
    <w:rsid w:val="005370C7"/>
    <w:rsid w:val="00540991"/>
    <w:rsid w:val="00541F94"/>
    <w:rsid w:val="00545799"/>
    <w:rsid w:val="00545874"/>
    <w:rsid w:val="00545A42"/>
    <w:rsid w:val="00545DC1"/>
    <w:rsid w:val="00546230"/>
    <w:rsid w:val="00547996"/>
    <w:rsid w:val="00551440"/>
    <w:rsid w:val="00551CA1"/>
    <w:rsid w:val="0055214E"/>
    <w:rsid w:val="00553F07"/>
    <w:rsid w:val="00554669"/>
    <w:rsid w:val="005562FB"/>
    <w:rsid w:val="005572E4"/>
    <w:rsid w:val="005579A6"/>
    <w:rsid w:val="00560D57"/>
    <w:rsid w:val="005622DB"/>
    <w:rsid w:val="00563E80"/>
    <w:rsid w:val="0056466A"/>
    <w:rsid w:val="005655E4"/>
    <w:rsid w:val="005661F2"/>
    <w:rsid w:val="00570307"/>
    <w:rsid w:val="0057116A"/>
    <w:rsid w:val="0057164F"/>
    <w:rsid w:val="005716F1"/>
    <w:rsid w:val="00577009"/>
    <w:rsid w:val="0058044C"/>
    <w:rsid w:val="00580D6E"/>
    <w:rsid w:val="00581AA3"/>
    <w:rsid w:val="0058276F"/>
    <w:rsid w:val="00582F7A"/>
    <w:rsid w:val="0058356B"/>
    <w:rsid w:val="00583DDA"/>
    <w:rsid w:val="00584695"/>
    <w:rsid w:val="005875AC"/>
    <w:rsid w:val="00590DE5"/>
    <w:rsid w:val="00590F65"/>
    <w:rsid w:val="005928AE"/>
    <w:rsid w:val="00592931"/>
    <w:rsid w:val="00592D36"/>
    <w:rsid w:val="00592E2E"/>
    <w:rsid w:val="0059556B"/>
    <w:rsid w:val="005978AA"/>
    <w:rsid w:val="005A3C50"/>
    <w:rsid w:val="005A4BB8"/>
    <w:rsid w:val="005A528F"/>
    <w:rsid w:val="005A63FB"/>
    <w:rsid w:val="005A7AE7"/>
    <w:rsid w:val="005A7CFE"/>
    <w:rsid w:val="005B0ACF"/>
    <w:rsid w:val="005B1363"/>
    <w:rsid w:val="005B1F15"/>
    <w:rsid w:val="005B6317"/>
    <w:rsid w:val="005B70E1"/>
    <w:rsid w:val="005C0602"/>
    <w:rsid w:val="005C33A6"/>
    <w:rsid w:val="005C5116"/>
    <w:rsid w:val="005C62EB"/>
    <w:rsid w:val="005C741C"/>
    <w:rsid w:val="005C7CEB"/>
    <w:rsid w:val="005C7D79"/>
    <w:rsid w:val="005D05B0"/>
    <w:rsid w:val="005D061B"/>
    <w:rsid w:val="005D0650"/>
    <w:rsid w:val="005D148D"/>
    <w:rsid w:val="005D230D"/>
    <w:rsid w:val="005D2395"/>
    <w:rsid w:val="005D3D97"/>
    <w:rsid w:val="005D4A6D"/>
    <w:rsid w:val="005D6DCA"/>
    <w:rsid w:val="005D7951"/>
    <w:rsid w:val="005E0519"/>
    <w:rsid w:val="005E41CB"/>
    <w:rsid w:val="005E46B0"/>
    <w:rsid w:val="005E4A13"/>
    <w:rsid w:val="005E539A"/>
    <w:rsid w:val="005E659E"/>
    <w:rsid w:val="005F1695"/>
    <w:rsid w:val="005F1E9F"/>
    <w:rsid w:val="005F3D83"/>
    <w:rsid w:val="005F419F"/>
    <w:rsid w:val="005F4638"/>
    <w:rsid w:val="005F54D8"/>
    <w:rsid w:val="005F6299"/>
    <w:rsid w:val="005F6BFF"/>
    <w:rsid w:val="005F6C48"/>
    <w:rsid w:val="005F6CC9"/>
    <w:rsid w:val="006017B5"/>
    <w:rsid w:val="00603E87"/>
    <w:rsid w:val="006043FC"/>
    <w:rsid w:val="00604CF6"/>
    <w:rsid w:val="006067F0"/>
    <w:rsid w:val="00606E44"/>
    <w:rsid w:val="006078EB"/>
    <w:rsid w:val="00607F95"/>
    <w:rsid w:val="00610BA6"/>
    <w:rsid w:val="00610BA8"/>
    <w:rsid w:val="0061186F"/>
    <w:rsid w:val="006124CA"/>
    <w:rsid w:val="00612DBB"/>
    <w:rsid w:val="00613740"/>
    <w:rsid w:val="006143B0"/>
    <w:rsid w:val="00614CFF"/>
    <w:rsid w:val="00614E09"/>
    <w:rsid w:val="0061586B"/>
    <w:rsid w:val="00615EF1"/>
    <w:rsid w:val="00620A5A"/>
    <w:rsid w:val="00620D28"/>
    <w:rsid w:val="0062174F"/>
    <w:rsid w:val="00621997"/>
    <w:rsid w:val="006240D1"/>
    <w:rsid w:val="006252CA"/>
    <w:rsid w:val="006272A0"/>
    <w:rsid w:val="00627E14"/>
    <w:rsid w:val="00627F9C"/>
    <w:rsid w:val="00630426"/>
    <w:rsid w:val="00630435"/>
    <w:rsid w:val="0063090C"/>
    <w:rsid w:val="00632C74"/>
    <w:rsid w:val="00632E01"/>
    <w:rsid w:val="006330E6"/>
    <w:rsid w:val="00635519"/>
    <w:rsid w:val="00640AE5"/>
    <w:rsid w:val="00640BA6"/>
    <w:rsid w:val="006410B1"/>
    <w:rsid w:val="00641DD2"/>
    <w:rsid w:val="00643357"/>
    <w:rsid w:val="0064643A"/>
    <w:rsid w:val="00647C83"/>
    <w:rsid w:val="00647D2D"/>
    <w:rsid w:val="00653FA6"/>
    <w:rsid w:val="00660C9D"/>
    <w:rsid w:val="00660D03"/>
    <w:rsid w:val="00664BAD"/>
    <w:rsid w:val="00665882"/>
    <w:rsid w:val="00665C33"/>
    <w:rsid w:val="00665EAB"/>
    <w:rsid w:val="006660D7"/>
    <w:rsid w:val="00666650"/>
    <w:rsid w:val="00667274"/>
    <w:rsid w:val="006674A3"/>
    <w:rsid w:val="0067050F"/>
    <w:rsid w:val="00671763"/>
    <w:rsid w:val="006724B5"/>
    <w:rsid w:val="00672C98"/>
    <w:rsid w:val="006732AB"/>
    <w:rsid w:val="006743C7"/>
    <w:rsid w:val="00674F3A"/>
    <w:rsid w:val="006759FD"/>
    <w:rsid w:val="00676397"/>
    <w:rsid w:val="00676621"/>
    <w:rsid w:val="006768AF"/>
    <w:rsid w:val="00676A80"/>
    <w:rsid w:val="00677CA4"/>
    <w:rsid w:val="00677D05"/>
    <w:rsid w:val="00677EC5"/>
    <w:rsid w:val="00680575"/>
    <w:rsid w:val="006829DD"/>
    <w:rsid w:val="00682B06"/>
    <w:rsid w:val="006871A1"/>
    <w:rsid w:val="006872FB"/>
    <w:rsid w:val="00687F46"/>
    <w:rsid w:val="0069014D"/>
    <w:rsid w:val="0069171D"/>
    <w:rsid w:val="00692623"/>
    <w:rsid w:val="00693402"/>
    <w:rsid w:val="00694E73"/>
    <w:rsid w:val="006963B3"/>
    <w:rsid w:val="00697439"/>
    <w:rsid w:val="006A356D"/>
    <w:rsid w:val="006A4AFD"/>
    <w:rsid w:val="006A5FAB"/>
    <w:rsid w:val="006B0D2D"/>
    <w:rsid w:val="006B366C"/>
    <w:rsid w:val="006B38C4"/>
    <w:rsid w:val="006B43E8"/>
    <w:rsid w:val="006B4822"/>
    <w:rsid w:val="006B6079"/>
    <w:rsid w:val="006B7965"/>
    <w:rsid w:val="006B79D3"/>
    <w:rsid w:val="006C0A31"/>
    <w:rsid w:val="006C1E99"/>
    <w:rsid w:val="006C2376"/>
    <w:rsid w:val="006C30E9"/>
    <w:rsid w:val="006C3732"/>
    <w:rsid w:val="006C7091"/>
    <w:rsid w:val="006D1A60"/>
    <w:rsid w:val="006D2A2A"/>
    <w:rsid w:val="006D2DFB"/>
    <w:rsid w:val="006D33A1"/>
    <w:rsid w:val="006D4C9C"/>
    <w:rsid w:val="006D5C7D"/>
    <w:rsid w:val="006D668B"/>
    <w:rsid w:val="006D72AB"/>
    <w:rsid w:val="006D789F"/>
    <w:rsid w:val="006E1705"/>
    <w:rsid w:val="006E23CA"/>
    <w:rsid w:val="006E3B12"/>
    <w:rsid w:val="006F052A"/>
    <w:rsid w:val="006F0B11"/>
    <w:rsid w:val="006F1579"/>
    <w:rsid w:val="006F369E"/>
    <w:rsid w:val="006F4E01"/>
    <w:rsid w:val="006F504B"/>
    <w:rsid w:val="006F5A37"/>
    <w:rsid w:val="006F5DC0"/>
    <w:rsid w:val="006F64E0"/>
    <w:rsid w:val="006F68D6"/>
    <w:rsid w:val="00700EA0"/>
    <w:rsid w:val="00701E3E"/>
    <w:rsid w:val="00702513"/>
    <w:rsid w:val="00702CA5"/>
    <w:rsid w:val="007031A1"/>
    <w:rsid w:val="00704392"/>
    <w:rsid w:val="007047DD"/>
    <w:rsid w:val="00704B50"/>
    <w:rsid w:val="00705BF8"/>
    <w:rsid w:val="00706648"/>
    <w:rsid w:val="00707139"/>
    <w:rsid w:val="00707C20"/>
    <w:rsid w:val="00707F61"/>
    <w:rsid w:val="007124AA"/>
    <w:rsid w:val="00712662"/>
    <w:rsid w:val="00713698"/>
    <w:rsid w:val="00715030"/>
    <w:rsid w:val="00715102"/>
    <w:rsid w:val="007153F0"/>
    <w:rsid w:val="00715C8C"/>
    <w:rsid w:val="00726E7B"/>
    <w:rsid w:val="007332FE"/>
    <w:rsid w:val="00733404"/>
    <w:rsid w:val="00742C93"/>
    <w:rsid w:val="00742E3F"/>
    <w:rsid w:val="00743951"/>
    <w:rsid w:val="00743BDB"/>
    <w:rsid w:val="00744501"/>
    <w:rsid w:val="007446FD"/>
    <w:rsid w:val="00745350"/>
    <w:rsid w:val="00745DE0"/>
    <w:rsid w:val="007476FB"/>
    <w:rsid w:val="00752A80"/>
    <w:rsid w:val="00754451"/>
    <w:rsid w:val="007569F1"/>
    <w:rsid w:val="00757124"/>
    <w:rsid w:val="00757CA4"/>
    <w:rsid w:val="00757E33"/>
    <w:rsid w:val="007615CB"/>
    <w:rsid w:val="007615FF"/>
    <w:rsid w:val="00762BF4"/>
    <w:rsid w:val="00762F06"/>
    <w:rsid w:val="00763070"/>
    <w:rsid w:val="007653D3"/>
    <w:rsid w:val="00765C90"/>
    <w:rsid w:val="00766C14"/>
    <w:rsid w:val="00770945"/>
    <w:rsid w:val="0077106D"/>
    <w:rsid w:val="00776ABB"/>
    <w:rsid w:val="007803E4"/>
    <w:rsid w:val="00780831"/>
    <w:rsid w:val="00780A64"/>
    <w:rsid w:val="00780B6A"/>
    <w:rsid w:val="00782C02"/>
    <w:rsid w:val="00783AF4"/>
    <w:rsid w:val="00783C07"/>
    <w:rsid w:val="00785F86"/>
    <w:rsid w:val="00786E3B"/>
    <w:rsid w:val="00790A79"/>
    <w:rsid w:val="00792134"/>
    <w:rsid w:val="00796673"/>
    <w:rsid w:val="00797672"/>
    <w:rsid w:val="007A00E5"/>
    <w:rsid w:val="007A0771"/>
    <w:rsid w:val="007A1358"/>
    <w:rsid w:val="007A4C3A"/>
    <w:rsid w:val="007A502E"/>
    <w:rsid w:val="007A564D"/>
    <w:rsid w:val="007A5BB7"/>
    <w:rsid w:val="007A6622"/>
    <w:rsid w:val="007A679C"/>
    <w:rsid w:val="007A6980"/>
    <w:rsid w:val="007A6A4A"/>
    <w:rsid w:val="007A6CF8"/>
    <w:rsid w:val="007A71FD"/>
    <w:rsid w:val="007A7855"/>
    <w:rsid w:val="007B07B9"/>
    <w:rsid w:val="007B3BC7"/>
    <w:rsid w:val="007B64C5"/>
    <w:rsid w:val="007B66F0"/>
    <w:rsid w:val="007C0838"/>
    <w:rsid w:val="007C1461"/>
    <w:rsid w:val="007C2047"/>
    <w:rsid w:val="007C257B"/>
    <w:rsid w:val="007C5323"/>
    <w:rsid w:val="007C69CE"/>
    <w:rsid w:val="007D0A00"/>
    <w:rsid w:val="007D32F2"/>
    <w:rsid w:val="007D4D8D"/>
    <w:rsid w:val="007D4E99"/>
    <w:rsid w:val="007D58C1"/>
    <w:rsid w:val="007E0E65"/>
    <w:rsid w:val="007E2029"/>
    <w:rsid w:val="007E349E"/>
    <w:rsid w:val="007E43CC"/>
    <w:rsid w:val="007E6AEB"/>
    <w:rsid w:val="007F0B1D"/>
    <w:rsid w:val="007F1C9D"/>
    <w:rsid w:val="007F2CFB"/>
    <w:rsid w:val="007F2F54"/>
    <w:rsid w:val="007F636E"/>
    <w:rsid w:val="007F6AC0"/>
    <w:rsid w:val="007F76C0"/>
    <w:rsid w:val="00801028"/>
    <w:rsid w:val="008014E7"/>
    <w:rsid w:val="00805318"/>
    <w:rsid w:val="008054A2"/>
    <w:rsid w:val="00805B47"/>
    <w:rsid w:val="008144BB"/>
    <w:rsid w:val="0081501A"/>
    <w:rsid w:val="008156B6"/>
    <w:rsid w:val="00816676"/>
    <w:rsid w:val="00820042"/>
    <w:rsid w:val="00821EC0"/>
    <w:rsid w:val="008237CF"/>
    <w:rsid w:val="00824CFF"/>
    <w:rsid w:val="00825131"/>
    <w:rsid w:val="00825F2C"/>
    <w:rsid w:val="00826235"/>
    <w:rsid w:val="00826B47"/>
    <w:rsid w:val="00830B40"/>
    <w:rsid w:val="00831B21"/>
    <w:rsid w:val="00833911"/>
    <w:rsid w:val="00834BC1"/>
    <w:rsid w:val="00835E7D"/>
    <w:rsid w:val="008366A7"/>
    <w:rsid w:val="008377D0"/>
    <w:rsid w:val="008402BB"/>
    <w:rsid w:val="00841CF2"/>
    <w:rsid w:val="00843547"/>
    <w:rsid w:val="00843FCF"/>
    <w:rsid w:val="0084582A"/>
    <w:rsid w:val="00847690"/>
    <w:rsid w:val="008476FB"/>
    <w:rsid w:val="00853088"/>
    <w:rsid w:val="00854C21"/>
    <w:rsid w:val="008575BD"/>
    <w:rsid w:val="00862498"/>
    <w:rsid w:val="008633F4"/>
    <w:rsid w:val="0086369E"/>
    <w:rsid w:val="008636E2"/>
    <w:rsid w:val="00865B86"/>
    <w:rsid w:val="008663E8"/>
    <w:rsid w:val="00867D5A"/>
    <w:rsid w:val="008705C3"/>
    <w:rsid w:val="00871E31"/>
    <w:rsid w:val="00874D6E"/>
    <w:rsid w:val="00875113"/>
    <w:rsid w:val="00875E34"/>
    <w:rsid w:val="00877448"/>
    <w:rsid w:val="00882C93"/>
    <w:rsid w:val="0088302D"/>
    <w:rsid w:val="00885A8E"/>
    <w:rsid w:val="0088710D"/>
    <w:rsid w:val="00891379"/>
    <w:rsid w:val="00891D18"/>
    <w:rsid w:val="00891F5A"/>
    <w:rsid w:val="008920BC"/>
    <w:rsid w:val="00893015"/>
    <w:rsid w:val="00895D46"/>
    <w:rsid w:val="008A05EE"/>
    <w:rsid w:val="008A0B8D"/>
    <w:rsid w:val="008A1A13"/>
    <w:rsid w:val="008A1D9E"/>
    <w:rsid w:val="008A205B"/>
    <w:rsid w:val="008A2621"/>
    <w:rsid w:val="008A2C7B"/>
    <w:rsid w:val="008A5AD8"/>
    <w:rsid w:val="008A7908"/>
    <w:rsid w:val="008A7E8E"/>
    <w:rsid w:val="008B199C"/>
    <w:rsid w:val="008B1D73"/>
    <w:rsid w:val="008B28B7"/>
    <w:rsid w:val="008B6A2C"/>
    <w:rsid w:val="008B6C69"/>
    <w:rsid w:val="008B6DFB"/>
    <w:rsid w:val="008C0918"/>
    <w:rsid w:val="008C17F0"/>
    <w:rsid w:val="008C18D6"/>
    <w:rsid w:val="008C27D2"/>
    <w:rsid w:val="008C4D5D"/>
    <w:rsid w:val="008C6CFF"/>
    <w:rsid w:val="008D06D7"/>
    <w:rsid w:val="008D12A2"/>
    <w:rsid w:val="008D177A"/>
    <w:rsid w:val="008D1EE3"/>
    <w:rsid w:val="008D26EC"/>
    <w:rsid w:val="008D2C01"/>
    <w:rsid w:val="008D5FA1"/>
    <w:rsid w:val="008D6757"/>
    <w:rsid w:val="008D6947"/>
    <w:rsid w:val="008E182A"/>
    <w:rsid w:val="008E303B"/>
    <w:rsid w:val="008E4E04"/>
    <w:rsid w:val="008E6025"/>
    <w:rsid w:val="008E6118"/>
    <w:rsid w:val="008E655A"/>
    <w:rsid w:val="008E7FA7"/>
    <w:rsid w:val="008F00CA"/>
    <w:rsid w:val="008F18DC"/>
    <w:rsid w:val="008F206F"/>
    <w:rsid w:val="008F3E25"/>
    <w:rsid w:val="008F4810"/>
    <w:rsid w:val="008F5191"/>
    <w:rsid w:val="008F5AC1"/>
    <w:rsid w:val="008F63A7"/>
    <w:rsid w:val="008F69EE"/>
    <w:rsid w:val="008F75FD"/>
    <w:rsid w:val="008F7F19"/>
    <w:rsid w:val="009009A0"/>
    <w:rsid w:val="00902141"/>
    <w:rsid w:val="0090244B"/>
    <w:rsid w:val="009064A4"/>
    <w:rsid w:val="00907715"/>
    <w:rsid w:val="00911173"/>
    <w:rsid w:val="009128BA"/>
    <w:rsid w:val="0091297A"/>
    <w:rsid w:val="00913954"/>
    <w:rsid w:val="009142FE"/>
    <w:rsid w:val="0091528E"/>
    <w:rsid w:val="00917BB1"/>
    <w:rsid w:val="00917D55"/>
    <w:rsid w:val="00917E60"/>
    <w:rsid w:val="00922070"/>
    <w:rsid w:val="009227B6"/>
    <w:rsid w:val="00922939"/>
    <w:rsid w:val="0092466F"/>
    <w:rsid w:val="00924BC6"/>
    <w:rsid w:val="00925245"/>
    <w:rsid w:val="00925E71"/>
    <w:rsid w:val="00926022"/>
    <w:rsid w:val="009314D7"/>
    <w:rsid w:val="00931A58"/>
    <w:rsid w:val="00932323"/>
    <w:rsid w:val="009323BF"/>
    <w:rsid w:val="009328EB"/>
    <w:rsid w:val="00932DB7"/>
    <w:rsid w:val="00933B2B"/>
    <w:rsid w:val="00934BED"/>
    <w:rsid w:val="00935626"/>
    <w:rsid w:val="0093639B"/>
    <w:rsid w:val="00937E89"/>
    <w:rsid w:val="00940A4E"/>
    <w:rsid w:val="00941E34"/>
    <w:rsid w:val="00943B71"/>
    <w:rsid w:val="00944191"/>
    <w:rsid w:val="0094598C"/>
    <w:rsid w:val="00947690"/>
    <w:rsid w:val="009509CC"/>
    <w:rsid w:val="00950D82"/>
    <w:rsid w:val="009531C3"/>
    <w:rsid w:val="00954728"/>
    <w:rsid w:val="009567F1"/>
    <w:rsid w:val="00956C7A"/>
    <w:rsid w:val="0095777E"/>
    <w:rsid w:val="009578A8"/>
    <w:rsid w:val="00960B0F"/>
    <w:rsid w:val="00964D2C"/>
    <w:rsid w:val="009652D8"/>
    <w:rsid w:val="0096663E"/>
    <w:rsid w:val="00970498"/>
    <w:rsid w:val="00970625"/>
    <w:rsid w:val="009712F3"/>
    <w:rsid w:val="009716BF"/>
    <w:rsid w:val="00972102"/>
    <w:rsid w:val="00973005"/>
    <w:rsid w:val="00973609"/>
    <w:rsid w:val="00975D31"/>
    <w:rsid w:val="00977385"/>
    <w:rsid w:val="0097793E"/>
    <w:rsid w:val="00977994"/>
    <w:rsid w:val="00977C31"/>
    <w:rsid w:val="009858EB"/>
    <w:rsid w:val="009864BB"/>
    <w:rsid w:val="009906A4"/>
    <w:rsid w:val="00990934"/>
    <w:rsid w:val="009909A6"/>
    <w:rsid w:val="00991E6E"/>
    <w:rsid w:val="00992105"/>
    <w:rsid w:val="00992667"/>
    <w:rsid w:val="009931BB"/>
    <w:rsid w:val="00994528"/>
    <w:rsid w:val="00994659"/>
    <w:rsid w:val="00994C5A"/>
    <w:rsid w:val="009959DB"/>
    <w:rsid w:val="009A0A55"/>
    <w:rsid w:val="009A3D2B"/>
    <w:rsid w:val="009A42B2"/>
    <w:rsid w:val="009A5E40"/>
    <w:rsid w:val="009A6625"/>
    <w:rsid w:val="009A68BC"/>
    <w:rsid w:val="009A6EFE"/>
    <w:rsid w:val="009A71D2"/>
    <w:rsid w:val="009A7D81"/>
    <w:rsid w:val="009B0CB5"/>
    <w:rsid w:val="009B10E3"/>
    <w:rsid w:val="009B19C0"/>
    <w:rsid w:val="009B1D45"/>
    <w:rsid w:val="009B21CE"/>
    <w:rsid w:val="009B22F9"/>
    <w:rsid w:val="009B3F1D"/>
    <w:rsid w:val="009B5ACF"/>
    <w:rsid w:val="009B675D"/>
    <w:rsid w:val="009B6BD4"/>
    <w:rsid w:val="009B70AF"/>
    <w:rsid w:val="009C1989"/>
    <w:rsid w:val="009C1E3E"/>
    <w:rsid w:val="009C4BF3"/>
    <w:rsid w:val="009C5ED5"/>
    <w:rsid w:val="009C7D84"/>
    <w:rsid w:val="009D120C"/>
    <w:rsid w:val="009D26CA"/>
    <w:rsid w:val="009D29DB"/>
    <w:rsid w:val="009D2F46"/>
    <w:rsid w:val="009D44A6"/>
    <w:rsid w:val="009D66A7"/>
    <w:rsid w:val="009E04F0"/>
    <w:rsid w:val="009E0C27"/>
    <w:rsid w:val="009E0DCC"/>
    <w:rsid w:val="009E0F37"/>
    <w:rsid w:val="009E1EBE"/>
    <w:rsid w:val="009E21D9"/>
    <w:rsid w:val="009E6D92"/>
    <w:rsid w:val="009E76CF"/>
    <w:rsid w:val="009E7964"/>
    <w:rsid w:val="009E7CBA"/>
    <w:rsid w:val="009F01E1"/>
    <w:rsid w:val="009F14D8"/>
    <w:rsid w:val="009F37F1"/>
    <w:rsid w:val="009F4142"/>
    <w:rsid w:val="009F4DB8"/>
    <w:rsid w:val="009F6A2E"/>
    <w:rsid w:val="00A015B0"/>
    <w:rsid w:val="00A0199D"/>
    <w:rsid w:val="00A0228C"/>
    <w:rsid w:val="00A02AEF"/>
    <w:rsid w:val="00A031FF"/>
    <w:rsid w:val="00A03933"/>
    <w:rsid w:val="00A0430D"/>
    <w:rsid w:val="00A043B3"/>
    <w:rsid w:val="00A04AB1"/>
    <w:rsid w:val="00A054BE"/>
    <w:rsid w:val="00A059B3"/>
    <w:rsid w:val="00A065F4"/>
    <w:rsid w:val="00A07070"/>
    <w:rsid w:val="00A07445"/>
    <w:rsid w:val="00A07E6D"/>
    <w:rsid w:val="00A11D06"/>
    <w:rsid w:val="00A11D32"/>
    <w:rsid w:val="00A12558"/>
    <w:rsid w:val="00A125C5"/>
    <w:rsid w:val="00A12750"/>
    <w:rsid w:val="00A13211"/>
    <w:rsid w:val="00A13936"/>
    <w:rsid w:val="00A140A3"/>
    <w:rsid w:val="00A14761"/>
    <w:rsid w:val="00A1724B"/>
    <w:rsid w:val="00A20081"/>
    <w:rsid w:val="00A22865"/>
    <w:rsid w:val="00A228A5"/>
    <w:rsid w:val="00A2442B"/>
    <w:rsid w:val="00A2529E"/>
    <w:rsid w:val="00A26E92"/>
    <w:rsid w:val="00A271A8"/>
    <w:rsid w:val="00A306A8"/>
    <w:rsid w:val="00A3208F"/>
    <w:rsid w:val="00A33A41"/>
    <w:rsid w:val="00A33DA0"/>
    <w:rsid w:val="00A340C8"/>
    <w:rsid w:val="00A348F4"/>
    <w:rsid w:val="00A34C74"/>
    <w:rsid w:val="00A366F0"/>
    <w:rsid w:val="00A41DB2"/>
    <w:rsid w:val="00A4392D"/>
    <w:rsid w:val="00A443DF"/>
    <w:rsid w:val="00A457C5"/>
    <w:rsid w:val="00A4603A"/>
    <w:rsid w:val="00A471B8"/>
    <w:rsid w:val="00A47EBA"/>
    <w:rsid w:val="00A50342"/>
    <w:rsid w:val="00A5204A"/>
    <w:rsid w:val="00A5209C"/>
    <w:rsid w:val="00A55D59"/>
    <w:rsid w:val="00A5700E"/>
    <w:rsid w:val="00A57710"/>
    <w:rsid w:val="00A658F8"/>
    <w:rsid w:val="00A66E39"/>
    <w:rsid w:val="00A70388"/>
    <w:rsid w:val="00A7301C"/>
    <w:rsid w:val="00A73E25"/>
    <w:rsid w:val="00A759FB"/>
    <w:rsid w:val="00A75AC3"/>
    <w:rsid w:val="00A75DB1"/>
    <w:rsid w:val="00A80A3B"/>
    <w:rsid w:val="00A829E9"/>
    <w:rsid w:val="00A95634"/>
    <w:rsid w:val="00A95D1D"/>
    <w:rsid w:val="00AA2B54"/>
    <w:rsid w:val="00AA34BC"/>
    <w:rsid w:val="00AA58AF"/>
    <w:rsid w:val="00AA7A60"/>
    <w:rsid w:val="00AB0680"/>
    <w:rsid w:val="00AB142D"/>
    <w:rsid w:val="00AB204A"/>
    <w:rsid w:val="00AB2DC5"/>
    <w:rsid w:val="00AB2FC8"/>
    <w:rsid w:val="00AB4353"/>
    <w:rsid w:val="00AB4F9F"/>
    <w:rsid w:val="00AC08D4"/>
    <w:rsid w:val="00AC1078"/>
    <w:rsid w:val="00AC1373"/>
    <w:rsid w:val="00AC28D0"/>
    <w:rsid w:val="00AC2CB9"/>
    <w:rsid w:val="00AC37AC"/>
    <w:rsid w:val="00AC4EA9"/>
    <w:rsid w:val="00AD0290"/>
    <w:rsid w:val="00AD0B9E"/>
    <w:rsid w:val="00AD18EC"/>
    <w:rsid w:val="00AD45B6"/>
    <w:rsid w:val="00AD5ABB"/>
    <w:rsid w:val="00AD646C"/>
    <w:rsid w:val="00AD7BBB"/>
    <w:rsid w:val="00AE0FD1"/>
    <w:rsid w:val="00AE139F"/>
    <w:rsid w:val="00AE15B0"/>
    <w:rsid w:val="00AE177B"/>
    <w:rsid w:val="00AE23CE"/>
    <w:rsid w:val="00AE2904"/>
    <w:rsid w:val="00AE4D79"/>
    <w:rsid w:val="00AE4F91"/>
    <w:rsid w:val="00AF201D"/>
    <w:rsid w:val="00AF3038"/>
    <w:rsid w:val="00AF3781"/>
    <w:rsid w:val="00AF451C"/>
    <w:rsid w:val="00AF7186"/>
    <w:rsid w:val="00B000A3"/>
    <w:rsid w:val="00B00C3B"/>
    <w:rsid w:val="00B024BE"/>
    <w:rsid w:val="00B03A6F"/>
    <w:rsid w:val="00B06297"/>
    <w:rsid w:val="00B06D45"/>
    <w:rsid w:val="00B07F69"/>
    <w:rsid w:val="00B10899"/>
    <w:rsid w:val="00B11D5E"/>
    <w:rsid w:val="00B15029"/>
    <w:rsid w:val="00B17D78"/>
    <w:rsid w:val="00B21A8E"/>
    <w:rsid w:val="00B2261C"/>
    <w:rsid w:val="00B228F1"/>
    <w:rsid w:val="00B259BF"/>
    <w:rsid w:val="00B273F7"/>
    <w:rsid w:val="00B277BF"/>
    <w:rsid w:val="00B27CA5"/>
    <w:rsid w:val="00B308ED"/>
    <w:rsid w:val="00B30DB9"/>
    <w:rsid w:val="00B3166B"/>
    <w:rsid w:val="00B34B10"/>
    <w:rsid w:val="00B35FF5"/>
    <w:rsid w:val="00B41072"/>
    <w:rsid w:val="00B44AB1"/>
    <w:rsid w:val="00B46E0C"/>
    <w:rsid w:val="00B52C18"/>
    <w:rsid w:val="00B53398"/>
    <w:rsid w:val="00B544DA"/>
    <w:rsid w:val="00B54C88"/>
    <w:rsid w:val="00B54DC1"/>
    <w:rsid w:val="00B55B08"/>
    <w:rsid w:val="00B567AB"/>
    <w:rsid w:val="00B56D4E"/>
    <w:rsid w:val="00B5790B"/>
    <w:rsid w:val="00B57A7D"/>
    <w:rsid w:val="00B63589"/>
    <w:rsid w:val="00B63D59"/>
    <w:rsid w:val="00B6581F"/>
    <w:rsid w:val="00B668FC"/>
    <w:rsid w:val="00B70FC3"/>
    <w:rsid w:val="00B72BAE"/>
    <w:rsid w:val="00B73BEA"/>
    <w:rsid w:val="00B74583"/>
    <w:rsid w:val="00B7570E"/>
    <w:rsid w:val="00B75950"/>
    <w:rsid w:val="00B76711"/>
    <w:rsid w:val="00B7703C"/>
    <w:rsid w:val="00B77AB1"/>
    <w:rsid w:val="00B80338"/>
    <w:rsid w:val="00B82517"/>
    <w:rsid w:val="00B84DCF"/>
    <w:rsid w:val="00B852CD"/>
    <w:rsid w:val="00B86792"/>
    <w:rsid w:val="00B86B9F"/>
    <w:rsid w:val="00B916BC"/>
    <w:rsid w:val="00B917FE"/>
    <w:rsid w:val="00B92748"/>
    <w:rsid w:val="00B94E5A"/>
    <w:rsid w:val="00B951A9"/>
    <w:rsid w:val="00B97620"/>
    <w:rsid w:val="00B97FCB"/>
    <w:rsid w:val="00BA0F2B"/>
    <w:rsid w:val="00BA4DC7"/>
    <w:rsid w:val="00BA6476"/>
    <w:rsid w:val="00BA6CF7"/>
    <w:rsid w:val="00BB0093"/>
    <w:rsid w:val="00BC1407"/>
    <w:rsid w:val="00BC17CA"/>
    <w:rsid w:val="00BC306A"/>
    <w:rsid w:val="00BC380D"/>
    <w:rsid w:val="00BC3E18"/>
    <w:rsid w:val="00BC4AD7"/>
    <w:rsid w:val="00BC6004"/>
    <w:rsid w:val="00BC6B83"/>
    <w:rsid w:val="00BC6E02"/>
    <w:rsid w:val="00BD1EA5"/>
    <w:rsid w:val="00BD1FC8"/>
    <w:rsid w:val="00BD26A6"/>
    <w:rsid w:val="00BD2FF9"/>
    <w:rsid w:val="00BD31B4"/>
    <w:rsid w:val="00BD345F"/>
    <w:rsid w:val="00BE3A4C"/>
    <w:rsid w:val="00BE6A41"/>
    <w:rsid w:val="00BE73A3"/>
    <w:rsid w:val="00BF0431"/>
    <w:rsid w:val="00BF063B"/>
    <w:rsid w:val="00BF0826"/>
    <w:rsid w:val="00BF08FD"/>
    <w:rsid w:val="00BF118A"/>
    <w:rsid w:val="00BF250F"/>
    <w:rsid w:val="00BF26A6"/>
    <w:rsid w:val="00BF3119"/>
    <w:rsid w:val="00BF3437"/>
    <w:rsid w:val="00BF45F7"/>
    <w:rsid w:val="00BF5C37"/>
    <w:rsid w:val="00C00A3E"/>
    <w:rsid w:val="00C012D7"/>
    <w:rsid w:val="00C04078"/>
    <w:rsid w:val="00C05FC0"/>
    <w:rsid w:val="00C11C63"/>
    <w:rsid w:val="00C11D43"/>
    <w:rsid w:val="00C11D5B"/>
    <w:rsid w:val="00C12430"/>
    <w:rsid w:val="00C127B4"/>
    <w:rsid w:val="00C14716"/>
    <w:rsid w:val="00C1699F"/>
    <w:rsid w:val="00C23BB8"/>
    <w:rsid w:val="00C23DC5"/>
    <w:rsid w:val="00C24B3B"/>
    <w:rsid w:val="00C26180"/>
    <w:rsid w:val="00C26218"/>
    <w:rsid w:val="00C26807"/>
    <w:rsid w:val="00C300FF"/>
    <w:rsid w:val="00C30C38"/>
    <w:rsid w:val="00C33BC8"/>
    <w:rsid w:val="00C371DF"/>
    <w:rsid w:val="00C3734A"/>
    <w:rsid w:val="00C37718"/>
    <w:rsid w:val="00C37752"/>
    <w:rsid w:val="00C407A4"/>
    <w:rsid w:val="00C42652"/>
    <w:rsid w:val="00C42910"/>
    <w:rsid w:val="00C439CB"/>
    <w:rsid w:val="00C45206"/>
    <w:rsid w:val="00C4625D"/>
    <w:rsid w:val="00C4688F"/>
    <w:rsid w:val="00C518F1"/>
    <w:rsid w:val="00C540C9"/>
    <w:rsid w:val="00C54D8E"/>
    <w:rsid w:val="00C556E2"/>
    <w:rsid w:val="00C55FF5"/>
    <w:rsid w:val="00C564D2"/>
    <w:rsid w:val="00C60CF5"/>
    <w:rsid w:val="00C617EA"/>
    <w:rsid w:val="00C625D8"/>
    <w:rsid w:val="00C63ECA"/>
    <w:rsid w:val="00C64129"/>
    <w:rsid w:val="00C659C7"/>
    <w:rsid w:val="00C65C02"/>
    <w:rsid w:val="00C65EFA"/>
    <w:rsid w:val="00C678EC"/>
    <w:rsid w:val="00C67B9C"/>
    <w:rsid w:val="00C73116"/>
    <w:rsid w:val="00C757B6"/>
    <w:rsid w:val="00C80126"/>
    <w:rsid w:val="00C8133E"/>
    <w:rsid w:val="00C83E98"/>
    <w:rsid w:val="00C87970"/>
    <w:rsid w:val="00C90079"/>
    <w:rsid w:val="00C907DC"/>
    <w:rsid w:val="00C91349"/>
    <w:rsid w:val="00C93922"/>
    <w:rsid w:val="00C93D5F"/>
    <w:rsid w:val="00C95D01"/>
    <w:rsid w:val="00C96B79"/>
    <w:rsid w:val="00C97493"/>
    <w:rsid w:val="00C9773C"/>
    <w:rsid w:val="00CA1E63"/>
    <w:rsid w:val="00CA1F76"/>
    <w:rsid w:val="00CA3E7A"/>
    <w:rsid w:val="00CA4A09"/>
    <w:rsid w:val="00CA4F55"/>
    <w:rsid w:val="00CA5554"/>
    <w:rsid w:val="00CA65C5"/>
    <w:rsid w:val="00CA6912"/>
    <w:rsid w:val="00CB0E9F"/>
    <w:rsid w:val="00CB2A2B"/>
    <w:rsid w:val="00CB40BC"/>
    <w:rsid w:val="00CB4745"/>
    <w:rsid w:val="00CB5BC5"/>
    <w:rsid w:val="00CB65E7"/>
    <w:rsid w:val="00CB6B4C"/>
    <w:rsid w:val="00CC096D"/>
    <w:rsid w:val="00CC2B22"/>
    <w:rsid w:val="00CC314A"/>
    <w:rsid w:val="00CC3B5F"/>
    <w:rsid w:val="00CC47E5"/>
    <w:rsid w:val="00CC63B7"/>
    <w:rsid w:val="00CC6559"/>
    <w:rsid w:val="00CC6BE5"/>
    <w:rsid w:val="00CD1AD2"/>
    <w:rsid w:val="00CD2FC5"/>
    <w:rsid w:val="00CD4375"/>
    <w:rsid w:val="00CD577A"/>
    <w:rsid w:val="00CD743D"/>
    <w:rsid w:val="00CD7765"/>
    <w:rsid w:val="00CE1F48"/>
    <w:rsid w:val="00CE31EA"/>
    <w:rsid w:val="00CE3676"/>
    <w:rsid w:val="00CE3E1B"/>
    <w:rsid w:val="00CE4392"/>
    <w:rsid w:val="00CE528C"/>
    <w:rsid w:val="00CE5857"/>
    <w:rsid w:val="00CE5B1E"/>
    <w:rsid w:val="00CF10B3"/>
    <w:rsid w:val="00CF2FB9"/>
    <w:rsid w:val="00CF3EFD"/>
    <w:rsid w:val="00CF414F"/>
    <w:rsid w:val="00CF53B5"/>
    <w:rsid w:val="00CF619B"/>
    <w:rsid w:val="00CF6F52"/>
    <w:rsid w:val="00D02DCE"/>
    <w:rsid w:val="00D02F1B"/>
    <w:rsid w:val="00D031D6"/>
    <w:rsid w:val="00D03A94"/>
    <w:rsid w:val="00D03C98"/>
    <w:rsid w:val="00D03CBF"/>
    <w:rsid w:val="00D067AC"/>
    <w:rsid w:val="00D106A3"/>
    <w:rsid w:val="00D11C93"/>
    <w:rsid w:val="00D13656"/>
    <w:rsid w:val="00D13977"/>
    <w:rsid w:val="00D213C3"/>
    <w:rsid w:val="00D21B59"/>
    <w:rsid w:val="00D23BCB"/>
    <w:rsid w:val="00D24404"/>
    <w:rsid w:val="00D24BB8"/>
    <w:rsid w:val="00D25059"/>
    <w:rsid w:val="00D25798"/>
    <w:rsid w:val="00D25820"/>
    <w:rsid w:val="00D2650E"/>
    <w:rsid w:val="00D265AC"/>
    <w:rsid w:val="00D26651"/>
    <w:rsid w:val="00D273CD"/>
    <w:rsid w:val="00D2765C"/>
    <w:rsid w:val="00D302CC"/>
    <w:rsid w:val="00D30B16"/>
    <w:rsid w:val="00D31D72"/>
    <w:rsid w:val="00D31E7D"/>
    <w:rsid w:val="00D322CC"/>
    <w:rsid w:val="00D36443"/>
    <w:rsid w:val="00D4150C"/>
    <w:rsid w:val="00D428F6"/>
    <w:rsid w:val="00D42E9D"/>
    <w:rsid w:val="00D45421"/>
    <w:rsid w:val="00D46E79"/>
    <w:rsid w:val="00D47A82"/>
    <w:rsid w:val="00D50F3C"/>
    <w:rsid w:val="00D5191A"/>
    <w:rsid w:val="00D51E99"/>
    <w:rsid w:val="00D52512"/>
    <w:rsid w:val="00D53563"/>
    <w:rsid w:val="00D53DDF"/>
    <w:rsid w:val="00D54068"/>
    <w:rsid w:val="00D543E2"/>
    <w:rsid w:val="00D550FB"/>
    <w:rsid w:val="00D55717"/>
    <w:rsid w:val="00D56534"/>
    <w:rsid w:val="00D565C0"/>
    <w:rsid w:val="00D56DE4"/>
    <w:rsid w:val="00D5720D"/>
    <w:rsid w:val="00D57D4B"/>
    <w:rsid w:val="00D57EBB"/>
    <w:rsid w:val="00D61861"/>
    <w:rsid w:val="00D61C5A"/>
    <w:rsid w:val="00D61CDB"/>
    <w:rsid w:val="00D6294A"/>
    <w:rsid w:val="00D6311C"/>
    <w:rsid w:val="00D65161"/>
    <w:rsid w:val="00D65D01"/>
    <w:rsid w:val="00D66987"/>
    <w:rsid w:val="00D66FC9"/>
    <w:rsid w:val="00D70E0B"/>
    <w:rsid w:val="00D7178F"/>
    <w:rsid w:val="00D72CEB"/>
    <w:rsid w:val="00D73F53"/>
    <w:rsid w:val="00D744E4"/>
    <w:rsid w:val="00D74EFB"/>
    <w:rsid w:val="00D76F81"/>
    <w:rsid w:val="00D8119E"/>
    <w:rsid w:val="00D81478"/>
    <w:rsid w:val="00D81FB4"/>
    <w:rsid w:val="00D82F44"/>
    <w:rsid w:val="00D83247"/>
    <w:rsid w:val="00D84DB9"/>
    <w:rsid w:val="00D8648A"/>
    <w:rsid w:val="00D867CC"/>
    <w:rsid w:val="00D91274"/>
    <w:rsid w:val="00D926CC"/>
    <w:rsid w:val="00D92FA8"/>
    <w:rsid w:val="00D97783"/>
    <w:rsid w:val="00DA07EA"/>
    <w:rsid w:val="00DA1AFB"/>
    <w:rsid w:val="00DA245F"/>
    <w:rsid w:val="00DA31BC"/>
    <w:rsid w:val="00DA4C09"/>
    <w:rsid w:val="00DA6082"/>
    <w:rsid w:val="00DA7CC6"/>
    <w:rsid w:val="00DB0F44"/>
    <w:rsid w:val="00DB1960"/>
    <w:rsid w:val="00DB1FC1"/>
    <w:rsid w:val="00DB43D1"/>
    <w:rsid w:val="00DB7414"/>
    <w:rsid w:val="00DC1242"/>
    <w:rsid w:val="00DC2228"/>
    <w:rsid w:val="00DC358B"/>
    <w:rsid w:val="00DD32A7"/>
    <w:rsid w:val="00DD43FF"/>
    <w:rsid w:val="00DD525F"/>
    <w:rsid w:val="00DD5CC0"/>
    <w:rsid w:val="00DE0B19"/>
    <w:rsid w:val="00DE0DBA"/>
    <w:rsid w:val="00DE0EB3"/>
    <w:rsid w:val="00DE1E41"/>
    <w:rsid w:val="00DE252F"/>
    <w:rsid w:val="00DE2612"/>
    <w:rsid w:val="00DE63A1"/>
    <w:rsid w:val="00DE753E"/>
    <w:rsid w:val="00DE765A"/>
    <w:rsid w:val="00DF24B1"/>
    <w:rsid w:val="00DF24DB"/>
    <w:rsid w:val="00DF2512"/>
    <w:rsid w:val="00DF34BF"/>
    <w:rsid w:val="00DF4FBD"/>
    <w:rsid w:val="00DF73A3"/>
    <w:rsid w:val="00DF7B7D"/>
    <w:rsid w:val="00E01CDF"/>
    <w:rsid w:val="00E0207F"/>
    <w:rsid w:val="00E03B35"/>
    <w:rsid w:val="00E04067"/>
    <w:rsid w:val="00E11217"/>
    <w:rsid w:val="00E11AB0"/>
    <w:rsid w:val="00E140A8"/>
    <w:rsid w:val="00E15C8E"/>
    <w:rsid w:val="00E16E6C"/>
    <w:rsid w:val="00E220F8"/>
    <w:rsid w:val="00E2225D"/>
    <w:rsid w:val="00E230A9"/>
    <w:rsid w:val="00E23A43"/>
    <w:rsid w:val="00E24053"/>
    <w:rsid w:val="00E24E57"/>
    <w:rsid w:val="00E25879"/>
    <w:rsid w:val="00E26A35"/>
    <w:rsid w:val="00E26DFB"/>
    <w:rsid w:val="00E2743F"/>
    <w:rsid w:val="00E30726"/>
    <w:rsid w:val="00E307A8"/>
    <w:rsid w:val="00E32D61"/>
    <w:rsid w:val="00E33409"/>
    <w:rsid w:val="00E339A0"/>
    <w:rsid w:val="00E33CE1"/>
    <w:rsid w:val="00E361C1"/>
    <w:rsid w:val="00E3639B"/>
    <w:rsid w:val="00E37166"/>
    <w:rsid w:val="00E4061B"/>
    <w:rsid w:val="00E40FFF"/>
    <w:rsid w:val="00E42F2D"/>
    <w:rsid w:val="00E46445"/>
    <w:rsid w:val="00E46A00"/>
    <w:rsid w:val="00E47213"/>
    <w:rsid w:val="00E47D15"/>
    <w:rsid w:val="00E5181E"/>
    <w:rsid w:val="00E53724"/>
    <w:rsid w:val="00E54CD6"/>
    <w:rsid w:val="00E57570"/>
    <w:rsid w:val="00E579B6"/>
    <w:rsid w:val="00E61763"/>
    <w:rsid w:val="00E663AD"/>
    <w:rsid w:val="00E6763C"/>
    <w:rsid w:val="00E67889"/>
    <w:rsid w:val="00E708A2"/>
    <w:rsid w:val="00E71829"/>
    <w:rsid w:val="00E72867"/>
    <w:rsid w:val="00E72B6F"/>
    <w:rsid w:val="00E731A5"/>
    <w:rsid w:val="00E770C4"/>
    <w:rsid w:val="00E7728F"/>
    <w:rsid w:val="00E77DFD"/>
    <w:rsid w:val="00E80482"/>
    <w:rsid w:val="00E812CD"/>
    <w:rsid w:val="00E82379"/>
    <w:rsid w:val="00E824B3"/>
    <w:rsid w:val="00E8339A"/>
    <w:rsid w:val="00E91257"/>
    <w:rsid w:val="00E917D1"/>
    <w:rsid w:val="00E9209C"/>
    <w:rsid w:val="00E931D9"/>
    <w:rsid w:val="00E94F66"/>
    <w:rsid w:val="00E95ADE"/>
    <w:rsid w:val="00E95B35"/>
    <w:rsid w:val="00E96049"/>
    <w:rsid w:val="00E96405"/>
    <w:rsid w:val="00EA1E0E"/>
    <w:rsid w:val="00EA20FC"/>
    <w:rsid w:val="00EA229B"/>
    <w:rsid w:val="00EA3807"/>
    <w:rsid w:val="00EA3885"/>
    <w:rsid w:val="00EA3B2E"/>
    <w:rsid w:val="00EA51ED"/>
    <w:rsid w:val="00EA5DDE"/>
    <w:rsid w:val="00EB0951"/>
    <w:rsid w:val="00EB1846"/>
    <w:rsid w:val="00EB246C"/>
    <w:rsid w:val="00EB3117"/>
    <w:rsid w:val="00EB3AAE"/>
    <w:rsid w:val="00EB4A26"/>
    <w:rsid w:val="00EB5527"/>
    <w:rsid w:val="00EB5908"/>
    <w:rsid w:val="00EB61CB"/>
    <w:rsid w:val="00EB629D"/>
    <w:rsid w:val="00EB7961"/>
    <w:rsid w:val="00EC1770"/>
    <w:rsid w:val="00EC1D54"/>
    <w:rsid w:val="00EC3C97"/>
    <w:rsid w:val="00EC4C30"/>
    <w:rsid w:val="00EC4EA8"/>
    <w:rsid w:val="00EC544F"/>
    <w:rsid w:val="00EC5CD1"/>
    <w:rsid w:val="00EC6435"/>
    <w:rsid w:val="00EC6A8F"/>
    <w:rsid w:val="00ED0E2A"/>
    <w:rsid w:val="00ED1715"/>
    <w:rsid w:val="00ED2906"/>
    <w:rsid w:val="00ED2D30"/>
    <w:rsid w:val="00ED378E"/>
    <w:rsid w:val="00ED3862"/>
    <w:rsid w:val="00ED3A56"/>
    <w:rsid w:val="00ED4851"/>
    <w:rsid w:val="00ED64FD"/>
    <w:rsid w:val="00ED6801"/>
    <w:rsid w:val="00EE1E71"/>
    <w:rsid w:val="00EE4E79"/>
    <w:rsid w:val="00EE5E9B"/>
    <w:rsid w:val="00EE5EB2"/>
    <w:rsid w:val="00EE7CCC"/>
    <w:rsid w:val="00EF211E"/>
    <w:rsid w:val="00EF29D9"/>
    <w:rsid w:val="00EF2A27"/>
    <w:rsid w:val="00EF343E"/>
    <w:rsid w:val="00EF45D4"/>
    <w:rsid w:val="00EF48CD"/>
    <w:rsid w:val="00EF49C9"/>
    <w:rsid w:val="00EF5CDB"/>
    <w:rsid w:val="00EF6363"/>
    <w:rsid w:val="00EF6C03"/>
    <w:rsid w:val="00EF7163"/>
    <w:rsid w:val="00F0406C"/>
    <w:rsid w:val="00F04DBC"/>
    <w:rsid w:val="00F063DF"/>
    <w:rsid w:val="00F0646D"/>
    <w:rsid w:val="00F07BD5"/>
    <w:rsid w:val="00F12483"/>
    <w:rsid w:val="00F13593"/>
    <w:rsid w:val="00F13F65"/>
    <w:rsid w:val="00F15259"/>
    <w:rsid w:val="00F20851"/>
    <w:rsid w:val="00F20D80"/>
    <w:rsid w:val="00F213E6"/>
    <w:rsid w:val="00F229F4"/>
    <w:rsid w:val="00F2355B"/>
    <w:rsid w:val="00F237FA"/>
    <w:rsid w:val="00F24435"/>
    <w:rsid w:val="00F24ED2"/>
    <w:rsid w:val="00F30B64"/>
    <w:rsid w:val="00F3111F"/>
    <w:rsid w:val="00F32147"/>
    <w:rsid w:val="00F33E32"/>
    <w:rsid w:val="00F3406D"/>
    <w:rsid w:val="00F347CD"/>
    <w:rsid w:val="00F417BF"/>
    <w:rsid w:val="00F4199C"/>
    <w:rsid w:val="00F42C93"/>
    <w:rsid w:val="00F42D83"/>
    <w:rsid w:val="00F436F1"/>
    <w:rsid w:val="00F44DA4"/>
    <w:rsid w:val="00F45D3C"/>
    <w:rsid w:val="00F47F0B"/>
    <w:rsid w:val="00F52573"/>
    <w:rsid w:val="00F529CB"/>
    <w:rsid w:val="00F5447B"/>
    <w:rsid w:val="00F57C7E"/>
    <w:rsid w:val="00F6094A"/>
    <w:rsid w:val="00F60D8D"/>
    <w:rsid w:val="00F61168"/>
    <w:rsid w:val="00F632D0"/>
    <w:rsid w:val="00F63356"/>
    <w:rsid w:val="00F63F18"/>
    <w:rsid w:val="00F652B8"/>
    <w:rsid w:val="00F65A81"/>
    <w:rsid w:val="00F664F8"/>
    <w:rsid w:val="00F67FA6"/>
    <w:rsid w:val="00F70117"/>
    <w:rsid w:val="00F71114"/>
    <w:rsid w:val="00F72416"/>
    <w:rsid w:val="00F72512"/>
    <w:rsid w:val="00F7564F"/>
    <w:rsid w:val="00F75FD6"/>
    <w:rsid w:val="00F767D3"/>
    <w:rsid w:val="00F8088A"/>
    <w:rsid w:val="00F832C2"/>
    <w:rsid w:val="00F834A2"/>
    <w:rsid w:val="00F84D83"/>
    <w:rsid w:val="00F87516"/>
    <w:rsid w:val="00F87604"/>
    <w:rsid w:val="00F87BCE"/>
    <w:rsid w:val="00F901CB"/>
    <w:rsid w:val="00F9054F"/>
    <w:rsid w:val="00F93D91"/>
    <w:rsid w:val="00F93EEF"/>
    <w:rsid w:val="00F9775A"/>
    <w:rsid w:val="00F97F52"/>
    <w:rsid w:val="00FA0563"/>
    <w:rsid w:val="00FA1D57"/>
    <w:rsid w:val="00FA29C2"/>
    <w:rsid w:val="00FA3A2C"/>
    <w:rsid w:val="00FA54C9"/>
    <w:rsid w:val="00FA5C46"/>
    <w:rsid w:val="00FA5D2E"/>
    <w:rsid w:val="00FA6C8C"/>
    <w:rsid w:val="00FB17C5"/>
    <w:rsid w:val="00FB1979"/>
    <w:rsid w:val="00FB1A11"/>
    <w:rsid w:val="00FB1A7E"/>
    <w:rsid w:val="00FB3E4E"/>
    <w:rsid w:val="00FB40F6"/>
    <w:rsid w:val="00FB577D"/>
    <w:rsid w:val="00FB57F6"/>
    <w:rsid w:val="00FB5D0F"/>
    <w:rsid w:val="00FB636B"/>
    <w:rsid w:val="00FB7523"/>
    <w:rsid w:val="00FC019E"/>
    <w:rsid w:val="00FC01C5"/>
    <w:rsid w:val="00FC08B5"/>
    <w:rsid w:val="00FC23F3"/>
    <w:rsid w:val="00FC2D1A"/>
    <w:rsid w:val="00FC5385"/>
    <w:rsid w:val="00FC58DD"/>
    <w:rsid w:val="00FC74CA"/>
    <w:rsid w:val="00FD2AF7"/>
    <w:rsid w:val="00FD33F8"/>
    <w:rsid w:val="00FD4777"/>
    <w:rsid w:val="00FD492F"/>
    <w:rsid w:val="00FD63CC"/>
    <w:rsid w:val="00FD7A08"/>
    <w:rsid w:val="00FE1DAD"/>
    <w:rsid w:val="00FE228E"/>
    <w:rsid w:val="00FE25AC"/>
    <w:rsid w:val="00FE485D"/>
    <w:rsid w:val="00FE4995"/>
    <w:rsid w:val="00FE57E1"/>
    <w:rsid w:val="00FE75D1"/>
    <w:rsid w:val="00FE7695"/>
    <w:rsid w:val="00FF14BB"/>
    <w:rsid w:val="00FF1AB8"/>
    <w:rsid w:val="00FF27F4"/>
    <w:rsid w:val="00FF3E9F"/>
    <w:rsid w:val="00FF50DF"/>
    <w:rsid w:val="00FF57AB"/>
    <w:rsid w:val="00FF7E19"/>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D1258FD"/>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nhideWhenUsed/>
    <w:qFormat/>
    <w:rsid w:val="007A6980"/>
    <w:pPr>
      <w:keepNext/>
      <w:keepLines/>
      <w:spacing w:after="1" w:line="240" w:lineRule="auto"/>
      <w:ind w:left="-5" w:right="-15" w:hanging="10"/>
      <w:outlineLvl w:val="0"/>
    </w:pPr>
    <w:rPr>
      <w:rFonts w:ascii="Times New Roman" w:eastAsia="Times New Roman" w:hAnsi="Times New Roman" w:cs="Times New Roman"/>
      <w:b/>
      <w:color w:val="000000"/>
      <w:sz w:val="20"/>
      <w:lang w:eastAsia="id-ID"/>
    </w:rPr>
  </w:style>
  <w:style w:type="paragraph" w:styleId="Heading2">
    <w:name w:val="heading 2"/>
    <w:basedOn w:val="Normal"/>
    <w:next w:val="Normal"/>
    <w:link w:val="Heading2Char"/>
    <w:uiPriority w:val="9"/>
    <w:unhideWhenUsed/>
    <w:qFormat/>
    <w:rsid w:val="002C1CA3"/>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unhideWhenUsed/>
    <w:qFormat/>
    <w:rsid w:val="002C1CA3"/>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link w:val="Heading4Char"/>
    <w:uiPriority w:val="9"/>
    <w:semiHidden/>
    <w:unhideWhenUsed/>
    <w:qFormat/>
    <w:rsid w:val="002C1CA3"/>
    <w:pPr>
      <w:keepNext/>
      <w:tabs>
        <w:tab w:val="num" w:pos="2880"/>
      </w:tabs>
      <w:spacing w:before="240" w:after="60" w:line="240" w:lineRule="auto"/>
      <w:ind w:left="2880" w:hanging="720"/>
      <w:outlineLvl w:val="3"/>
    </w:pPr>
    <w:rPr>
      <w:rFonts w:eastAsiaTheme="minorEastAsia"/>
      <w:b/>
      <w:bCs/>
      <w:sz w:val="28"/>
      <w:szCs w:val="28"/>
      <w:lang w:val="en-US"/>
    </w:rPr>
  </w:style>
  <w:style w:type="paragraph" w:styleId="Heading5">
    <w:name w:val="heading 5"/>
    <w:basedOn w:val="Normal"/>
    <w:next w:val="Normal"/>
    <w:link w:val="Heading5Char"/>
    <w:uiPriority w:val="9"/>
    <w:semiHidden/>
    <w:unhideWhenUsed/>
    <w:qFormat/>
    <w:rsid w:val="002C1CA3"/>
    <w:pPr>
      <w:tabs>
        <w:tab w:val="num" w:pos="3600"/>
      </w:tabs>
      <w:spacing w:before="240" w:after="60" w:line="240" w:lineRule="auto"/>
      <w:ind w:left="3600" w:hanging="720"/>
      <w:outlineLvl w:val="4"/>
    </w:pPr>
    <w:rPr>
      <w:rFonts w:eastAsiaTheme="minorEastAsia"/>
      <w:b/>
      <w:bCs/>
      <w:i/>
      <w:iCs/>
      <w:sz w:val="26"/>
      <w:szCs w:val="26"/>
      <w:lang w:val="en-US"/>
    </w:rPr>
  </w:style>
  <w:style w:type="paragraph" w:styleId="Heading6">
    <w:name w:val="heading 6"/>
    <w:basedOn w:val="Normal"/>
    <w:next w:val="Normal"/>
    <w:link w:val="Heading6Char"/>
    <w:qFormat/>
    <w:rsid w:val="002C1CA3"/>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
    <w:semiHidden/>
    <w:unhideWhenUsed/>
    <w:qFormat/>
    <w:rsid w:val="002C1CA3"/>
    <w:pPr>
      <w:tabs>
        <w:tab w:val="num" w:pos="5040"/>
      </w:tabs>
      <w:spacing w:before="240" w:after="60" w:line="240" w:lineRule="auto"/>
      <w:ind w:left="5040" w:hanging="720"/>
      <w:outlineLvl w:val="6"/>
    </w:pPr>
    <w:rPr>
      <w:rFonts w:eastAsiaTheme="minorEastAsia"/>
      <w:sz w:val="24"/>
      <w:szCs w:val="24"/>
      <w:lang w:val="en-US"/>
    </w:rPr>
  </w:style>
  <w:style w:type="paragraph" w:styleId="Heading8">
    <w:name w:val="heading 8"/>
    <w:basedOn w:val="Normal"/>
    <w:next w:val="Normal"/>
    <w:link w:val="Heading8Char"/>
    <w:uiPriority w:val="9"/>
    <w:semiHidden/>
    <w:unhideWhenUsed/>
    <w:qFormat/>
    <w:rsid w:val="002C1CA3"/>
    <w:pPr>
      <w:tabs>
        <w:tab w:val="num" w:pos="5760"/>
      </w:tabs>
      <w:spacing w:before="240" w:after="60" w:line="240" w:lineRule="auto"/>
      <w:ind w:left="5760" w:hanging="720"/>
      <w:outlineLvl w:val="7"/>
    </w:pPr>
    <w:rPr>
      <w:rFonts w:eastAsiaTheme="minorEastAsia"/>
      <w:i/>
      <w:iCs/>
      <w:sz w:val="24"/>
      <w:szCs w:val="24"/>
      <w:lang w:val="en-US"/>
    </w:rPr>
  </w:style>
  <w:style w:type="paragraph" w:styleId="Heading9">
    <w:name w:val="heading 9"/>
    <w:basedOn w:val="Normal"/>
    <w:next w:val="Normal"/>
    <w:link w:val="Heading9Char"/>
    <w:uiPriority w:val="9"/>
    <w:semiHidden/>
    <w:unhideWhenUsed/>
    <w:qFormat/>
    <w:rsid w:val="002C1CA3"/>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kepala,heading 3,Paragraf ISI"/>
    <w:basedOn w:val="Normal"/>
    <w:link w:val="ListParagraphChar"/>
    <w:qFormat/>
    <w:rsid w:val="00075A38"/>
    <w:pPr>
      <w:ind w:left="720"/>
      <w:contextualSpacing/>
    </w:pPr>
  </w:style>
  <w:style w:type="character" w:styleId="FootnoteReference">
    <w:name w:val="footnote reference"/>
    <w:basedOn w:val="DefaultParagraphFont"/>
    <w:uiPriority w:val="99"/>
    <w:semiHidden/>
    <w:unhideWhenUsed/>
    <w:rsid w:val="00075A38"/>
    <w:rPr>
      <w:vertAlign w:val="superscript"/>
    </w:rPr>
  </w:style>
  <w:style w:type="table" w:styleId="TableGrid">
    <w:name w:val="Table Grid"/>
    <w:basedOn w:val="TableNormal"/>
    <w:uiPriority w:val="39"/>
    <w:rsid w:val="00F063DF"/>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F063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63DF"/>
  </w:style>
  <w:style w:type="paragraph" w:styleId="Footer">
    <w:name w:val="footer"/>
    <w:basedOn w:val="Normal"/>
    <w:link w:val="FooterChar"/>
    <w:uiPriority w:val="99"/>
    <w:unhideWhenUsed/>
    <w:rsid w:val="00F063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63DF"/>
  </w:style>
  <w:style w:type="character" w:styleId="Hyperlink">
    <w:name w:val="Hyperlink"/>
    <w:basedOn w:val="DefaultParagraphFont"/>
    <w:uiPriority w:val="99"/>
    <w:unhideWhenUsed/>
    <w:rsid w:val="00F063DF"/>
    <w:rPr>
      <w:color w:val="0563C1" w:themeColor="hyperlink"/>
      <w:u w:val="single"/>
    </w:rPr>
  </w:style>
  <w:style w:type="character" w:styleId="UnresolvedMention">
    <w:name w:val="Unresolved Mention"/>
    <w:basedOn w:val="DefaultParagraphFont"/>
    <w:uiPriority w:val="99"/>
    <w:semiHidden/>
    <w:unhideWhenUsed/>
    <w:rsid w:val="00F063DF"/>
    <w:rPr>
      <w:color w:val="808080"/>
      <w:shd w:val="clear" w:color="auto" w:fill="E6E6E6"/>
    </w:rPr>
  </w:style>
  <w:style w:type="paragraph" w:styleId="NormalWeb">
    <w:name w:val="Normal (Web)"/>
    <w:basedOn w:val="Normal"/>
    <w:uiPriority w:val="99"/>
    <w:unhideWhenUsed/>
    <w:rsid w:val="0081501A"/>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notranslate">
    <w:name w:val="notranslate"/>
    <w:rsid w:val="0081501A"/>
  </w:style>
  <w:style w:type="paragraph" w:customStyle="1" w:styleId="IEEEParagraph">
    <w:name w:val="IEEE Paragraph"/>
    <w:basedOn w:val="Normal"/>
    <w:link w:val="IEEEParagraphChar"/>
    <w:rsid w:val="0010584A"/>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EEEParagraphChar">
    <w:name w:val="IEEE Paragraph Char"/>
    <w:link w:val="IEEEParagraph"/>
    <w:rsid w:val="0010584A"/>
    <w:rPr>
      <w:rFonts w:ascii="Times New Roman" w:eastAsia="SimSun" w:hAnsi="Times New Roman" w:cs="Times New Roman"/>
      <w:sz w:val="24"/>
      <w:szCs w:val="24"/>
      <w:lang w:val="en-AU" w:eastAsia="zh-CN"/>
    </w:rPr>
  </w:style>
  <w:style w:type="character" w:customStyle="1" w:styleId="Heading1Char">
    <w:name w:val="Heading 1 Char"/>
    <w:basedOn w:val="DefaultParagraphFont"/>
    <w:link w:val="Heading1"/>
    <w:uiPriority w:val="9"/>
    <w:rsid w:val="007A6980"/>
    <w:rPr>
      <w:rFonts w:ascii="Times New Roman" w:eastAsia="Times New Roman" w:hAnsi="Times New Roman" w:cs="Times New Roman"/>
      <w:b/>
      <w:color w:val="000000"/>
      <w:sz w:val="20"/>
      <w:lang w:eastAsia="id-ID"/>
    </w:rPr>
  </w:style>
  <w:style w:type="character" w:customStyle="1" w:styleId="ListParagraphChar">
    <w:name w:val="List Paragraph Char"/>
    <w:aliases w:val="kepala Char,heading 3 Char,Paragraf ISI Char"/>
    <w:link w:val="ListParagraph"/>
    <w:uiPriority w:val="34"/>
    <w:locked/>
    <w:rsid w:val="007A6980"/>
  </w:style>
  <w:style w:type="paragraph" w:customStyle="1" w:styleId="tablefootnote">
    <w:name w:val="table footnote"/>
    <w:rsid w:val="00702513"/>
    <w:pPr>
      <w:spacing w:before="60" w:after="30" w:line="240" w:lineRule="auto"/>
      <w:jc w:val="right"/>
    </w:pPr>
    <w:rPr>
      <w:rFonts w:ascii="Times New Roman" w:eastAsia="SimSun" w:hAnsi="Times New Roman" w:cs="Times New Roman"/>
      <w:sz w:val="12"/>
      <w:szCs w:val="12"/>
      <w:lang w:val="en-US"/>
    </w:rPr>
  </w:style>
  <w:style w:type="character" w:styleId="SubtleEmphasis">
    <w:name w:val="Subtle Emphasis"/>
    <w:uiPriority w:val="19"/>
    <w:qFormat/>
    <w:rsid w:val="00372540"/>
    <w:rPr>
      <w:i/>
      <w:iCs/>
      <w:color w:val="404040"/>
    </w:rPr>
  </w:style>
  <w:style w:type="paragraph" w:styleId="NoSpacing">
    <w:name w:val="No Spacing"/>
    <w:uiPriority w:val="1"/>
    <w:qFormat/>
    <w:rsid w:val="00241C47"/>
    <w:pPr>
      <w:spacing w:after="0" w:line="240" w:lineRule="auto"/>
      <w:jc w:val="both"/>
    </w:pPr>
  </w:style>
  <w:style w:type="character" w:customStyle="1" w:styleId="UnresolvedMention1">
    <w:name w:val="Unresolved Mention1"/>
    <w:basedOn w:val="DefaultParagraphFont"/>
    <w:uiPriority w:val="99"/>
    <w:semiHidden/>
    <w:unhideWhenUsed/>
    <w:rsid w:val="00447D67"/>
    <w:rPr>
      <w:color w:val="808080"/>
      <w:shd w:val="clear" w:color="auto" w:fill="E6E6E6"/>
    </w:rPr>
  </w:style>
  <w:style w:type="paragraph" w:styleId="BalloonText">
    <w:name w:val="Balloon Text"/>
    <w:basedOn w:val="Normal"/>
    <w:link w:val="BalloonTextChar"/>
    <w:uiPriority w:val="99"/>
    <w:semiHidden/>
    <w:unhideWhenUsed/>
    <w:rsid w:val="00324190"/>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324190"/>
    <w:rPr>
      <w:rFonts w:ascii="Tahoma" w:eastAsia="Calibri" w:hAnsi="Tahoma" w:cs="Tahoma"/>
      <w:sz w:val="16"/>
      <w:szCs w:val="16"/>
    </w:rPr>
  </w:style>
  <w:style w:type="paragraph" w:customStyle="1" w:styleId="NormalJustified">
    <w:name w:val="Normal + Justified"/>
    <w:aliases w:val="Line spacing:  1.5 lines + Line spacing:  1.5 lines + Line..."/>
    <w:basedOn w:val="Normal"/>
    <w:link w:val="NormalJustifiedChar"/>
    <w:rsid w:val="00E33CE1"/>
    <w:pPr>
      <w:spacing w:after="0" w:line="240" w:lineRule="auto"/>
    </w:pPr>
    <w:rPr>
      <w:rFonts w:ascii="Times New Roman" w:eastAsia="Times New Roman" w:hAnsi="Times New Roman" w:cs="Times New Roman"/>
      <w:bCs/>
      <w:color w:val="000000"/>
      <w:sz w:val="24"/>
      <w:szCs w:val="24"/>
      <w:lang w:val="en-US"/>
    </w:rPr>
  </w:style>
  <w:style w:type="character" w:customStyle="1" w:styleId="NormalJustifiedChar">
    <w:name w:val="Normal + Justified Char"/>
    <w:aliases w:val="Line spacing:  1.5 lines + Line spacing:  1.5 lines + Line... Char"/>
    <w:basedOn w:val="DefaultParagraphFont"/>
    <w:link w:val="NormalJustified"/>
    <w:rsid w:val="00E33CE1"/>
    <w:rPr>
      <w:rFonts w:ascii="Times New Roman" w:eastAsia="Times New Roman" w:hAnsi="Times New Roman" w:cs="Times New Roman"/>
      <w:bCs/>
      <w:color w:val="000000"/>
      <w:sz w:val="24"/>
      <w:szCs w:val="24"/>
      <w:lang w:val="en-US"/>
    </w:rPr>
  </w:style>
  <w:style w:type="paragraph" w:styleId="Bibliography">
    <w:name w:val="Bibliography"/>
    <w:basedOn w:val="Normal"/>
    <w:next w:val="Normal"/>
    <w:uiPriority w:val="37"/>
    <w:unhideWhenUsed/>
    <w:rsid w:val="00776ABB"/>
    <w:pPr>
      <w:spacing w:after="0" w:line="960" w:lineRule="auto"/>
      <w:jc w:val="both"/>
    </w:pPr>
    <w:rPr>
      <w:lang w:val="en-US"/>
    </w:rPr>
  </w:style>
  <w:style w:type="character" w:customStyle="1" w:styleId="apple-style-span">
    <w:name w:val="apple-style-span"/>
    <w:basedOn w:val="DefaultParagraphFont"/>
    <w:rsid w:val="0042144E"/>
  </w:style>
  <w:style w:type="paragraph" w:customStyle="1" w:styleId="Default">
    <w:name w:val="Default"/>
    <w:rsid w:val="0042144E"/>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HTMLCite">
    <w:name w:val="HTML Cite"/>
    <w:basedOn w:val="DefaultParagraphFont"/>
    <w:uiPriority w:val="99"/>
    <w:semiHidden/>
    <w:unhideWhenUsed/>
    <w:rsid w:val="00BC3E18"/>
    <w:rPr>
      <w:i/>
      <w:iCs/>
    </w:rPr>
  </w:style>
  <w:style w:type="character" w:customStyle="1" w:styleId="hps">
    <w:name w:val="hps"/>
    <w:qFormat/>
    <w:rsid w:val="00994528"/>
  </w:style>
  <w:style w:type="character" w:customStyle="1" w:styleId="highlighted">
    <w:name w:val="highlighted"/>
    <w:basedOn w:val="DefaultParagraphFont"/>
    <w:rsid w:val="00B00C3B"/>
  </w:style>
  <w:style w:type="character" w:styleId="Strong">
    <w:name w:val="Strong"/>
    <w:uiPriority w:val="22"/>
    <w:qFormat/>
    <w:rsid w:val="00C11C63"/>
    <w:rPr>
      <w:b/>
      <w:bCs/>
    </w:rPr>
  </w:style>
  <w:style w:type="character" w:customStyle="1" w:styleId="apple-converted-space">
    <w:name w:val="apple-converted-space"/>
    <w:rsid w:val="00C11C63"/>
  </w:style>
  <w:style w:type="character" w:styleId="FollowedHyperlink">
    <w:name w:val="FollowedHyperlink"/>
    <w:uiPriority w:val="99"/>
    <w:semiHidden/>
    <w:unhideWhenUsed/>
    <w:rsid w:val="00C11C63"/>
    <w:rPr>
      <w:color w:val="800080"/>
      <w:u w:val="single"/>
    </w:rPr>
  </w:style>
  <w:style w:type="character" w:styleId="Emphasis">
    <w:name w:val="Emphasis"/>
    <w:uiPriority w:val="20"/>
    <w:qFormat/>
    <w:rsid w:val="00C11C63"/>
    <w:rPr>
      <w:i/>
      <w:iCs/>
    </w:rPr>
  </w:style>
  <w:style w:type="character" w:customStyle="1" w:styleId="FontStyle82">
    <w:name w:val="Font Style82"/>
    <w:rsid w:val="008E4E04"/>
    <w:rPr>
      <w:rFonts w:ascii="Arial" w:hAnsi="Arial" w:cs="Arial"/>
      <w:b/>
      <w:bCs/>
      <w:sz w:val="20"/>
      <w:szCs w:val="20"/>
    </w:rPr>
  </w:style>
  <w:style w:type="paragraph" w:styleId="HTMLPreformatted">
    <w:name w:val="HTML Preformatted"/>
    <w:basedOn w:val="Normal"/>
    <w:link w:val="HTMLPreformattedChar"/>
    <w:uiPriority w:val="99"/>
    <w:unhideWhenUsed/>
    <w:rsid w:val="008E4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8E4E04"/>
    <w:rPr>
      <w:rFonts w:ascii="Courier New" w:eastAsia="Times New Roman" w:hAnsi="Courier New" w:cs="Courier New"/>
      <w:sz w:val="20"/>
      <w:szCs w:val="20"/>
      <w:lang w:val="en-GB" w:eastAsia="en-GB"/>
    </w:rPr>
  </w:style>
  <w:style w:type="character" w:customStyle="1" w:styleId="shorttext">
    <w:name w:val="short_text"/>
    <w:rsid w:val="008E4E04"/>
  </w:style>
  <w:style w:type="paragraph" w:styleId="BodyText">
    <w:name w:val="Body Text"/>
    <w:basedOn w:val="Normal"/>
    <w:link w:val="BodyTextChar"/>
    <w:uiPriority w:val="99"/>
    <w:unhideWhenUsed/>
    <w:rsid w:val="00D02DCE"/>
    <w:pPr>
      <w:spacing w:after="120" w:line="240" w:lineRule="auto"/>
      <w:jc w:val="both"/>
    </w:pPr>
    <w:rPr>
      <w:rFonts w:ascii="Times New Roman" w:eastAsia="MS Mincho" w:hAnsi="Times New Roman" w:cs="Times New Roman"/>
      <w:sz w:val="20"/>
      <w:szCs w:val="20"/>
      <w:lang w:val="en-US"/>
    </w:rPr>
  </w:style>
  <w:style w:type="character" w:customStyle="1" w:styleId="BodyTextChar">
    <w:name w:val="Body Text Char"/>
    <w:basedOn w:val="DefaultParagraphFont"/>
    <w:link w:val="BodyText"/>
    <w:uiPriority w:val="99"/>
    <w:rsid w:val="00D02DCE"/>
    <w:rPr>
      <w:rFonts w:ascii="Times New Roman" w:eastAsia="MS Mincho" w:hAnsi="Times New Roman" w:cs="Times New Roman"/>
      <w:sz w:val="20"/>
      <w:szCs w:val="20"/>
      <w:lang w:val="en-US"/>
    </w:rPr>
  </w:style>
  <w:style w:type="paragraph" w:customStyle="1" w:styleId="Abstract">
    <w:name w:val="Abstract"/>
    <w:basedOn w:val="Normal"/>
    <w:link w:val="AbstractZchn"/>
    <w:qFormat/>
    <w:rsid w:val="002F634E"/>
    <w:pPr>
      <w:spacing w:after="120" w:line="276" w:lineRule="auto"/>
      <w:jc w:val="both"/>
    </w:pPr>
    <w:rPr>
      <w:rFonts w:ascii="Times New Roman" w:eastAsia="Times New Roman" w:hAnsi="Times New Roman" w:cs="Times New Roman"/>
      <w:sz w:val="20"/>
      <w:szCs w:val="20"/>
      <w:lang w:val="de-DE" w:eastAsia="de-DE"/>
    </w:rPr>
  </w:style>
  <w:style w:type="character" w:customStyle="1" w:styleId="AbstractZchn">
    <w:name w:val="Abstract Zchn"/>
    <w:basedOn w:val="DefaultParagraphFont"/>
    <w:link w:val="Abstract"/>
    <w:rsid w:val="002F634E"/>
    <w:rPr>
      <w:rFonts w:ascii="Times New Roman" w:eastAsia="Times New Roman" w:hAnsi="Times New Roman" w:cs="Times New Roman"/>
      <w:sz w:val="20"/>
      <w:szCs w:val="20"/>
      <w:lang w:val="de-DE" w:eastAsia="de-DE"/>
    </w:rPr>
  </w:style>
  <w:style w:type="character" w:customStyle="1" w:styleId="fontstyle01">
    <w:name w:val="fontstyle01"/>
    <w:basedOn w:val="DefaultParagraphFont"/>
    <w:rsid w:val="00071E87"/>
    <w:rPr>
      <w:rFonts w:ascii="Times-Roman" w:hAnsi="Times-Roman" w:hint="default"/>
      <w:b w:val="0"/>
      <w:bCs w:val="0"/>
      <w:i w:val="0"/>
      <w:iCs w:val="0"/>
      <w:color w:val="000000"/>
      <w:sz w:val="20"/>
      <w:szCs w:val="20"/>
    </w:rPr>
  </w:style>
  <w:style w:type="paragraph" w:customStyle="1" w:styleId="Judul">
    <w:name w:val="Judul"/>
    <w:basedOn w:val="Normal"/>
    <w:qFormat/>
    <w:rsid w:val="00491636"/>
    <w:pPr>
      <w:spacing w:before="120" w:after="120" w:line="240" w:lineRule="auto"/>
      <w:jc w:val="center"/>
    </w:pPr>
    <w:rPr>
      <w:rFonts w:ascii="Times New Roman" w:eastAsia="Times New Roman" w:hAnsi="Times New Roman" w:cs="Times New Roman"/>
      <w:b/>
      <w:sz w:val="24"/>
      <w:szCs w:val="24"/>
    </w:rPr>
  </w:style>
  <w:style w:type="paragraph" w:customStyle="1" w:styleId="ICTSAuthorIdentity">
    <w:name w:val="ICTS_AuthorIdentity"/>
    <w:basedOn w:val="BodyText3"/>
    <w:rsid w:val="008E6118"/>
    <w:pPr>
      <w:spacing w:after="0" w:line="240" w:lineRule="auto"/>
      <w:jc w:val="center"/>
    </w:pPr>
    <w:rPr>
      <w:rFonts w:ascii="Times New Roman" w:eastAsia="MS Mincho" w:hAnsi="Times New Roman" w:cs="Times New Roman"/>
      <w:sz w:val="20"/>
      <w:szCs w:val="20"/>
      <w:lang w:val="en-US"/>
    </w:rPr>
  </w:style>
  <w:style w:type="paragraph" w:styleId="BodyText3">
    <w:name w:val="Body Text 3"/>
    <w:basedOn w:val="Normal"/>
    <w:link w:val="BodyText3Char"/>
    <w:uiPriority w:val="99"/>
    <w:semiHidden/>
    <w:unhideWhenUsed/>
    <w:rsid w:val="008E6118"/>
    <w:pPr>
      <w:spacing w:after="120"/>
    </w:pPr>
    <w:rPr>
      <w:sz w:val="16"/>
      <w:szCs w:val="16"/>
    </w:rPr>
  </w:style>
  <w:style w:type="character" w:customStyle="1" w:styleId="BodyText3Char">
    <w:name w:val="Body Text 3 Char"/>
    <w:basedOn w:val="DefaultParagraphFont"/>
    <w:link w:val="BodyText3"/>
    <w:uiPriority w:val="99"/>
    <w:semiHidden/>
    <w:rsid w:val="008E6118"/>
    <w:rPr>
      <w:sz w:val="16"/>
      <w:szCs w:val="16"/>
    </w:rPr>
  </w:style>
  <w:style w:type="paragraph" w:customStyle="1" w:styleId="Abstrak">
    <w:name w:val="Abstrak"/>
    <w:basedOn w:val="BodyText"/>
    <w:qFormat/>
    <w:rsid w:val="00B76711"/>
    <w:pPr>
      <w:spacing w:after="0"/>
    </w:pPr>
    <w:rPr>
      <w:rFonts w:eastAsia="Times New Roman"/>
      <w:lang w:val="id-ID"/>
    </w:rPr>
  </w:style>
  <w:style w:type="paragraph" w:customStyle="1" w:styleId="Judul2">
    <w:name w:val="Judul 2"/>
    <w:basedOn w:val="BodyText"/>
    <w:qFormat/>
    <w:rsid w:val="00B76711"/>
    <w:pPr>
      <w:spacing w:before="120"/>
      <w:jc w:val="center"/>
    </w:pPr>
    <w:rPr>
      <w:rFonts w:eastAsia="Times New Roman"/>
      <w:b/>
      <w:lang w:val="id-ID"/>
    </w:rPr>
  </w:style>
  <w:style w:type="paragraph" w:customStyle="1" w:styleId="Body">
    <w:name w:val="Body"/>
    <w:basedOn w:val="Normal"/>
    <w:link w:val="BodyChar"/>
    <w:qFormat/>
    <w:rsid w:val="00A13211"/>
    <w:pPr>
      <w:spacing w:after="0" w:line="240" w:lineRule="auto"/>
      <w:ind w:firstLine="426"/>
      <w:jc w:val="both"/>
    </w:pPr>
    <w:rPr>
      <w:rFonts w:ascii="Times New Roman" w:eastAsia="Times New Roman" w:hAnsi="Times New Roman" w:cs="Times New Roman"/>
      <w:color w:val="000000"/>
      <w:sz w:val="20"/>
      <w:szCs w:val="20"/>
      <w:lang w:val="fi-FI"/>
    </w:rPr>
  </w:style>
  <w:style w:type="character" w:customStyle="1" w:styleId="BodyChar">
    <w:name w:val="Body Char"/>
    <w:link w:val="Body"/>
    <w:rsid w:val="00A13211"/>
    <w:rPr>
      <w:rFonts w:ascii="Times New Roman" w:eastAsia="Times New Roman" w:hAnsi="Times New Roman" w:cs="Times New Roman"/>
      <w:color w:val="000000"/>
      <w:sz w:val="20"/>
      <w:szCs w:val="20"/>
      <w:lang w:val="fi-FI"/>
    </w:rPr>
  </w:style>
  <w:style w:type="character" w:customStyle="1" w:styleId="Heading2Char">
    <w:name w:val="Heading 2 Char"/>
    <w:basedOn w:val="DefaultParagraphFont"/>
    <w:link w:val="Heading2"/>
    <w:uiPriority w:val="9"/>
    <w:rsid w:val="002C1CA3"/>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rsid w:val="002C1CA3"/>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2C1CA3"/>
    <w:rPr>
      <w:rFonts w:eastAsiaTheme="minorEastAsia"/>
      <w:b/>
      <w:bCs/>
      <w:sz w:val="28"/>
      <w:szCs w:val="28"/>
      <w:lang w:val="en-US"/>
    </w:rPr>
  </w:style>
  <w:style w:type="character" w:customStyle="1" w:styleId="Heading5Char">
    <w:name w:val="Heading 5 Char"/>
    <w:basedOn w:val="DefaultParagraphFont"/>
    <w:link w:val="Heading5"/>
    <w:uiPriority w:val="9"/>
    <w:semiHidden/>
    <w:rsid w:val="002C1CA3"/>
    <w:rPr>
      <w:rFonts w:eastAsiaTheme="minorEastAsia"/>
      <w:b/>
      <w:bCs/>
      <w:i/>
      <w:iCs/>
      <w:sz w:val="26"/>
      <w:szCs w:val="26"/>
      <w:lang w:val="en-US"/>
    </w:rPr>
  </w:style>
  <w:style w:type="character" w:customStyle="1" w:styleId="Heading6Char">
    <w:name w:val="Heading 6 Char"/>
    <w:basedOn w:val="DefaultParagraphFont"/>
    <w:link w:val="Heading6"/>
    <w:rsid w:val="002C1CA3"/>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2C1CA3"/>
    <w:rPr>
      <w:rFonts w:eastAsiaTheme="minorEastAsia"/>
      <w:sz w:val="24"/>
      <w:szCs w:val="24"/>
      <w:lang w:val="en-US"/>
    </w:rPr>
  </w:style>
  <w:style w:type="character" w:customStyle="1" w:styleId="Heading8Char">
    <w:name w:val="Heading 8 Char"/>
    <w:basedOn w:val="DefaultParagraphFont"/>
    <w:link w:val="Heading8"/>
    <w:uiPriority w:val="9"/>
    <w:semiHidden/>
    <w:rsid w:val="002C1CA3"/>
    <w:rPr>
      <w:rFonts w:eastAsiaTheme="minorEastAsia"/>
      <w:i/>
      <w:iCs/>
      <w:sz w:val="24"/>
      <w:szCs w:val="24"/>
      <w:lang w:val="en-US"/>
    </w:rPr>
  </w:style>
  <w:style w:type="character" w:customStyle="1" w:styleId="Heading9Char">
    <w:name w:val="Heading 9 Char"/>
    <w:basedOn w:val="DefaultParagraphFont"/>
    <w:link w:val="Heading9"/>
    <w:uiPriority w:val="9"/>
    <w:semiHidden/>
    <w:rsid w:val="002C1CA3"/>
    <w:rPr>
      <w:rFonts w:asciiTheme="majorHAnsi" w:eastAsiaTheme="majorEastAsia" w:hAnsiTheme="majorHAnsi" w:cstheme="majorBidi"/>
      <w:lang w:val="en-US"/>
    </w:rPr>
  </w:style>
  <w:style w:type="paragraph" w:customStyle="1" w:styleId="WAYANFigure">
    <w:name w:val="WAYAN Figure"/>
    <w:basedOn w:val="BodyText"/>
    <w:rsid w:val="002C1CA3"/>
    <w:pPr>
      <w:spacing w:before="120" w:after="0" w:line="360" w:lineRule="auto"/>
      <w:jc w:val="center"/>
    </w:pPr>
    <w:rPr>
      <w:rFonts w:ascii="Calibri" w:eastAsia="Times New Roman" w:hAnsi="Calibri"/>
      <w:sz w:val="24"/>
      <w:szCs w:val="24"/>
      <w:lang w:val="en-AU" w:bidi="en-US"/>
    </w:rPr>
  </w:style>
  <w:style w:type="paragraph" w:styleId="BodyTextIndent">
    <w:name w:val="Body Text Indent"/>
    <w:basedOn w:val="Normal"/>
    <w:link w:val="BodyTextIndentChar"/>
    <w:uiPriority w:val="99"/>
    <w:semiHidden/>
    <w:unhideWhenUsed/>
    <w:rsid w:val="00104C16"/>
    <w:pPr>
      <w:spacing w:after="120" w:line="240" w:lineRule="auto"/>
      <w:ind w:left="283"/>
    </w:pPr>
    <w:rPr>
      <w:rFonts w:ascii="Times New Roman" w:eastAsia="Times New Roman" w:hAnsi="Times New Roman" w:cs="Times New Roman"/>
      <w:sz w:val="20"/>
      <w:szCs w:val="20"/>
      <w:lang w:val="en-US"/>
    </w:rPr>
  </w:style>
  <w:style w:type="character" w:customStyle="1" w:styleId="BodyTextIndentChar">
    <w:name w:val="Body Text Indent Char"/>
    <w:basedOn w:val="DefaultParagraphFont"/>
    <w:link w:val="BodyTextIndent"/>
    <w:uiPriority w:val="99"/>
    <w:semiHidden/>
    <w:rsid w:val="00104C16"/>
    <w:rPr>
      <w:rFonts w:ascii="Times New Roman" w:eastAsia="Times New Roman" w:hAnsi="Times New Roman" w:cs="Times New Roman"/>
      <w:sz w:val="20"/>
      <w:szCs w:val="20"/>
      <w:lang w:val="en-US"/>
    </w:rPr>
  </w:style>
  <w:style w:type="paragraph" w:customStyle="1" w:styleId="Acknowledgement">
    <w:name w:val="Acknowledgement"/>
    <w:basedOn w:val="Heading1"/>
    <w:qFormat/>
    <w:rsid w:val="005C62EB"/>
    <w:pPr>
      <w:spacing w:before="240" w:after="240" w:line="276" w:lineRule="auto"/>
      <w:ind w:left="0" w:right="0" w:firstLine="0"/>
    </w:pPr>
    <w:rPr>
      <w:rFonts w:eastAsiaTheme="majorEastAsia" w:cstheme="majorBidi"/>
      <w:bCs/>
      <w:color w:val="auto"/>
      <w:sz w:val="21"/>
      <w:szCs w:val="32"/>
      <w:lang w:eastAsia="en-US"/>
    </w:rPr>
  </w:style>
  <w:style w:type="paragraph" w:styleId="Caption">
    <w:name w:val="caption"/>
    <w:basedOn w:val="Normal"/>
    <w:next w:val="Normal"/>
    <w:uiPriority w:val="35"/>
    <w:unhideWhenUsed/>
    <w:qFormat/>
    <w:rsid w:val="007653D3"/>
    <w:pPr>
      <w:spacing w:after="200" w:line="240" w:lineRule="auto"/>
    </w:pPr>
    <w:rPr>
      <w:rFonts w:ascii="Times New Roman" w:eastAsia="Times New Roman" w:hAnsi="Times New Roman" w:cs="Times New Roman"/>
      <w:b/>
      <w:bCs/>
      <w:color w:val="4472C4" w:themeColor="accent1"/>
      <w:sz w:val="18"/>
      <w:szCs w:val="18"/>
      <w:lang w:val="en-US"/>
    </w:rPr>
  </w:style>
  <w:style w:type="paragraph" w:customStyle="1" w:styleId="TableParagraph">
    <w:name w:val="Table Paragraph"/>
    <w:basedOn w:val="Normal"/>
    <w:uiPriority w:val="1"/>
    <w:qFormat/>
    <w:rsid w:val="00382A18"/>
    <w:pPr>
      <w:widowControl w:val="0"/>
      <w:autoSpaceDE w:val="0"/>
      <w:autoSpaceDN w:val="0"/>
      <w:spacing w:after="0" w:line="210" w:lineRule="exact"/>
      <w:ind w:left="100" w:right="90"/>
      <w:jc w:val="center"/>
    </w:pPr>
    <w:rPr>
      <w:rFonts w:ascii="Times New Roman" w:eastAsia="Times New Roman" w:hAnsi="Times New Roman" w:cs="Times New Roman"/>
      <w:lang w:val="en-US"/>
    </w:rPr>
  </w:style>
  <w:style w:type="paragraph" w:styleId="Title">
    <w:name w:val="Title"/>
    <w:basedOn w:val="Normal"/>
    <w:link w:val="TitleChar"/>
    <w:qFormat/>
    <w:rsid w:val="007615FF"/>
    <w:pPr>
      <w:spacing w:after="0" w:line="240" w:lineRule="auto"/>
      <w:jc w:val="center"/>
    </w:pPr>
    <w:rPr>
      <w:rFonts w:ascii="Times New Roman" w:eastAsia="Times New Roman" w:hAnsi="Times New Roman" w:cs="Times New Roman"/>
      <w:b/>
      <w:sz w:val="28"/>
      <w:szCs w:val="20"/>
      <w:lang w:val="en-US"/>
    </w:rPr>
  </w:style>
  <w:style w:type="character" w:customStyle="1" w:styleId="TitleChar">
    <w:name w:val="Title Char"/>
    <w:basedOn w:val="DefaultParagraphFont"/>
    <w:link w:val="Title"/>
    <w:rsid w:val="007615FF"/>
    <w:rPr>
      <w:rFonts w:ascii="Times New Roman" w:eastAsia="Times New Roman" w:hAnsi="Times New Roman" w:cs="Times New Roman"/>
      <w:b/>
      <w:sz w:val="28"/>
      <w:szCs w:val="20"/>
      <w:lang w:val="en-US"/>
    </w:rPr>
  </w:style>
  <w:style w:type="paragraph" w:styleId="BodyText2">
    <w:name w:val="Body Text 2"/>
    <w:basedOn w:val="Normal"/>
    <w:link w:val="BodyText2Char"/>
    <w:uiPriority w:val="99"/>
    <w:semiHidden/>
    <w:unhideWhenUsed/>
    <w:rsid w:val="00CF619B"/>
    <w:pPr>
      <w:spacing w:after="120" w:line="480" w:lineRule="auto"/>
    </w:pPr>
  </w:style>
  <w:style w:type="character" w:customStyle="1" w:styleId="BodyText2Char">
    <w:name w:val="Body Text 2 Char"/>
    <w:basedOn w:val="DefaultParagraphFont"/>
    <w:link w:val="BodyText2"/>
    <w:rsid w:val="00CF619B"/>
  </w:style>
  <w:style w:type="paragraph" w:customStyle="1" w:styleId="Normal1">
    <w:name w:val="Normal1"/>
    <w:rsid w:val="00745DE0"/>
    <w:pPr>
      <w:spacing w:line="240" w:lineRule="auto"/>
      <w:jc w:val="both"/>
    </w:pPr>
    <w:rPr>
      <w:rFonts w:ascii="Times New Roman" w:eastAsia="Times New Roman" w:hAnsi="Times New Roman" w:cs="Times New Roman"/>
      <w:color w:val="000000"/>
      <w:lang w:val="en-US"/>
    </w:rPr>
  </w:style>
  <w:style w:type="character" w:customStyle="1" w:styleId="longtext">
    <w:name w:val="long_text"/>
    <w:basedOn w:val="DefaultParagraphFont"/>
    <w:rsid w:val="00F436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6401878">
      <w:bodyDiv w:val="1"/>
      <w:marLeft w:val="0"/>
      <w:marRight w:val="0"/>
      <w:marTop w:val="0"/>
      <w:marBottom w:val="0"/>
      <w:divBdr>
        <w:top w:val="none" w:sz="0" w:space="0" w:color="auto"/>
        <w:left w:val="none" w:sz="0" w:space="0" w:color="auto"/>
        <w:bottom w:val="none" w:sz="0" w:space="0" w:color="auto"/>
        <w:right w:val="none" w:sz="0" w:space="0" w:color="auto"/>
      </w:divBdr>
      <w:divsChild>
        <w:div w:id="240910881">
          <w:marLeft w:val="0"/>
          <w:marRight w:val="0"/>
          <w:marTop w:val="0"/>
          <w:marBottom w:val="0"/>
          <w:divBdr>
            <w:top w:val="none" w:sz="0" w:space="0" w:color="auto"/>
            <w:left w:val="none" w:sz="0" w:space="0" w:color="auto"/>
            <w:bottom w:val="none" w:sz="0" w:space="0" w:color="auto"/>
            <w:right w:val="none" w:sz="0" w:space="0" w:color="auto"/>
          </w:divBdr>
        </w:div>
        <w:div w:id="622468890">
          <w:marLeft w:val="0"/>
          <w:marRight w:val="0"/>
          <w:marTop w:val="0"/>
          <w:marBottom w:val="0"/>
          <w:divBdr>
            <w:top w:val="none" w:sz="0" w:space="0" w:color="auto"/>
            <w:left w:val="none" w:sz="0" w:space="0" w:color="auto"/>
            <w:bottom w:val="none" w:sz="0" w:space="0" w:color="auto"/>
            <w:right w:val="none" w:sz="0" w:space="0" w:color="auto"/>
          </w:divBdr>
        </w:div>
      </w:divsChild>
    </w:div>
    <w:div w:id="984091129">
      <w:bodyDiv w:val="1"/>
      <w:marLeft w:val="0"/>
      <w:marRight w:val="0"/>
      <w:marTop w:val="0"/>
      <w:marBottom w:val="0"/>
      <w:divBdr>
        <w:top w:val="none" w:sz="0" w:space="0" w:color="auto"/>
        <w:left w:val="none" w:sz="0" w:space="0" w:color="auto"/>
        <w:bottom w:val="none" w:sz="0" w:space="0" w:color="auto"/>
        <w:right w:val="none" w:sz="0" w:space="0" w:color="auto"/>
      </w:divBdr>
      <w:divsChild>
        <w:div w:id="1261139772">
          <w:marLeft w:val="0"/>
          <w:marRight w:val="0"/>
          <w:marTop w:val="0"/>
          <w:marBottom w:val="0"/>
          <w:divBdr>
            <w:top w:val="none" w:sz="0" w:space="0" w:color="auto"/>
            <w:left w:val="none" w:sz="0" w:space="0" w:color="auto"/>
            <w:bottom w:val="none" w:sz="0" w:space="0" w:color="auto"/>
            <w:right w:val="none" w:sz="0" w:space="0" w:color="auto"/>
          </w:divBdr>
        </w:div>
        <w:div w:id="1781677821">
          <w:marLeft w:val="0"/>
          <w:marRight w:val="0"/>
          <w:marTop w:val="0"/>
          <w:marBottom w:val="0"/>
          <w:divBdr>
            <w:top w:val="none" w:sz="0" w:space="0" w:color="auto"/>
            <w:left w:val="none" w:sz="0" w:space="0" w:color="auto"/>
            <w:bottom w:val="none" w:sz="0" w:space="0" w:color="auto"/>
            <w:right w:val="none" w:sz="0" w:space="0" w:color="auto"/>
          </w:divBdr>
        </w:div>
        <w:div w:id="399135549">
          <w:marLeft w:val="0"/>
          <w:marRight w:val="0"/>
          <w:marTop w:val="0"/>
          <w:marBottom w:val="0"/>
          <w:divBdr>
            <w:top w:val="none" w:sz="0" w:space="0" w:color="auto"/>
            <w:left w:val="none" w:sz="0" w:space="0" w:color="auto"/>
            <w:bottom w:val="none" w:sz="0" w:space="0" w:color="auto"/>
            <w:right w:val="none" w:sz="0" w:space="0" w:color="auto"/>
          </w:divBdr>
        </w:div>
        <w:div w:id="1874532649">
          <w:marLeft w:val="0"/>
          <w:marRight w:val="0"/>
          <w:marTop w:val="0"/>
          <w:marBottom w:val="0"/>
          <w:divBdr>
            <w:top w:val="none" w:sz="0" w:space="0" w:color="auto"/>
            <w:left w:val="none" w:sz="0" w:space="0" w:color="auto"/>
            <w:bottom w:val="none" w:sz="0" w:space="0" w:color="auto"/>
            <w:right w:val="none" w:sz="0" w:space="0" w:color="auto"/>
          </w:divBdr>
        </w:div>
      </w:divsChild>
    </w:div>
    <w:div w:id="1169448463">
      <w:bodyDiv w:val="1"/>
      <w:marLeft w:val="0"/>
      <w:marRight w:val="0"/>
      <w:marTop w:val="0"/>
      <w:marBottom w:val="0"/>
      <w:divBdr>
        <w:top w:val="none" w:sz="0" w:space="0" w:color="auto"/>
        <w:left w:val="none" w:sz="0" w:space="0" w:color="auto"/>
        <w:bottom w:val="none" w:sz="0" w:space="0" w:color="auto"/>
        <w:right w:val="none" w:sz="0" w:space="0" w:color="auto"/>
      </w:divBdr>
      <w:divsChild>
        <w:div w:id="898176228">
          <w:marLeft w:val="0"/>
          <w:marRight w:val="0"/>
          <w:marTop w:val="0"/>
          <w:marBottom w:val="0"/>
          <w:divBdr>
            <w:top w:val="none" w:sz="0" w:space="0" w:color="auto"/>
            <w:left w:val="none" w:sz="0" w:space="0" w:color="auto"/>
            <w:bottom w:val="none" w:sz="0" w:space="0" w:color="auto"/>
            <w:right w:val="none" w:sz="0" w:space="0" w:color="auto"/>
          </w:divBdr>
        </w:div>
        <w:div w:id="1775709180">
          <w:marLeft w:val="0"/>
          <w:marRight w:val="0"/>
          <w:marTop w:val="0"/>
          <w:marBottom w:val="0"/>
          <w:divBdr>
            <w:top w:val="none" w:sz="0" w:space="0" w:color="auto"/>
            <w:left w:val="none" w:sz="0" w:space="0" w:color="auto"/>
            <w:bottom w:val="none" w:sz="0" w:space="0" w:color="auto"/>
            <w:right w:val="none" w:sz="0" w:space="0" w:color="auto"/>
          </w:divBdr>
        </w:div>
        <w:div w:id="1958873919">
          <w:marLeft w:val="0"/>
          <w:marRight w:val="0"/>
          <w:marTop w:val="0"/>
          <w:marBottom w:val="0"/>
          <w:divBdr>
            <w:top w:val="none" w:sz="0" w:space="0" w:color="auto"/>
            <w:left w:val="none" w:sz="0" w:space="0" w:color="auto"/>
            <w:bottom w:val="none" w:sz="0" w:space="0" w:color="auto"/>
            <w:right w:val="none" w:sz="0" w:space="0" w:color="auto"/>
          </w:divBdr>
        </w:div>
        <w:div w:id="2053192546">
          <w:marLeft w:val="0"/>
          <w:marRight w:val="0"/>
          <w:marTop w:val="0"/>
          <w:marBottom w:val="0"/>
          <w:divBdr>
            <w:top w:val="none" w:sz="0" w:space="0" w:color="auto"/>
            <w:left w:val="none" w:sz="0" w:space="0" w:color="auto"/>
            <w:bottom w:val="none" w:sz="0" w:space="0" w:color="auto"/>
            <w:right w:val="none" w:sz="0" w:space="0" w:color="auto"/>
          </w:divBdr>
        </w:div>
        <w:div w:id="1127116761">
          <w:marLeft w:val="0"/>
          <w:marRight w:val="0"/>
          <w:marTop w:val="0"/>
          <w:marBottom w:val="0"/>
          <w:divBdr>
            <w:top w:val="none" w:sz="0" w:space="0" w:color="auto"/>
            <w:left w:val="none" w:sz="0" w:space="0" w:color="auto"/>
            <w:bottom w:val="none" w:sz="0" w:space="0" w:color="auto"/>
            <w:right w:val="none" w:sz="0" w:space="0" w:color="auto"/>
          </w:divBdr>
        </w:div>
        <w:div w:id="282926675">
          <w:marLeft w:val="0"/>
          <w:marRight w:val="0"/>
          <w:marTop w:val="0"/>
          <w:marBottom w:val="0"/>
          <w:divBdr>
            <w:top w:val="none" w:sz="0" w:space="0" w:color="auto"/>
            <w:left w:val="none" w:sz="0" w:space="0" w:color="auto"/>
            <w:bottom w:val="none" w:sz="0" w:space="0" w:color="auto"/>
            <w:right w:val="none" w:sz="0" w:space="0" w:color="auto"/>
          </w:divBdr>
        </w:div>
        <w:div w:id="1516188779">
          <w:marLeft w:val="0"/>
          <w:marRight w:val="0"/>
          <w:marTop w:val="0"/>
          <w:marBottom w:val="0"/>
          <w:divBdr>
            <w:top w:val="none" w:sz="0" w:space="0" w:color="auto"/>
            <w:left w:val="none" w:sz="0" w:space="0" w:color="auto"/>
            <w:bottom w:val="none" w:sz="0" w:space="0" w:color="auto"/>
            <w:right w:val="none" w:sz="0" w:space="0" w:color="auto"/>
          </w:divBdr>
        </w:div>
        <w:div w:id="134418826">
          <w:marLeft w:val="0"/>
          <w:marRight w:val="0"/>
          <w:marTop w:val="0"/>
          <w:marBottom w:val="0"/>
          <w:divBdr>
            <w:top w:val="none" w:sz="0" w:space="0" w:color="auto"/>
            <w:left w:val="none" w:sz="0" w:space="0" w:color="auto"/>
            <w:bottom w:val="none" w:sz="0" w:space="0" w:color="auto"/>
            <w:right w:val="none" w:sz="0" w:space="0" w:color="auto"/>
          </w:divBdr>
        </w:div>
        <w:div w:id="1536967032">
          <w:marLeft w:val="0"/>
          <w:marRight w:val="0"/>
          <w:marTop w:val="0"/>
          <w:marBottom w:val="0"/>
          <w:divBdr>
            <w:top w:val="none" w:sz="0" w:space="0" w:color="auto"/>
            <w:left w:val="none" w:sz="0" w:space="0" w:color="auto"/>
            <w:bottom w:val="none" w:sz="0" w:space="0" w:color="auto"/>
            <w:right w:val="none" w:sz="0" w:space="0" w:color="auto"/>
          </w:divBdr>
        </w:div>
      </w:divsChild>
    </w:div>
    <w:div w:id="1328290474">
      <w:bodyDiv w:val="1"/>
      <w:marLeft w:val="0"/>
      <w:marRight w:val="0"/>
      <w:marTop w:val="0"/>
      <w:marBottom w:val="0"/>
      <w:divBdr>
        <w:top w:val="none" w:sz="0" w:space="0" w:color="auto"/>
        <w:left w:val="none" w:sz="0" w:space="0" w:color="auto"/>
        <w:bottom w:val="none" w:sz="0" w:space="0" w:color="auto"/>
        <w:right w:val="none" w:sz="0" w:space="0" w:color="auto"/>
      </w:divBdr>
    </w:div>
    <w:div w:id="2065566316">
      <w:bodyDiv w:val="1"/>
      <w:marLeft w:val="0"/>
      <w:marRight w:val="0"/>
      <w:marTop w:val="0"/>
      <w:marBottom w:val="0"/>
      <w:divBdr>
        <w:top w:val="none" w:sz="0" w:space="0" w:color="auto"/>
        <w:left w:val="none" w:sz="0" w:space="0" w:color="auto"/>
        <w:bottom w:val="none" w:sz="0" w:space="0" w:color="auto"/>
        <w:right w:val="none" w:sz="0" w:space="0" w:color="auto"/>
      </w:divBdr>
      <w:divsChild>
        <w:div w:id="1549219526">
          <w:marLeft w:val="0"/>
          <w:marRight w:val="0"/>
          <w:marTop w:val="0"/>
          <w:marBottom w:val="0"/>
          <w:divBdr>
            <w:top w:val="none" w:sz="0" w:space="0" w:color="auto"/>
            <w:left w:val="none" w:sz="0" w:space="0" w:color="auto"/>
            <w:bottom w:val="none" w:sz="0" w:space="0" w:color="auto"/>
            <w:right w:val="none" w:sz="0" w:space="0" w:color="auto"/>
          </w:divBdr>
        </w:div>
        <w:div w:id="1595283875">
          <w:marLeft w:val="0"/>
          <w:marRight w:val="0"/>
          <w:marTop w:val="0"/>
          <w:marBottom w:val="0"/>
          <w:divBdr>
            <w:top w:val="none" w:sz="0" w:space="0" w:color="auto"/>
            <w:left w:val="none" w:sz="0" w:space="0" w:color="auto"/>
            <w:bottom w:val="none" w:sz="0" w:space="0" w:color="auto"/>
            <w:right w:val="none" w:sz="0" w:space="0" w:color="auto"/>
          </w:divBdr>
        </w:div>
        <w:div w:id="329142728">
          <w:marLeft w:val="0"/>
          <w:marRight w:val="0"/>
          <w:marTop w:val="0"/>
          <w:marBottom w:val="0"/>
          <w:divBdr>
            <w:top w:val="none" w:sz="0" w:space="0" w:color="auto"/>
            <w:left w:val="none" w:sz="0" w:space="0" w:color="auto"/>
            <w:bottom w:val="none" w:sz="0" w:space="0" w:color="auto"/>
            <w:right w:val="none" w:sz="0" w:space="0" w:color="auto"/>
          </w:divBdr>
        </w:div>
        <w:div w:id="20155692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11.png"/></Relationships>
</file>

<file path=word/_rels/header3.xml.rels><?xml version="1.0" encoding="UTF-8" standalone="yes"?>
<Relationships xmlns="http://schemas.openxmlformats.org/package/2006/relationships"><Relationship Id="rId1" Type="http://schemas.openxmlformats.org/officeDocument/2006/relationships/hyperlink" Target="https://djournals.com/kli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13507</Words>
  <Characters>76996</Characters>
  <Application>Microsoft Office Word</Application>
  <DocSecurity>0</DocSecurity>
  <Lines>641</Lines>
  <Paragraphs>180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90323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2023-12-06T08:06:00Z</dcterms:created>
  <dcterms:modified xsi:type="dcterms:W3CDTF">2023-12-15T02:24:00Z</dcterms:modified>
  <cp:contentStatus/>
</cp:coreProperties>
</file>